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A42" w14:textId="71950026" w:rsidR="00D600B6" w:rsidRPr="009C0C56" w:rsidRDefault="00816481" w:rsidP="009C0C56">
      <w:pPr>
        <w:jc w:val="center"/>
        <w:rPr>
          <w:rFonts w:ascii="Arial Narrow" w:hAnsi="Arial Narrow"/>
          <w:b/>
          <w:bCs/>
          <w:sz w:val="28"/>
          <w:szCs w:val="28"/>
        </w:rPr>
      </w:pPr>
      <w:r>
        <w:rPr>
          <w:rFonts w:ascii="Arial Narrow" w:hAnsi="Arial Narrow"/>
          <w:b/>
          <w:bCs/>
          <w:sz w:val="28"/>
          <w:szCs w:val="28"/>
        </w:rPr>
        <w:t>Δευτέρα 6 Φεβρουαρίου</w:t>
      </w:r>
      <w:r w:rsidR="00770BAA">
        <w:rPr>
          <w:rFonts w:ascii="Arial Narrow" w:hAnsi="Arial Narrow"/>
          <w:b/>
          <w:bCs/>
          <w:sz w:val="28"/>
          <w:szCs w:val="28"/>
        </w:rPr>
        <w:t xml:space="preserve"> 2023</w:t>
      </w:r>
    </w:p>
    <w:p w14:paraId="6B683AC1" w14:textId="77777777" w:rsidR="00D600B6" w:rsidRPr="009C0C56" w:rsidRDefault="00D600B6" w:rsidP="009C0C56">
      <w:pPr>
        <w:jc w:val="center"/>
        <w:rPr>
          <w:rFonts w:ascii="Arial Narrow" w:hAnsi="Arial Narrow"/>
          <w:b/>
          <w:bCs/>
          <w:sz w:val="24"/>
          <w:szCs w:val="28"/>
        </w:rPr>
      </w:pPr>
    </w:p>
    <w:p w14:paraId="18A2E3B8" w14:textId="77777777" w:rsidR="008428ED" w:rsidRPr="009C0C56" w:rsidRDefault="008428ED" w:rsidP="009C0C56">
      <w:pPr>
        <w:jc w:val="center"/>
        <w:rPr>
          <w:rFonts w:ascii="Arial Narrow" w:hAnsi="Arial Narrow"/>
          <w:b/>
          <w:bCs/>
          <w:sz w:val="28"/>
          <w:szCs w:val="28"/>
        </w:rPr>
      </w:pPr>
      <w:r w:rsidRPr="009C0C56">
        <w:rPr>
          <w:rFonts w:ascii="Arial Narrow" w:hAnsi="Arial Narrow"/>
          <w:b/>
          <w:bCs/>
          <w:sz w:val="28"/>
          <w:szCs w:val="28"/>
        </w:rPr>
        <w:t xml:space="preserve">Εβδομαδιαία ανασκόπηση - </w:t>
      </w:r>
      <w:r w:rsidRPr="009C0C56">
        <w:rPr>
          <w:rFonts w:ascii="Arial Narrow" w:hAnsi="Arial Narrow"/>
          <w:b/>
          <w:bCs/>
          <w:sz w:val="28"/>
          <w:szCs w:val="28"/>
          <w:lang w:val="en-US"/>
        </w:rPr>
        <w:t>Weekly</w:t>
      </w:r>
      <w:r w:rsidRPr="009C0C56">
        <w:rPr>
          <w:rFonts w:ascii="Arial Narrow" w:hAnsi="Arial Narrow"/>
          <w:b/>
          <w:bCs/>
          <w:sz w:val="28"/>
          <w:szCs w:val="28"/>
        </w:rPr>
        <w:t xml:space="preserve"> </w:t>
      </w:r>
      <w:r w:rsidR="0022351F" w:rsidRPr="009C0C56">
        <w:rPr>
          <w:rFonts w:ascii="Arial Narrow" w:hAnsi="Arial Narrow"/>
          <w:b/>
          <w:bCs/>
          <w:sz w:val="28"/>
          <w:szCs w:val="28"/>
          <w:lang w:val="en-US"/>
        </w:rPr>
        <w:t>review</w:t>
      </w:r>
    </w:p>
    <w:p w14:paraId="3C06C902" w14:textId="22539CD4" w:rsidR="0074323F" w:rsidRDefault="0074323F" w:rsidP="009C0C56">
      <w:pPr>
        <w:jc w:val="center"/>
        <w:rPr>
          <w:rFonts w:ascii="Arial Narrow" w:hAnsi="Arial Narrow"/>
          <w:b/>
          <w:bCs/>
          <w:sz w:val="28"/>
          <w:szCs w:val="28"/>
          <w:u w:val="double"/>
        </w:rPr>
      </w:pPr>
      <w:r w:rsidRPr="009C0C56">
        <w:rPr>
          <w:rFonts w:ascii="Arial Narrow" w:hAnsi="Arial Narrow"/>
          <w:b/>
          <w:bCs/>
          <w:sz w:val="28"/>
          <w:szCs w:val="28"/>
          <w:u w:val="double"/>
        </w:rPr>
        <w:t>Η Ε.Σ.Α.μεΑ. ενημερώνει</w:t>
      </w:r>
    </w:p>
    <w:p w14:paraId="7C3393A8" w14:textId="77777777" w:rsidR="00816481" w:rsidRPr="00816481" w:rsidRDefault="00816481" w:rsidP="009C0C56">
      <w:pPr>
        <w:jc w:val="center"/>
        <w:rPr>
          <w:rFonts w:ascii="Arial Narrow" w:hAnsi="Arial Narrow"/>
          <w:b/>
          <w:bCs/>
          <w:szCs w:val="28"/>
          <w:u w:val="double"/>
        </w:rPr>
      </w:pPr>
    </w:p>
    <w:p w14:paraId="4547350A" w14:textId="77777777" w:rsidR="00816481" w:rsidRDefault="00816481" w:rsidP="00816481">
      <w:pPr>
        <w:jc w:val="both"/>
        <w:rPr>
          <w:rFonts w:ascii="Arial Narrow" w:hAnsi="Arial Narrow"/>
          <w:b/>
          <w:bCs/>
          <w:sz w:val="25"/>
          <w:szCs w:val="25"/>
        </w:rPr>
      </w:pPr>
    </w:p>
    <w:p w14:paraId="6ED74B9D" w14:textId="77777777" w:rsidR="00816481" w:rsidRPr="00816481" w:rsidRDefault="00816481" w:rsidP="00816481">
      <w:pPr>
        <w:jc w:val="both"/>
        <w:rPr>
          <w:rFonts w:ascii="Arial Narrow" w:hAnsi="Arial Narrow"/>
          <w:b/>
          <w:bCs/>
          <w:sz w:val="25"/>
          <w:szCs w:val="25"/>
        </w:rPr>
      </w:pPr>
      <w:r w:rsidRPr="00816481">
        <w:rPr>
          <w:rFonts w:ascii="Arial Narrow" w:hAnsi="Arial Narrow"/>
          <w:b/>
          <w:bCs/>
          <w:sz w:val="25"/>
          <w:szCs w:val="25"/>
        </w:rPr>
        <w:t>30.01.2023 - Δελτία τύπου</w:t>
      </w:r>
    </w:p>
    <w:p w14:paraId="547CC81C" w14:textId="070E70BD" w:rsidR="00816481" w:rsidRPr="00816481" w:rsidRDefault="00816481" w:rsidP="00816481">
      <w:pPr>
        <w:jc w:val="both"/>
        <w:rPr>
          <w:rFonts w:ascii="Arial Narrow" w:hAnsi="Arial Narrow"/>
          <w:b/>
          <w:bCs/>
          <w:sz w:val="25"/>
          <w:szCs w:val="25"/>
        </w:rPr>
      </w:pPr>
      <w:hyperlink r:id="rId6" w:history="1">
        <w:r w:rsidRPr="00816481">
          <w:rPr>
            <w:rStyle w:val="Hyperlink"/>
            <w:rFonts w:ascii="Arial Narrow" w:hAnsi="Arial Narrow"/>
            <w:b/>
            <w:bCs/>
            <w:sz w:val="25"/>
            <w:szCs w:val="25"/>
          </w:rPr>
          <w:t>Αναστολή της κινητοποίησης της 6ης Φλεβάρη στο υπ. Μεταφορών λόγω θετικών εξελίξεων</w:t>
        </w:r>
      </w:hyperlink>
    </w:p>
    <w:p w14:paraId="61B49CEC" w14:textId="5215C099" w:rsidR="00816481" w:rsidRPr="00816481" w:rsidRDefault="00816481" w:rsidP="00816481">
      <w:pPr>
        <w:jc w:val="both"/>
        <w:rPr>
          <w:rFonts w:ascii="Arial Narrow" w:hAnsi="Arial Narrow"/>
          <w:bCs/>
          <w:sz w:val="25"/>
          <w:szCs w:val="25"/>
        </w:rPr>
      </w:pPr>
      <w:r w:rsidRPr="00816481">
        <w:rPr>
          <w:rFonts w:ascii="Arial Narrow" w:hAnsi="Arial Narrow"/>
          <w:bCs/>
          <w:sz w:val="25"/>
          <w:szCs w:val="25"/>
        </w:rPr>
        <w:t>Η ΕΣΑμεΑ ανακοινώνει ότι υπάρχουν θετικές εξελίξεις και για αυτό το λόγο αναστέλλεται η προαναγγελθείσα κινητοποίηση στις 6 Φεβρουαρίου στο υπ. Υποδομών και Μεταφορών για την ελεύθερη διέλευση των οχημάτων των ατόμων με αναπηρία από τους σταθμούς διοδίων όλων των αυτοκινητόδρομων της χώρας.</w:t>
      </w:r>
    </w:p>
    <w:p w14:paraId="248559F8" w14:textId="77777777" w:rsidR="00816481" w:rsidRPr="00816481" w:rsidRDefault="00816481" w:rsidP="00816481">
      <w:pPr>
        <w:jc w:val="both"/>
        <w:rPr>
          <w:rFonts w:ascii="Arial Narrow" w:hAnsi="Arial Narrow"/>
          <w:b/>
          <w:bCs/>
          <w:sz w:val="25"/>
          <w:szCs w:val="25"/>
        </w:rPr>
      </w:pPr>
      <w:r w:rsidRPr="00816481">
        <w:rPr>
          <w:rFonts w:ascii="Arial Narrow" w:hAnsi="Arial Narrow"/>
          <w:b/>
          <w:bCs/>
          <w:sz w:val="25"/>
          <w:szCs w:val="25"/>
        </w:rPr>
        <w:t>31.01.2023 - Δελτία τύπου</w:t>
      </w:r>
    </w:p>
    <w:p w14:paraId="2AD944B4" w14:textId="4F86C8BA" w:rsidR="00816481" w:rsidRPr="00816481" w:rsidRDefault="00816481" w:rsidP="00816481">
      <w:pPr>
        <w:jc w:val="both"/>
        <w:rPr>
          <w:rFonts w:ascii="Arial Narrow" w:hAnsi="Arial Narrow"/>
          <w:b/>
          <w:bCs/>
          <w:sz w:val="25"/>
          <w:szCs w:val="25"/>
        </w:rPr>
      </w:pPr>
      <w:hyperlink r:id="rId7" w:history="1">
        <w:r w:rsidRPr="00816481">
          <w:rPr>
            <w:rStyle w:val="Hyperlink"/>
            <w:rFonts w:ascii="Arial Narrow" w:hAnsi="Arial Narrow"/>
            <w:b/>
            <w:bCs/>
            <w:sz w:val="25"/>
            <w:szCs w:val="25"/>
          </w:rPr>
          <w:t>Χιλιάδες συνταξιούχοι με αναπηρία ΔΕΝ πήραν αύξηση στις συντάξεις τους</w:t>
        </w:r>
      </w:hyperlink>
    </w:p>
    <w:p w14:paraId="55A939F2" w14:textId="6C2D7D69" w:rsidR="00816481" w:rsidRPr="00816481" w:rsidRDefault="00816481" w:rsidP="00816481">
      <w:pPr>
        <w:jc w:val="both"/>
        <w:rPr>
          <w:rFonts w:ascii="Arial Narrow" w:hAnsi="Arial Narrow"/>
          <w:bCs/>
          <w:sz w:val="25"/>
          <w:szCs w:val="25"/>
        </w:rPr>
      </w:pPr>
      <w:r w:rsidRPr="00816481">
        <w:rPr>
          <w:rFonts w:ascii="Arial Narrow" w:hAnsi="Arial Narrow"/>
          <w:bCs/>
          <w:sz w:val="25"/>
          <w:szCs w:val="25"/>
        </w:rPr>
        <w:t>Επιμένει η ΕΣΑμεΑ και ζητά για ακόμη μία φορά την προστασία της Πολιτείας και να δοθεί η αύξηση του 7,75% που δόθηκε στις συντάξεις και στους συνταξιούχους με αναπηρία που έχουν προσωπική διαφορά και ανεξαρτήτως αυτής.</w:t>
      </w:r>
    </w:p>
    <w:p w14:paraId="3911B787" w14:textId="77777777" w:rsidR="00816481" w:rsidRPr="00816481" w:rsidRDefault="00816481" w:rsidP="00816481">
      <w:pPr>
        <w:jc w:val="both"/>
        <w:rPr>
          <w:rFonts w:ascii="Arial Narrow" w:hAnsi="Arial Narrow"/>
          <w:b/>
          <w:bCs/>
          <w:sz w:val="25"/>
          <w:szCs w:val="25"/>
        </w:rPr>
      </w:pPr>
      <w:r w:rsidRPr="00816481">
        <w:rPr>
          <w:rFonts w:ascii="Arial Narrow" w:hAnsi="Arial Narrow"/>
          <w:b/>
          <w:bCs/>
          <w:sz w:val="25"/>
          <w:szCs w:val="25"/>
        </w:rPr>
        <w:t>31.01.2023 - Δελτία τύπου</w:t>
      </w:r>
    </w:p>
    <w:p w14:paraId="77BA7C79" w14:textId="5C703413" w:rsidR="00816481" w:rsidRPr="00816481" w:rsidRDefault="00816481" w:rsidP="00816481">
      <w:pPr>
        <w:jc w:val="both"/>
        <w:rPr>
          <w:rFonts w:ascii="Arial Narrow" w:hAnsi="Arial Narrow"/>
          <w:b/>
          <w:bCs/>
          <w:sz w:val="25"/>
          <w:szCs w:val="25"/>
        </w:rPr>
      </w:pPr>
      <w:hyperlink r:id="rId8" w:history="1">
        <w:proofErr w:type="spellStart"/>
        <w:r w:rsidRPr="00816481">
          <w:rPr>
            <w:rStyle w:val="Hyperlink"/>
            <w:rFonts w:ascii="Arial Narrow" w:hAnsi="Arial Narrow"/>
            <w:b/>
            <w:bCs/>
            <w:sz w:val="25"/>
            <w:szCs w:val="25"/>
          </w:rPr>
          <w:t>Eργαστήριο</w:t>
        </w:r>
        <w:proofErr w:type="spellEnd"/>
        <w:r w:rsidRPr="00816481">
          <w:rPr>
            <w:rStyle w:val="Hyperlink"/>
            <w:rFonts w:ascii="Arial Narrow" w:hAnsi="Arial Narrow"/>
            <w:b/>
            <w:bCs/>
            <w:sz w:val="25"/>
            <w:szCs w:val="25"/>
          </w:rPr>
          <w:t xml:space="preserve"> Συνεργασίας στην Ναύπακτο 6/2 στο πλαίσιο της Δράσης «Δικτύωση αναπηρικού κινήματος με το κίνημα των καταναλωτών»</w:t>
        </w:r>
      </w:hyperlink>
    </w:p>
    <w:p w14:paraId="00CF6E87" w14:textId="48462445" w:rsidR="00816481" w:rsidRPr="00816481" w:rsidRDefault="00816481" w:rsidP="00816481">
      <w:pPr>
        <w:jc w:val="both"/>
        <w:rPr>
          <w:rFonts w:ascii="Arial Narrow" w:hAnsi="Arial Narrow"/>
          <w:bCs/>
          <w:sz w:val="25"/>
          <w:szCs w:val="25"/>
        </w:rPr>
      </w:pPr>
      <w:r w:rsidRPr="00816481">
        <w:rPr>
          <w:rFonts w:ascii="Arial Narrow" w:hAnsi="Arial Narrow"/>
          <w:bCs/>
          <w:sz w:val="25"/>
          <w:szCs w:val="25"/>
        </w:rPr>
        <w:t xml:space="preserve">Εργαστήριο Συνεργασίας θα πραγματοποιήσει η ΕΣΑμεΑ την Δευτέρα 6 Φεβρουαρίου από τις 10:00 έως τις 13:00, σε αίθουσα των Στεγών Υποστηριζόμενης Διαβίωσης (Σ.Υ.Δ.) του Συλλόγου ΑμεΑ, «ΑΛΚΥΟΝΗ» (περιοχή </w:t>
      </w:r>
      <w:proofErr w:type="spellStart"/>
      <w:r w:rsidRPr="00816481">
        <w:rPr>
          <w:rFonts w:ascii="Arial Narrow" w:hAnsi="Arial Narrow"/>
          <w:bCs/>
          <w:sz w:val="25"/>
          <w:szCs w:val="25"/>
        </w:rPr>
        <w:t>Βομβοκού</w:t>
      </w:r>
      <w:proofErr w:type="spellEnd"/>
      <w:r w:rsidRPr="00816481">
        <w:rPr>
          <w:rFonts w:ascii="Arial Narrow" w:hAnsi="Arial Narrow"/>
          <w:bCs/>
          <w:sz w:val="25"/>
          <w:szCs w:val="25"/>
        </w:rPr>
        <w:t xml:space="preserve"> </w:t>
      </w:r>
      <w:proofErr w:type="spellStart"/>
      <w:r w:rsidRPr="00816481">
        <w:rPr>
          <w:rFonts w:ascii="Arial Narrow" w:hAnsi="Arial Narrow"/>
          <w:bCs/>
          <w:sz w:val="25"/>
          <w:szCs w:val="25"/>
        </w:rPr>
        <w:t>Ναυπάκτου</w:t>
      </w:r>
      <w:proofErr w:type="spellEnd"/>
      <w:r w:rsidRPr="00816481">
        <w:rPr>
          <w:rFonts w:ascii="Arial Narrow" w:hAnsi="Arial Narrow"/>
          <w:bCs/>
          <w:sz w:val="25"/>
          <w:szCs w:val="25"/>
        </w:rPr>
        <w:t xml:space="preserve">), στο πλαίσιο της Δράσης «Δικτύωση αναπηρικού κινήματος με το κίνημα των καταναλωτών» (Πακέτο Εργασίας 1, </w:t>
      </w:r>
      <w:proofErr w:type="spellStart"/>
      <w:r w:rsidRPr="00816481">
        <w:rPr>
          <w:rFonts w:ascii="Arial Narrow" w:hAnsi="Arial Narrow"/>
          <w:bCs/>
          <w:sz w:val="25"/>
          <w:szCs w:val="25"/>
        </w:rPr>
        <w:t>Υποέργο</w:t>
      </w:r>
      <w:proofErr w:type="spellEnd"/>
      <w:r w:rsidRPr="00816481">
        <w:rPr>
          <w:rFonts w:ascii="Arial Narrow" w:hAnsi="Arial Narrow"/>
          <w:bCs/>
          <w:sz w:val="25"/>
          <w:szCs w:val="25"/>
        </w:rPr>
        <w:t xml:space="preserve"> 4), που έχει ως στόχο α) την προώθηση των ειδικών αναγκών των καταναλωτών με αναπηρία μέσω της δικτύωσης των τοπικών αναπηρικών οργανώσεων με το κίνημα καταναλωτών και β) την ενδυνάμωση των καταναλωτών με αναπηρία για τη διεκδίκηση των δικαιωμάτων τους.</w:t>
      </w:r>
    </w:p>
    <w:p w14:paraId="527AC92F" w14:textId="77777777" w:rsidR="00816481" w:rsidRPr="00816481" w:rsidRDefault="00816481" w:rsidP="00816481">
      <w:pPr>
        <w:jc w:val="both"/>
        <w:rPr>
          <w:rFonts w:ascii="Arial Narrow" w:hAnsi="Arial Narrow"/>
          <w:b/>
          <w:bCs/>
          <w:sz w:val="25"/>
          <w:szCs w:val="25"/>
        </w:rPr>
      </w:pPr>
      <w:r w:rsidRPr="00816481">
        <w:rPr>
          <w:rFonts w:ascii="Arial Narrow" w:hAnsi="Arial Narrow"/>
          <w:b/>
          <w:bCs/>
          <w:sz w:val="25"/>
          <w:szCs w:val="25"/>
        </w:rPr>
        <w:t>31.01.2023 - Νέα</w:t>
      </w:r>
    </w:p>
    <w:p w14:paraId="4B84FF58" w14:textId="72220AC4" w:rsidR="00816481" w:rsidRPr="00816481" w:rsidRDefault="00816481" w:rsidP="00816481">
      <w:pPr>
        <w:jc w:val="both"/>
        <w:rPr>
          <w:rFonts w:ascii="Arial Narrow" w:hAnsi="Arial Narrow"/>
          <w:b/>
          <w:bCs/>
          <w:sz w:val="25"/>
          <w:szCs w:val="25"/>
        </w:rPr>
      </w:pPr>
      <w:hyperlink r:id="rId9" w:history="1">
        <w:r w:rsidRPr="00816481">
          <w:rPr>
            <w:rStyle w:val="Hyperlink"/>
            <w:rFonts w:ascii="Arial Narrow" w:hAnsi="Arial Narrow"/>
            <w:b/>
            <w:bCs/>
            <w:sz w:val="25"/>
            <w:szCs w:val="25"/>
          </w:rPr>
          <w:t>Συλλυπητήρια για την απώλεια της προέδρου Συλλόγου ΑμεΑ Αργολίδας Αναστασίας Παπαγεωργοπούλου</w:t>
        </w:r>
      </w:hyperlink>
    </w:p>
    <w:p w14:paraId="578A93D1" w14:textId="4844A2B1" w:rsidR="00816481" w:rsidRPr="00816481" w:rsidRDefault="00816481" w:rsidP="00816481">
      <w:pPr>
        <w:jc w:val="both"/>
        <w:rPr>
          <w:rFonts w:ascii="Arial Narrow" w:hAnsi="Arial Narrow"/>
          <w:bCs/>
          <w:sz w:val="25"/>
          <w:szCs w:val="25"/>
        </w:rPr>
      </w:pPr>
      <w:r w:rsidRPr="00816481">
        <w:rPr>
          <w:rFonts w:ascii="Arial Narrow" w:hAnsi="Arial Narrow"/>
          <w:bCs/>
          <w:sz w:val="25"/>
          <w:szCs w:val="25"/>
        </w:rPr>
        <w:t>Η ΕΣΑμεΑ εκφράζει στην οικογένεια και στους οικείους της Αναστασίας Παπαγεωργοπούλου, εν ενεργεία προέδρου Συλλόγου ΑμεΑ Αργολίδας, όπως και στα μέλη του αναπηρικού κινήματος της περιοχής, βαθιά και ειλικρινή συλλυπητήρια για την απώλειά της.</w:t>
      </w:r>
    </w:p>
    <w:p w14:paraId="33EC2794" w14:textId="77777777" w:rsidR="00816481" w:rsidRPr="00816481" w:rsidRDefault="00816481" w:rsidP="00816481">
      <w:pPr>
        <w:jc w:val="both"/>
        <w:rPr>
          <w:rFonts w:ascii="Arial Narrow" w:hAnsi="Arial Narrow"/>
          <w:b/>
          <w:bCs/>
          <w:sz w:val="25"/>
          <w:szCs w:val="25"/>
        </w:rPr>
      </w:pPr>
      <w:r w:rsidRPr="00816481">
        <w:rPr>
          <w:rFonts w:ascii="Arial Narrow" w:hAnsi="Arial Narrow"/>
          <w:b/>
          <w:bCs/>
          <w:sz w:val="25"/>
          <w:szCs w:val="25"/>
        </w:rPr>
        <w:lastRenderedPageBreak/>
        <w:t>02.02.2023 - Νέα</w:t>
      </w:r>
    </w:p>
    <w:p w14:paraId="05B720ED" w14:textId="30DC12D6" w:rsidR="00816481" w:rsidRPr="00816481" w:rsidRDefault="00816481" w:rsidP="00816481">
      <w:pPr>
        <w:jc w:val="both"/>
        <w:rPr>
          <w:rFonts w:ascii="Arial Narrow" w:hAnsi="Arial Narrow"/>
          <w:b/>
          <w:bCs/>
          <w:sz w:val="25"/>
          <w:szCs w:val="25"/>
        </w:rPr>
      </w:pPr>
      <w:hyperlink r:id="rId10" w:history="1">
        <w:r w:rsidRPr="00816481">
          <w:rPr>
            <w:rStyle w:val="Hyperlink"/>
            <w:rFonts w:ascii="Arial Narrow" w:hAnsi="Arial Narrow"/>
            <w:b/>
            <w:bCs/>
            <w:sz w:val="25"/>
            <w:szCs w:val="25"/>
          </w:rPr>
          <w:t>Σχετικά με τη λειτουργία της «Εθνικής Πύλης Αναπηρίας» (ΚΥΑ)</w:t>
        </w:r>
      </w:hyperlink>
    </w:p>
    <w:p w14:paraId="1F03EBE7" w14:textId="5D76D480" w:rsidR="00816481" w:rsidRPr="00816481" w:rsidRDefault="00816481" w:rsidP="00816481">
      <w:pPr>
        <w:jc w:val="both"/>
        <w:rPr>
          <w:rFonts w:ascii="Arial Narrow" w:hAnsi="Arial Narrow"/>
          <w:bCs/>
          <w:sz w:val="25"/>
          <w:szCs w:val="25"/>
        </w:rPr>
      </w:pPr>
      <w:r w:rsidRPr="00816481">
        <w:rPr>
          <w:rFonts w:ascii="Arial Narrow" w:hAnsi="Arial Narrow"/>
          <w:bCs/>
          <w:sz w:val="25"/>
          <w:szCs w:val="25"/>
        </w:rPr>
        <w:t>Ξεκινάει τη λειτουργία της η «Εθνική Πύλη Αναπηρίας», προσβάσιμη μέσω της Ενιαίας Ψηφιακής Πύλης της Δημόσιας Διοίκησης (gov.gr-ΕΨΠ), όπου οι ασφαλισμένοι θα υποβάλλουν την αίτηση τους για την πιστοποίηση αναπηρίας, καθώς δημοσιεύθηκε η αντίστοιχη ΚΥΑ.</w:t>
      </w:r>
    </w:p>
    <w:p w14:paraId="54E5804D" w14:textId="77777777" w:rsidR="00816481" w:rsidRPr="00816481" w:rsidRDefault="00816481" w:rsidP="00816481">
      <w:pPr>
        <w:jc w:val="both"/>
        <w:rPr>
          <w:rFonts w:ascii="Arial Narrow" w:hAnsi="Arial Narrow"/>
          <w:b/>
          <w:bCs/>
          <w:sz w:val="25"/>
          <w:szCs w:val="25"/>
        </w:rPr>
      </w:pPr>
      <w:r w:rsidRPr="00816481">
        <w:rPr>
          <w:rFonts w:ascii="Arial Narrow" w:hAnsi="Arial Narrow"/>
          <w:b/>
          <w:bCs/>
          <w:sz w:val="25"/>
          <w:szCs w:val="25"/>
        </w:rPr>
        <w:t>06.02.2023 - Νέα</w:t>
      </w:r>
    </w:p>
    <w:p w14:paraId="0377E58A" w14:textId="4CD55DD6" w:rsidR="00816481" w:rsidRPr="00816481" w:rsidRDefault="00816481" w:rsidP="00816481">
      <w:pPr>
        <w:jc w:val="both"/>
        <w:rPr>
          <w:rFonts w:ascii="Arial Narrow" w:hAnsi="Arial Narrow"/>
          <w:b/>
          <w:bCs/>
          <w:sz w:val="25"/>
          <w:szCs w:val="25"/>
        </w:rPr>
      </w:pPr>
      <w:hyperlink r:id="rId11" w:history="1">
        <w:r w:rsidRPr="00816481">
          <w:rPr>
            <w:rStyle w:val="Hyperlink"/>
            <w:rFonts w:ascii="Arial Narrow" w:hAnsi="Arial Narrow"/>
            <w:b/>
            <w:bCs/>
            <w:sz w:val="25"/>
            <w:szCs w:val="25"/>
          </w:rPr>
          <w:t>Συνέντευξη Ι. Βαρδακαστάνη για αναπηρικές συντάξεις, επιδόματα, ΚΕΠΑ κλπ.</w:t>
        </w:r>
      </w:hyperlink>
    </w:p>
    <w:p w14:paraId="05CB7390" w14:textId="29AD9143" w:rsidR="00816481" w:rsidRPr="00816481" w:rsidRDefault="00816481" w:rsidP="00816481">
      <w:pPr>
        <w:jc w:val="both"/>
        <w:rPr>
          <w:rFonts w:ascii="Arial Narrow" w:hAnsi="Arial Narrow"/>
          <w:bCs/>
          <w:sz w:val="25"/>
          <w:szCs w:val="25"/>
        </w:rPr>
      </w:pPr>
      <w:r w:rsidRPr="00816481">
        <w:rPr>
          <w:rFonts w:ascii="Arial Narrow" w:hAnsi="Arial Narrow"/>
          <w:bCs/>
          <w:sz w:val="25"/>
          <w:szCs w:val="25"/>
        </w:rPr>
        <w:t xml:space="preserve">Η ΕΣΑμεΑ ενημερώνει για τη συνέντευξη που παραχώρησε ο πρόεδρός της Ιωάννης Βαρδακαστάνης στον 989AlphaRadio και τον δημοσιογράφο Σωτήρη </w:t>
      </w:r>
      <w:proofErr w:type="spellStart"/>
      <w:r w:rsidRPr="00816481">
        <w:rPr>
          <w:rFonts w:ascii="Arial Narrow" w:hAnsi="Arial Narrow"/>
          <w:bCs/>
          <w:sz w:val="25"/>
          <w:szCs w:val="25"/>
        </w:rPr>
        <w:t>Μπέσκο</w:t>
      </w:r>
      <w:proofErr w:type="spellEnd"/>
      <w:r w:rsidRPr="00816481">
        <w:rPr>
          <w:rFonts w:ascii="Arial Narrow" w:hAnsi="Arial Narrow"/>
          <w:bCs/>
          <w:sz w:val="25"/>
          <w:szCs w:val="25"/>
        </w:rPr>
        <w:t xml:space="preserve"> για τις αυξήσεις που δεν δόθηκαν στους συνταξιούχους αναπηρίας, για τα επιδόματα που παραμένουν στάσιμα από το 2011, για τις συντάξεις των γονέων παιδιών με αναπηρία, αλλά και την εναρμόνιση των κανόνων για συνταξιοδότηση από τα Ταμεία και για τα ηλεκτρονικά ΚΕΠΑ, το Σάββατο 4 Φεβρουαρίου.</w:t>
      </w:r>
    </w:p>
    <w:p w14:paraId="307DB675" w14:textId="5E55F150" w:rsidR="00816481" w:rsidRPr="00816481" w:rsidRDefault="00816481" w:rsidP="00816481">
      <w:pPr>
        <w:jc w:val="both"/>
        <w:rPr>
          <w:rFonts w:ascii="Arial Narrow" w:hAnsi="Arial Narrow"/>
          <w:b/>
          <w:bCs/>
          <w:sz w:val="25"/>
          <w:szCs w:val="25"/>
          <w:lang w:val="en-US"/>
        </w:rPr>
      </w:pPr>
      <w:r w:rsidRPr="00816481">
        <w:rPr>
          <w:rFonts w:ascii="Arial Narrow" w:hAnsi="Arial Narrow"/>
          <w:b/>
          <w:bCs/>
          <w:sz w:val="25"/>
          <w:szCs w:val="25"/>
          <w:lang w:val="en-US"/>
        </w:rPr>
        <w:t>European Disability Forum</w:t>
      </w:r>
    </w:p>
    <w:p w14:paraId="31567F14" w14:textId="2A6E188F" w:rsidR="00816481" w:rsidRPr="00816481" w:rsidRDefault="00816481" w:rsidP="00816481">
      <w:pPr>
        <w:jc w:val="both"/>
        <w:rPr>
          <w:rFonts w:ascii="Arial Narrow" w:hAnsi="Arial Narrow"/>
          <w:b/>
          <w:bCs/>
          <w:sz w:val="25"/>
          <w:szCs w:val="25"/>
          <w:lang w:val="en-US"/>
        </w:rPr>
      </w:pPr>
      <w:hyperlink r:id="rId12" w:history="1">
        <w:r w:rsidRPr="00816481">
          <w:rPr>
            <w:rStyle w:val="Hyperlink"/>
            <w:rFonts w:ascii="Arial Narrow" w:hAnsi="Arial Narrow"/>
            <w:b/>
            <w:bCs/>
            <w:sz w:val="25"/>
            <w:szCs w:val="25"/>
            <w:lang w:val="en-US"/>
          </w:rPr>
          <w:t>A look at the European Commission Web Accessibility Action Plan</w:t>
        </w:r>
      </w:hyperlink>
    </w:p>
    <w:p w14:paraId="0C907CDE" w14:textId="47AB8F26" w:rsidR="00816481" w:rsidRPr="00816481" w:rsidRDefault="00816481" w:rsidP="00816481">
      <w:pPr>
        <w:jc w:val="both"/>
        <w:rPr>
          <w:rFonts w:ascii="Arial Narrow" w:hAnsi="Arial Narrow" w:cs="Arial"/>
          <w:color w:val="2E2E2E"/>
          <w:sz w:val="25"/>
          <w:szCs w:val="25"/>
          <w:shd w:val="clear" w:color="auto" w:fill="FFFFFF"/>
          <w:lang w:val="en-US"/>
        </w:rPr>
      </w:pPr>
      <w:r w:rsidRPr="00816481">
        <w:rPr>
          <w:rFonts w:ascii="Arial Narrow" w:hAnsi="Arial Narrow" w:cs="Arial"/>
          <w:color w:val="2E2E2E"/>
          <w:sz w:val="25"/>
          <w:szCs w:val="25"/>
          <w:shd w:val="clear" w:color="auto" w:fill="FFFFFF"/>
          <w:lang w:val="en-US"/>
        </w:rPr>
        <w:t>A few weeks ago, the European Commission (EC) finally published the much-awaited </w:t>
      </w:r>
      <w:hyperlink r:id="rId13" w:history="1">
        <w:r w:rsidRPr="00816481">
          <w:rPr>
            <w:rFonts w:ascii="Arial Narrow" w:hAnsi="Arial Narrow" w:cs="Arial"/>
            <w:color w:val="001F30"/>
            <w:sz w:val="25"/>
            <w:szCs w:val="25"/>
            <w:u w:val="single"/>
            <w:bdr w:val="none" w:sz="0" w:space="0" w:color="auto" w:frame="1"/>
            <w:shd w:val="clear" w:color="auto" w:fill="FFFFFF"/>
            <w:lang w:val="en-US"/>
          </w:rPr>
          <w:t>web accessibility action plan 2022-2025</w:t>
        </w:r>
      </w:hyperlink>
      <w:r w:rsidRPr="00816481">
        <w:rPr>
          <w:rFonts w:ascii="Arial Narrow" w:hAnsi="Arial Narrow" w:cs="Arial"/>
          <w:color w:val="2E2E2E"/>
          <w:sz w:val="25"/>
          <w:szCs w:val="25"/>
          <w:shd w:val="clear" w:color="auto" w:fill="FFFFFF"/>
          <w:lang w:val="en-US"/>
        </w:rPr>
        <w:t>. The plan was quietly added to its </w:t>
      </w:r>
      <w:hyperlink r:id="rId14" w:history="1">
        <w:r w:rsidRPr="00816481">
          <w:rPr>
            <w:rFonts w:ascii="Arial Narrow" w:hAnsi="Arial Narrow" w:cs="Arial"/>
            <w:color w:val="001F30"/>
            <w:sz w:val="25"/>
            <w:szCs w:val="25"/>
            <w:u w:val="single"/>
            <w:bdr w:val="none" w:sz="0" w:space="0" w:color="auto" w:frame="1"/>
            <w:shd w:val="clear" w:color="auto" w:fill="FFFFFF"/>
            <w:lang w:val="en-US"/>
          </w:rPr>
          <w:t>EU Web Guide</w:t>
        </w:r>
      </w:hyperlink>
      <w:r w:rsidRPr="00816481">
        <w:rPr>
          <w:rFonts w:ascii="Arial Narrow" w:hAnsi="Arial Narrow" w:cs="Arial"/>
          <w:color w:val="2E2E2E"/>
          <w:sz w:val="25"/>
          <w:szCs w:val="25"/>
          <w:shd w:val="clear" w:color="auto" w:fill="FFFFFF"/>
          <w:lang w:val="en-US"/>
        </w:rPr>
        <w:t>, the official European Commission “rulebook” for its web presence, covering editorial, legal, technical, visual, and contractual matters. We had a look to find out how the European Commission plans to make its websites and mobile applications accessible to persons with disabilities.</w:t>
      </w:r>
    </w:p>
    <w:p w14:paraId="5CB0FD3D" w14:textId="52BA0463" w:rsidR="00816481" w:rsidRPr="00816481" w:rsidRDefault="00816481" w:rsidP="00816481">
      <w:pPr>
        <w:jc w:val="both"/>
        <w:rPr>
          <w:rFonts w:ascii="Arial Narrow" w:hAnsi="Arial Narrow"/>
          <w:b/>
          <w:bCs/>
          <w:sz w:val="25"/>
          <w:szCs w:val="25"/>
          <w:lang w:val="en-US"/>
        </w:rPr>
      </w:pPr>
      <w:hyperlink r:id="rId15" w:history="1">
        <w:r w:rsidRPr="00816481">
          <w:rPr>
            <w:rStyle w:val="Hyperlink"/>
            <w:rFonts w:ascii="Arial Narrow" w:hAnsi="Arial Narrow"/>
            <w:b/>
            <w:bCs/>
            <w:sz w:val="25"/>
            <w:szCs w:val="25"/>
            <w:lang w:val="en-US"/>
          </w:rPr>
          <w:t xml:space="preserve">Disability Intergroup members call on banning events </w:t>
        </w:r>
        <w:proofErr w:type="spellStart"/>
        <w:r w:rsidRPr="00816481">
          <w:rPr>
            <w:rStyle w:val="Hyperlink"/>
            <w:rFonts w:ascii="Arial Narrow" w:hAnsi="Arial Narrow"/>
            <w:b/>
            <w:bCs/>
            <w:sz w:val="25"/>
            <w:szCs w:val="25"/>
            <w:lang w:val="en-US"/>
          </w:rPr>
          <w:t>instrumentalising</w:t>
        </w:r>
        <w:proofErr w:type="spellEnd"/>
        <w:r w:rsidRPr="00816481">
          <w:rPr>
            <w:rStyle w:val="Hyperlink"/>
            <w:rFonts w:ascii="Arial Narrow" w:hAnsi="Arial Narrow"/>
            <w:b/>
            <w:bCs/>
            <w:sz w:val="25"/>
            <w:szCs w:val="25"/>
            <w:lang w:val="en-US"/>
          </w:rPr>
          <w:t xml:space="preserve"> persons with disabilities</w:t>
        </w:r>
      </w:hyperlink>
    </w:p>
    <w:p w14:paraId="2BCD285D" w14:textId="301B5EF0" w:rsidR="00816481" w:rsidRPr="00816481" w:rsidRDefault="00816481" w:rsidP="00816481">
      <w:pPr>
        <w:jc w:val="both"/>
        <w:rPr>
          <w:rFonts w:ascii="Arial Narrow" w:hAnsi="Arial Narrow"/>
          <w:bCs/>
          <w:sz w:val="25"/>
          <w:szCs w:val="25"/>
          <w:lang w:val="en-US"/>
        </w:rPr>
      </w:pPr>
      <w:r w:rsidRPr="00816481">
        <w:rPr>
          <w:rFonts w:ascii="Arial Narrow" w:hAnsi="Arial Narrow" w:cs="Arial"/>
          <w:color w:val="2E2E2E"/>
          <w:sz w:val="25"/>
          <w:szCs w:val="25"/>
          <w:shd w:val="clear" w:color="auto" w:fill="FFFFFF"/>
          <w:lang w:val="en-US"/>
        </w:rPr>
        <w:t>On the 25th of January, </w:t>
      </w:r>
      <w:hyperlink r:id="rId16" w:tgtFrame="_blank" w:history="1">
        <w:r w:rsidRPr="00816481">
          <w:rPr>
            <w:rFonts w:ascii="Arial Narrow" w:hAnsi="Arial Narrow" w:cs="Arial"/>
            <w:color w:val="001F30"/>
            <w:sz w:val="25"/>
            <w:szCs w:val="25"/>
            <w:u w:val="single"/>
            <w:bdr w:val="none" w:sz="0" w:space="0" w:color="auto" w:frame="1"/>
            <w:shd w:val="clear" w:color="auto" w:fill="FFFFFF"/>
            <w:lang w:val="en-US"/>
          </w:rPr>
          <w:t>Members of the European Parliament Disability Intergroup gathered in front of the European Parliament for a photo action calling to stand united against ableism</w:t>
        </w:r>
      </w:hyperlink>
      <w:r w:rsidRPr="00816481">
        <w:rPr>
          <w:rFonts w:ascii="Arial Narrow" w:hAnsi="Arial Narrow" w:cs="Arial"/>
          <w:color w:val="2E2E2E"/>
          <w:sz w:val="25"/>
          <w:szCs w:val="25"/>
          <w:shd w:val="clear" w:color="auto" w:fill="FFFFFF"/>
          <w:lang w:val="en-US"/>
        </w:rPr>
        <w:t xml:space="preserve"> and to raise awareness of the </w:t>
      </w:r>
      <w:proofErr w:type="spellStart"/>
      <w:r w:rsidRPr="00816481">
        <w:rPr>
          <w:rFonts w:ascii="Arial Narrow" w:hAnsi="Arial Narrow" w:cs="Arial"/>
          <w:color w:val="2E2E2E"/>
          <w:sz w:val="25"/>
          <w:szCs w:val="25"/>
          <w:shd w:val="clear" w:color="auto" w:fill="FFFFFF"/>
          <w:lang w:val="en-US"/>
        </w:rPr>
        <w:t>instrumentalisation</w:t>
      </w:r>
      <w:proofErr w:type="spellEnd"/>
      <w:r w:rsidRPr="00816481">
        <w:rPr>
          <w:rFonts w:ascii="Arial Narrow" w:hAnsi="Arial Narrow" w:cs="Arial"/>
          <w:color w:val="2E2E2E"/>
          <w:sz w:val="25"/>
          <w:szCs w:val="25"/>
          <w:shd w:val="clear" w:color="auto" w:fill="FFFFFF"/>
          <w:lang w:val="en-US"/>
        </w:rPr>
        <w:t xml:space="preserve"> of persons with disabilities in folk events in Spain. The action was led by the Co-Chair of the Disability Intergroup, MEP </w:t>
      </w:r>
      <w:proofErr w:type="spellStart"/>
      <w:r w:rsidRPr="00816481">
        <w:rPr>
          <w:rFonts w:ascii="Arial Narrow" w:hAnsi="Arial Narrow" w:cs="Arial"/>
          <w:color w:val="2E2E2E"/>
          <w:sz w:val="25"/>
          <w:szCs w:val="25"/>
          <w:shd w:val="clear" w:color="auto" w:fill="FFFFFF"/>
          <w:lang w:val="en-US"/>
        </w:rPr>
        <w:t>Katrin</w:t>
      </w:r>
      <w:proofErr w:type="spellEnd"/>
      <w:r w:rsidRPr="00816481">
        <w:rPr>
          <w:rFonts w:ascii="Arial Narrow" w:hAnsi="Arial Narrow" w:cs="Arial"/>
          <w:color w:val="2E2E2E"/>
          <w:sz w:val="25"/>
          <w:szCs w:val="25"/>
          <w:shd w:val="clear" w:color="auto" w:fill="FFFFFF"/>
          <w:lang w:val="en-US"/>
        </w:rPr>
        <w:t xml:space="preserve"> </w:t>
      </w:r>
      <w:proofErr w:type="spellStart"/>
      <w:r w:rsidRPr="00816481">
        <w:rPr>
          <w:rFonts w:ascii="Arial Narrow" w:hAnsi="Arial Narrow" w:cs="Arial"/>
          <w:color w:val="2E2E2E"/>
          <w:sz w:val="25"/>
          <w:szCs w:val="25"/>
          <w:shd w:val="clear" w:color="auto" w:fill="FFFFFF"/>
          <w:lang w:val="en-US"/>
        </w:rPr>
        <w:t>Langensiepen</w:t>
      </w:r>
      <w:proofErr w:type="spellEnd"/>
      <w:r w:rsidRPr="00816481">
        <w:rPr>
          <w:rFonts w:ascii="Arial Narrow" w:hAnsi="Arial Narrow" w:cs="Arial"/>
          <w:color w:val="2E2E2E"/>
          <w:sz w:val="25"/>
          <w:szCs w:val="25"/>
          <w:shd w:val="clear" w:color="auto" w:fill="FFFFFF"/>
          <w:lang w:val="en-US"/>
        </w:rPr>
        <w:t>.</w:t>
      </w:r>
    </w:p>
    <w:p w14:paraId="0A282575" w14:textId="77777777" w:rsidR="00770BAA" w:rsidRPr="00816481" w:rsidRDefault="00770BAA" w:rsidP="009C0C56">
      <w:pPr>
        <w:jc w:val="center"/>
        <w:rPr>
          <w:rFonts w:ascii="Arial Narrow" w:hAnsi="Arial Narrow"/>
          <w:color w:val="003300"/>
          <w:sz w:val="26"/>
          <w:szCs w:val="26"/>
          <w:lang w:val="en-US"/>
        </w:rPr>
      </w:pPr>
    </w:p>
    <w:p w14:paraId="5847E0DB" w14:textId="05FE5C50" w:rsidR="008428ED" w:rsidRPr="009C0C56" w:rsidRDefault="008428ED" w:rsidP="009C0C56">
      <w:pPr>
        <w:jc w:val="center"/>
        <w:rPr>
          <w:rFonts w:ascii="Arial Narrow" w:hAnsi="Arial Narrow"/>
          <w:color w:val="003300"/>
          <w:sz w:val="26"/>
          <w:szCs w:val="26"/>
        </w:rPr>
      </w:pPr>
      <w:r w:rsidRPr="009C0C56">
        <w:rPr>
          <w:rFonts w:ascii="Arial Narrow" w:hAnsi="Arial Narrow"/>
          <w:color w:val="003300"/>
          <w:sz w:val="26"/>
          <w:szCs w:val="26"/>
        </w:rPr>
        <w:t xml:space="preserve">Ακολουθείστε την </w:t>
      </w:r>
      <w:r w:rsidR="00147639" w:rsidRPr="009C0C56">
        <w:rPr>
          <w:rFonts w:ascii="Arial Narrow" w:hAnsi="Arial Narrow"/>
          <w:color w:val="003300"/>
          <w:sz w:val="26"/>
          <w:szCs w:val="26"/>
        </w:rPr>
        <w:t>Ε.Σ.Α.μεΑ.</w:t>
      </w:r>
      <w:r w:rsidRPr="009C0C56">
        <w:rPr>
          <w:rFonts w:ascii="Arial Narrow" w:hAnsi="Arial Narrow"/>
          <w:color w:val="003300"/>
          <w:sz w:val="26"/>
          <w:szCs w:val="26"/>
        </w:rPr>
        <w:t xml:space="preserve"> στα </w:t>
      </w:r>
      <w:r w:rsidRPr="009C0C56">
        <w:rPr>
          <w:rFonts w:ascii="Arial Narrow" w:hAnsi="Arial Narrow"/>
          <w:color w:val="003300"/>
          <w:sz w:val="26"/>
          <w:szCs w:val="26"/>
          <w:lang w:val="en-US"/>
        </w:rPr>
        <w:t>social</w:t>
      </w:r>
      <w:r w:rsidRPr="009C0C56">
        <w:rPr>
          <w:rFonts w:ascii="Arial Narrow" w:hAnsi="Arial Narrow"/>
          <w:color w:val="003300"/>
          <w:sz w:val="26"/>
          <w:szCs w:val="26"/>
        </w:rPr>
        <w:t xml:space="preserve"> </w:t>
      </w:r>
      <w:r w:rsidRPr="009C0C56">
        <w:rPr>
          <w:rFonts w:ascii="Arial Narrow" w:hAnsi="Arial Narrow"/>
          <w:color w:val="003300"/>
          <w:sz w:val="26"/>
          <w:szCs w:val="26"/>
          <w:lang w:val="en-US"/>
        </w:rPr>
        <w:t>media</w:t>
      </w:r>
    </w:p>
    <w:p w14:paraId="588A0B52" w14:textId="1245A807" w:rsidR="008428ED" w:rsidRPr="009C0C56" w:rsidRDefault="00816481" w:rsidP="009C0C56">
      <w:pPr>
        <w:jc w:val="center"/>
        <w:rPr>
          <w:rFonts w:ascii="Arial Narrow" w:hAnsi="Arial Narrow"/>
          <w:color w:val="003300"/>
          <w:sz w:val="26"/>
          <w:szCs w:val="26"/>
        </w:rPr>
      </w:pPr>
      <w:hyperlink r:id="rId17" w:tooltip="φέισμπουκ" w:history="1">
        <w:r w:rsidR="008428ED" w:rsidRPr="009C0C56">
          <w:rPr>
            <w:rStyle w:val="Hyperlink"/>
            <w:rFonts w:ascii="Arial Narrow" w:hAnsi="Arial Narrow"/>
            <w:b/>
            <w:color w:val="003300"/>
            <w:sz w:val="26"/>
            <w:szCs w:val="26"/>
            <w:lang w:val="en-US"/>
          </w:rPr>
          <w:t>https</w:t>
        </w:r>
        <w:r w:rsidR="008428ED" w:rsidRPr="009C0C56">
          <w:rPr>
            <w:rStyle w:val="Hyperlink"/>
            <w:rFonts w:ascii="Arial Narrow" w:hAnsi="Arial Narrow"/>
            <w:b/>
            <w:color w:val="003300"/>
            <w:sz w:val="26"/>
            <w:szCs w:val="26"/>
          </w:rPr>
          <w:t>://</w:t>
        </w:r>
        <w:r w:rsidR="008428ED" w:rsidRPr="009C0C56">
          <w:rPr>
            <w:rStyle w:val="Hyperlink"/>
            <w:rFonts w:ascii="Arial Narrow" w:hAnsi="Arial Narrow"/>
            <w:b/>
            <w:color w:val="003300"/>
            <w:sz w:val="26"/>
            <w:szCs w:val="26"/>
            <w:lang w:val="en-US"/>
          </w:rPr>
          <w:t>www</w:t>
        </w:r>
        <w:r w:rsidR="008428ED" w:rsidRPr="009C0C56">
          <w:rPr>
            <w:rStyle w:val="Hyperlink"/>
            <w:rFonts w:ascii="Arial Narrow" w:hAnsi="Arial Narrow"/>
            <w:b/>
            <w:color w:val="003300"/>
            <w:sz w:val="26"/>
            <w:szCs w:val="26"/>
          </w:rPr>
          <w:t>.</w:t>
        </w:r>
        <w:r w:rsidR="008428ED" w:rsidRPr="009C0C56">
          <w:rPr>
            <w:rStyle w:val="Hyperlink"/>
            <w:rFonts w:ascii="Arial Narrow" w:hAnsi="Arial Narrow"/>
            <w:b/>
            <w:color w:val="003300"/>
            <w:sz w:val="26"/>
            <w:szCs w:val="26"/>
            <w:lang w:val="en-US"/>
          </w:rPr>
          <w:t>facebook</w:t>
        </w:r>
        <w:r w:rsidR="008428ED" w:rsidRPr="009C0C56">
          <w:rPr>
            <w:rStyle w:val="Hyperlink"/>
            <w:rFonts w:ascii="Arial Narrow" w:hAnsi="Arial Narrow"/>
            <w:b/>
            <w:color w:val="003300"/>
            <w:sz w:val="26"/>
            <w:szCs w:val="26"/>
          </w:rPr>
          <w:t>.</w:t>
        </w:r>
        <w:r w:rsidR="008428ED" w:rsidRPr="009C0C56">
          <w:rPr>
            <w:rStyle w:val="Hyperlink"/>
            <w:rFonts w:ascii="Arial Narrow" w:hAnsi="Arial Narrow"/>
            <w:b/>
            <w:color w:val="003300"/>
            <w:sz w:val="26"/>
            <w:szCs w:val="26"/>
            <w:lang w:val="en-US"/>
          </w:rPr>
          <w:t>com</w:t>
        </w:r>
        <w:r w:rsidR="008428ED" w:rsidRPr="009C0C56">
          <w:rPr>
            <w:rStyle w:val="Hyperlink"/>
            <w:rFonts w:ascii="Arial Narrow" w:hAnsi="Arial Narrow"/>
            <w:b/>
            <w:color w:val="003300"/>
            <w:sz w:val="26"/>
            <w:szCs w:val="26"/>
          </w:rPr>
          <w:t>/</w:t>
        </w:r>
        <w:proofErr w:type="spellStart"/>
        <w:r w:rsidR="008428ED" w:rsidRPr="009C0C56">
          <w:rPr>
            <w:rStyle w:val="Hyperlink"/>
            <w:rFonts w:ascii="Arial Narrow" w:hAnsi="Arial Narrow"/>
            <w:b/>
            <w:color w:val="003300"/>
            <w:sz w:val="26"/>
            <w:szCs w:val="26"/>
            <w:lang w:val="en-US"/>
          </w:rPr>
          <w:t>ESAmeAgr</w:t>
        </w:r>
        <w:proofErr w:type="spellEnd"/>
        <w:r w:rsidR="008428ED" w:rsidRPr="009C0C56">
          <w:rPr>
            <w:rStyle w:val="Hyperlink"/>
            <w:rFonts w:ascii="Arial Narrow" w:hAnsi="Arial Narrow"/>
            <w:b/>
            <w:color w:val="003300"/>
            <w:sz w:val="26"/>
            <w:szCs w:val="26"/>
          </w:rPr>
          <w:t>/</w:t>
        </w:r>
      </w:hyperlink>
    </w:p>
    <w:p w14:paraId="42E139DB" w14:textId="154BC267" w:rsidR="008428ED" w:rsidRPr="009C0C56" w:rsidRDefault="00816481" w:rsidP="009C0C56">
      <w:pPr>
        <w:jc w:val="center"/>
        <w:rPr>
          <w:rStyle w:val="Hyperlink"/>
          <w:rFonts w:ascii="Arial Narrow" w:hAnsi="Arial Narrow"/>
          <w:b/>
          <w:color w:val="003300"/>
          <w:sz w:val="26"/>
          <w:szCs w:val="26"/>
        </w:rPr>
      </w:pPr>
      <w:hyperlink r:id="rId18" w:tooltip="τουίτερ" w:history="1">
        <w:r w:rsidR="008428ED" w:rsidRPr="009C0C56">
          <w:rPr>
            <w:rStyle w:val="Hyperlink"/>
            <w:rFonts w:ascii="Arial Narrow" w:hAnsi="Arial Narrow"/>
            <w:b/>
            <w:color w:val="003300"/>
            <w:sz w:val="26"/>
            <w:szCs w:val="26"/>
            <w:lang w:val="en-US"/>
          </w:rPr>
          <w:t>https</w:t>
        </w:r>
        <w:r w:rsidR="008428ED" w:rsidRPr="009C0C56">
          <w:rPr>
            <w:rStyle w:val="Hyperlink"/>
            <w:rFonts w:ascii="Arial Narrow" w:hAnsi="Arial Narrow"/>
            <w:b/>
            <w:color w:val="003300"/>
            <w:sz w:val="26"/>
            <w:szCs w:val="26"/>
          </w:rPr>
          <w:t>://</w:t>
        </w:r>
        <w:r w:rsidR="008428ED" w:rsidRPr="009C0C56">
          <w:rPr>
            <w:rStyle w:val="Hyperlink"/>
            <w:rFonts w:ascii="Arial Narrow" w:hAnsi="Arial Narrow"/>
            <w:b/>
            <w:color w:val="003300"/>
            <w:sz w:val="26"/>
            <w:szCs w:val="26"/>
            <w:lang w:val="en-US"/>
          </w:rPr>
          <w:t>twitter</w:t>
        </w:r>
        <w:r w:rsidR="008428ED" w:rsidRPr="009C0C56">
          <w:rPr>
            <w:rStyle w:val="Hyperlink"/>
            <w:rFonts w:ascii="Arial Narrow" w:hAnsi="Arial Narrow"/>
            <w:b/>
            <w:color w:val="003300"/>
            <w:sz w:val="26"/>
            <w:szCs w:val="26"/>
          </w:rPr>
          <w:t>.</w:t>
        </w:r>
        <w:r w:rsidR="008428ED" w:rsidRPr="009C0C56">
          <w:rPr>
            <w:rStyle w:val="Hyperlink"/>
            <w:rFonts w:ascii="Arial Narrow" w:hAnsi="Arial Narrow"/>
            <w:b/>
            <w:color w:val="003300"/>
            <w:sz w:val="26"/>
            <w:szCs w:val="26"/>
            <w:lang w:val="en-US"/>
          </w:rPr>
          <w:t>com</w:t>
        </w:r>
        <w:r w:rsidR="008428ED" w:rsidRPr="009C0C56">
          <w:rPr>
            <w:rStyle w:val="Hyperlink"/>
            <w:rFonts w:ascii="Arial Narrow" w:hAnsi="Arial Narrow"/>
            <w:b/>
            <w:color w:val="003300"/>
            <w:sz w:val="26"/>
            <w:szCs w:val="26"/>
          </w:rPr>
          <w:t>/</w:t>
        </w:r>
        <w:proofErr w:type="spellStart"/>
        <w:r w:rsidR="008428ED" w:rsidRPr="009C0C56">
          <w:rPr>
            <w:rStyle w:val="Hyperlink"/>
            <w:rFonts w:ascii="Arial Narrow" w:hAnsi="Arial Narrow"/>
            <w:b/>
            <w:color w:val="003300"/>
            <w:sz w:val="26"/>
            <w:szCs w:val="26"/>
            <w:lang w:val="en-US"/>
          </w:rPr>
          <w:t>ESAMEAgr</w:t>
        </w:r>
        <w:proofErr w:type="spellEnd"/>
      </w:hyperlink>
    </w:p>
    <w:p w14:paraId="55756411" w14:textId="166DA331" w:rsidR="00661B45" w:rsidRPr="009C0C56" w:rsidRDefault="00816481" w:rsidP="009C0C56">
      <w:pPr>
        <w:jc w:val="center"/>
        <w:rPr>
          <w:rFonts w:ascii="Arial Narrow" w:hAnsi="Arial Narrow"/>
          <w:color w:val="003300"/>
          <w:sz w:val="26"/>
          <w:szCs w:val="26"/>
        </w:rPr>
      </w:pPr>
      <w:hyperlink r:id="rId19" w:history="1">
        <w:r w:rsidR="00661B45" w:rsidRPr="009C0C56">
          <w:rPr>
            <w:rStyle w:val="Hyperlink"/>
            <w:rFonts w:ascii="Arial Narrow" w:hAnsi="Arial Narrow"/>
            <w:b/>
            <w:sz w:val="26"/>
            <w:szCs w:val="26"/>
            <w:lang w:val="en-US"/>
          </w:rPr>
          <w:t>https</w:t>
        </w:r>
        <w:r w:rsidR="00661B45" w:rsidRPr="009C0C56">
          <w:rPr>
            <w:rStyle w:val="Hyperlink"/>
            <w:rFonts w:ascii="Arial Narrow" w:hAnsi="Arial Narrow"/>
            <w:b/>
            <w:sz w:val="26"/>
            <w:szCs w:val="26"/>
          </w:rPr>
          <w:t>://</w:t>
        </w:r>
        <w:r w:rsidR="00661B45" w:rsidRPr="009C0C56">
          <w:rPr>
            <w:rStyle w:val="Hyperlink"/>
            <w:rFonts w:ascii="Arial Narrow" w:hAnsi="Arial Narrow"/>
            <w:b/>
            <w:sz w:val="26"/>
            <w:szCs w:val="26"/>
            <w:lang w:val="en-US"/>
          </w:rPr>
          <w:t>www</w:t>
        </w:r>
        <w:r w:rsidR="00661B45" w:rsidRPr="009C0C56">
          <w:rPr>
            <w:rStyle w:val="Hyperlink"/>
            <w:rFonts w:ascii="Arial Narrow" w:hAnsi="Arial Narrow"/>
            <w:b/>
            <w:sz w:val="26"/>
            <w:szCs w:val="26"/>
          </w:rPr>
          <w:t>.</w:t>
        </w:r>
        <w:r w:rsidR="00661B45" w:rsidRPr="009C0C56">
          <w:rPr>
            <w:rStyle w:val="Hyperlink"/>
            <w:rFonts w:ascii="Arial Narrow" w:hAnsi="Arial Narrow"/>
            <w:b/>
            <w:sz w:val="26"/>
            <w:szCs w:val="26"/>
            <w:lang w:val="en-US"/>
          </w:rPr>
          <w:t>instagram</w:t>
        </w:r>
        <w:r w:rsidR="00661B45" w:rsidRPr="009C0C56">
          <w:rPr>
            <w:rStyle w:val="Hyperlink"/>
            <w:rFonts w:ascii="Arial Narrow" w:hAnsi="Arial Narrow"/>
            <w:b/>
            <w:sz w:val="26"/>
            <w:szCs w:val="26"/>
          </w:rPr>
          <w:t>.</w:t>
        </w:r>
        <w:r w:rsidR="00661B45" w:rsidRPr="009C0C56">
          <w:rPr>
            <w:rStyle w:val="Hyperlink"/>
            <w:rFonts w:ascii="Arial Narrow" w:hAnsi="Arial Narrow"/>
            <w:b/>
            <w:sz w:val="26"/>
            <w:szCs w:val="26"/>
            <w:lang w:val="en-US"/>
          </w:rPr>
          <w:t>com</w:t>
        </w:r>
        <w:r w:rsidR="00661B45" w:rsidRPr="009C0C56">
          <w:rPr>
            <w:rStyle w:val="Hyperlink"/>
            <w:rFonts w:ascii="Arial Narrow" w:hAnsi="Arial Narrow"/>
            <w:b/>
            <w:sz w:val="26"/>
            <w:szCs w:val="26"/>
          </w:rPr>
          <w:t>/</w:t>
        </w:r>
        <w:proofErr w:type="spellStart"/>
        <w:r w:rsidR="00661B45" w:rsidRPr="009C0C56">
          <w:rPr>
            <w:rStyle w:val="Hyperlink"/>
            <w:rFonts w:ascii="Arial Narrow" w:hAnsi="Arial Narrow"/>
            <w:b/>
            <w:sz w:val="26"/>
            <w:szCs w:val="26"/>
            <w:lang w:val="en-US"/>
          </w:rPr>
          <w:t>ncdpgreece</w:t>
        </w:r>
        <w:proofErr w:type="spellEnd"/>
        <w:r w:rsidR="00661B45" w:rsidRPr="009C0C56">
          <w:rPr>
            <w:rStyle w:val="Hyperlink"/>
            <w:rFonts w:ascii="Arial Narrow" w:hAnsi="Arial Narrow"/>
            <w:b/>
            <w:sz w:val="26"/>
            <w:szCs w:val="26"/>
          </w:rPr>
          <w:t>/</w:t>
        </w:r>
      </w:hyperlink>
    </w:p>
    <w:p w14:paraId="138CD465" w14:textId="77777777" w:rsidR="008428ED" w:rsidRPr="009C0C56" w:rsidRDefault="008428ED" w:rsidP="009C0C56">
      <w:pPr>
        <w:jc w:val="center"/>
        <w:rPr>
          <w:rFonts w:ascii="Arial Narrow" w:hAnsi="Arial Narrow"/>
          <w:color w:val="003300"/>
          <w:sz w:val="26"/>
          <w:szCs w:val="26"/>
          <w:lang w:val="en-US"/>
        </w:rPr>
      </w:pPr>
      <w:r w:rsidRPr="009C0C56">
        <w:rPr>
          <w:rFonts w:ascii="Arial Narrow" w:hAnsi="Arial Narrow"/>
          <w:color w:val="003300"/>
          <w:sz w:val="26"/>
          <w:szCs w:val="26"/>
          <w:lang w:val="en-US"/>
        </w:rPr>
        <w:t>Youtube ESAmeAGr</w:t>
      </w:r>
    </w:p>
    <w:p w14:paraId="12752788" w14:textId="1013E279" w:rsidR="00F0535E" w:rsidRPr="009C0C56" w:rsidRDefault="008428ED" w:rsidP="00770BAA">
      <w:pPr>
        <w:jc w:val="center"/>
        <w:rPr>
          <w:rFonts w:ascii="Arial Narrow" w:hAnsi="Arial Narrow"/>
          <w:color w:val="003300"/>
          <w:sz w:val="24"/>
          <w:lang w:val="en-US"/>
        </w:rPr>
      </w:pPr>
      <w:r w:rsidRPr="009C0C56">
        <w:rPr>
          <w:rFonts w:ascii="Arial Narrow" w:hAnsi="Arial Narrow"/>
          <w:color w:val="003300"/>
          <w:sz w:val="26"/>
          <w:szCs w:val="26"/>
        </w:rPr>
        <w:t>Ιστοσελίδα</w:t>
      </w:r>
      <w:r w:rsidRPr="009C0C56">
        <w:rPr>
          <w:rFonts w:ascii="Arial Narrow" w:hAnsi="Arial Narrow"/>
          <w:color w:val="003300"/>
          <w:sz w:val="26"/>
          <w:szCs w:val="26"/>
          <w:lang w:val="en-US"/>
        </w:rPr>
        <w:t xml:space="preserve"> </w:t>
      </w:r>
      <w:hyperlink r:id="rId20" w:history="1">
        <w:r w:rsidRPr="009C0C56">
          <w:rPr>
            <w:rStyle w:val="Hyperlink"/>
            <w:rFonts w:ascii="Arial Narrow" w:hAnsi="Arial Narrow"/>
            <w:b/>
            <w:color w:val="003300"/>
            <w:sz w:val="26"/>
            <w:szCs w:val="26"/>
            <w:lang w:val="en-US"/>
          </w:rPr>
          <w:t>www.esamea.gr</w:t>
        </w:r>
      </w:hyperlink>
      <w:bookmarkStart w:id="0" w:name="_GoBack"/>
      <w:bookmarkEnd w:id="0"/>
    </w:p>
    <w:sectPr w:rsidR="00F0535E" w:rsidRPr="009C0C56"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70BAA"/>
    <w:rsid w:val="00780304"/>
    <w:rsid w:val="00780E0F"/>
    <w:rsid w:val="007A009F"/>
    <w:rsid w:val="007A39CE"/>
    <w:rsid w:val="007F101E"/>
    <w:rsid w:val="00816481"/>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C0C56"/>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9A54715-CB76-4281-A0DB-1200ED4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 w:type="paragraph" w:styleId="BalloonText">
    <w:name w:val="Balloon Text"/>
    <w:basedOn w:val="Normal"/>
    <w:link w:val="BalloonTextChar"/>
    <w:uiPriority w:val="99"/>
    <w:semiHidden/>
    <w:unhideWhenUsed/>
    <w:rsid w:val="001B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B7"/>
    <w:rPr>
      <w:rFonts w:ascii="Tahoma" w:hAnsi="Tahoma" w:cs="Tahoma"/>
      <w:sz w:val="16"/>
      <w:szCs w:val="16"/>
    </w:rPr>
  </w:style>
  <w:style w:type="character" w:customStyle="1" w:styleId="UnresolvedMention">
    <w:name w:val="Unresolved Mention"/>
    <w:basedOn w:val="DefaultParagraphFont"/>
    <w:uiPriority w:val="99"/>
    <w:semiHidden/>
    <w:unhideWhenUsed/>
    <w:rsid w:val="0077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6936656">
      <w:bodyDiv w:val="1"/>
      <w:marLeft w:val="0"/>
      <w:marRight w:val="0"/>
      <w:marTop w:val="0"/>
      <w:marBottom w:val="0"/>
      <w:divBdr>
        <w:top w:val="none" w:sz="0" w:space="0" w:color="auto"/>
        <w:left w:val="none" w:sz="0" w:space="0" w:color="auto"/>
        <w:bottom w:val="none" w:sz="0" w:space="0" w:color="auto"/>
        <w:right w:val="none" w:sz="0" w:space="0" w:color="auto"/>
      </w:divBdr>
      <w:divsChild>
        <w:div w:id="1553730032">
          <w:marLeft w:val="0"/>
          <w:marRight w:val="0"/>
          <w:marTop w:val="0"/>
          <w:marBottom w:val="0"/>
          <w:divBdr>
            <w:top w:val="none" w:sz="0" w:space="0" w:color="auto"/>
            <w:left w:val="none" w:sz="0" w:space="0" w:color="auto"/>
            <w:bottom w:val="none" w:sz="0" w:space="0" w:color="auto"/>
            <w:right w:val="none" w:sz="0" w:space="0" w:color="auto"/>
          </w:divBdr>
          <w:divsChild>
            <w:div w:id="1211839277">
              <w:marLeft w:val="0"/>
              <w:marRight w:val="0"/>
              <w:marTop w:val="0"/>
              <w:marBottom w:val="0"/>
              <w:divBdr>
                <w:top w:val="none" w:sz="0" w:space="0" w:color="auto"/>
                <w:left w:val="none" w:sz="0" w:space="0" w:color="auto"/>
                <w:bottom w:val="none" w:sz="0" w:space="0" w:color="auto"/>
                <w:right w:val="none" w:sz="0" w:space="0" w:color="auto"/>
              </w:divBdr>
              <w:divsChild>
                <w:div w:id="1899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935">
          <w:marLeft w:val="0"/>
          <w:marRight w:val="0"/>
          <w:marTop w:val="0"/>
          <w:marBottom w:val="0"/>
          <w:divBdr>
            <w:top w:val="none" w:sz="0" w:space="0" w:color="auto"/>
            <w:left w:val="none" w:sz="0" w:space="0" w:color="auto"/>
            <w:bottom w:val="none" w:sz="0" w:space="0" w:color="auto"/>
            <w:right w:val="none" w:sz="0" w:space="0" w:color="auto"/>
          </w:divBdr>
        </w:div>
      </w:divsChild>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seminario-synergasias-sthn-naypakto-62-sto-plaisio-ths-drashs-diktywsh-anaphrikoy-kinhmatos-me-to-kinhma-twn-katanalwtwn" TargetMode="External"/><Relationship Id="rId13" Type="http://schemas.openxmlformats.org/officeDocument/2006/relationships/hyperlink" Target="https://wikis.ec.europa.eu/pages/viewpage.action?pageId=62259557"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samea.gr/el/article/xiliades-syntaxioyxoi-me-anaphria-den-phran-ayxhsh-stis-syntaxeis-toys" TargetMode="External"/><Relationship Id="rId12" Type="http://schemas.openxmlformats.org/officeDocument/2006/relationships/hyperlink" Target="https://www.edf-feph.org/a-look-at-the-european-commission-web-accessibility-action-plan/"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twitter.com/k_langensiepen/status/1618224758272978946"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el/article/anastolh-ths-kinhtopoihshs-ths-6hs-flebarh-sto-yp-metaforwn-logw-thetikwn-exelixewn" TargetMode="External"/><Relationship Id="rId11" Type="http://schemas.openxmlformats.org/officeDocument/2006/relationships/hyperlink" Target="https://www.esamea.gr/el/article/synenteyxh-i-bardakastanh-gia-anaphrikes-syntaxeis-epidomata-kepa-klp" TargetMode="External"/><Relationship Id="rId5" Type="http://schemas.openxmlformats.org/officeDocument/2006/relationships/webSettings" Target="webSettings.xml"/><Relationship Id="rId15" Type="http://schemas.openxmlformats.org/officeDocument/2006/relationships/hyperlink" Target="https://www.edf-feph.org/disability-intergroup-members-call-on-banning-events-instrumentalising-persons-with-disabilities/" TargetMode="External"/><Relationship Id="rId10" Type="http://schemas.openxmlformats.org/officeDocument/2006/relationships/hyperlink" Target="https://www.esamea.gr/el/article/sxetika-me-th-leitoyrgia-ths-ethnikhs-pylhs-anaphrias-kya" TargetMode="External"/><Relationship Id="rId19"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www.esamea.gr/el/article/syllyphthria-gia-thn-apwleia-ths-proedroy-syllogoy-amea-argolidas-anastasias-papagewrgopoyloy" TargetMode="External"/><Relationship Id="rId14" Type="http://schemas.openxmlformats.org/officeDocument/2006/relationships/hyperlink" Target="https://wikis.ec.europa.eu/display/WEBGUIDE"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4A52-7EFF-4727-82D0-87EEFC1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4608</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2023-02-06T09:59:00Z</dcterms:created>
  <dcterms:modified xsi:type="dcterms:W3CDTF">2023-02-06T09:59:00Z</dcterms:modified>
</cp:coreProperties>
</file>