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0" w:type="dxa"/>
        <w:jc w:val="center"/>
        <w:tblLayout w:type="fixed"/>
        <w:tblLook w:val="0000" w:firstRow="0" w:lastRow="0" w:firstColumn="0" w:lastColumn="0" w:noHBand="0" w:noVBand="0"/>
      </w:tblPr>
      <w:tblGrid>
        <w:gridCol w:w="2911"/>
        <w:gridCol w:w="1556"/>
        <w:gridCol w:w="3883"/>
      </w:tblGrid>
      <w:tr w:rsidR="006A3175">
        <w:trPr>
          <w:cantSplit/>
          <w:jc w:val="center"/>
        </w:trPr>
        <w:tc>
          <w:tcPr>
            <w:tcW w:w="2911" w:type="dxa"/>
          </w:tcPr>
          <w:p w:rsidR="006A3175" w:rsidRPr="005B04D4" w:rsidRDefault="006A3175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ΑΡΙΘ. ΠΡΩΤ:</w:t>
            </w:r>
            <w:r w:rsidR="008B78CC">
              <w:rPr>
                <w:szCs w:val="24"/>
              </w:rPr>
              <w:t xml:space="preserve"> </w:t>
            </w:r>
            <w:r w:rsidR="005B04D4">
              <w:rPr>
                <w:szCs w:val="24"/>
                <w:lang w:val="en-US"/>
              </w:rPr>
              <w:t>321</w:t>
            </w:r>
          </w:p>
        </w:tc>
        <w:tc>
          <w:tcPr>
            <w:tcW w:w="1556" w:type="dxa"/>
            <w:tcBorders>
              <w:left w:val="nil"/>
            </w:tcBorders>
          </w:tcPr>
          <w:p w:rsidR="006A3175" w:rsidRDefault="006A3175">
            <w:pPr>
              <w:jc w:val="both"/>
              <w:rPr>
                <w:szCs w:val="24"/>
              </w:rPr>
            </w:pPr>
          </w:p>
        </w:tc>
        <w:tc>
          <w:tcPr>
            <w:tcW w:w="3883" w:type="dxa"/>
          </w:tcPr>
          <w:p w:rsidR="006A3175" w:rsidRPr="005B04D4" w:rsidRDefault="006A3175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ΘΕΣΣΑΛΟΝΙΚΗ</w:t>
            </w:r>
            <w:r w:rsidR="004A01AF">
              <w:rPr>
                <w:szCs w:val="24"/>
              </w:rPr>
              <w:t>,</w:t>
            </w:r>
            <w:r w:rsidR="00EF0916">
              <w:rPr>
                <w:szCs w:val="24"/>
              </w:rPr>
              <w:t xml:space="preserve"> </w:t>
            </w:r>
            <w:r w:rsidR="005B04D4">
              <w:rPr>
                <w:szCs w:val="24"/>
                <w:lang w:val="en-US"/>
              </w:rPr>
              <w:t>07-11-2014</w:t>
            </w:r>
          </w:p>
        </w:tc>
      </w:tr>
      <w:tr w:rsidR="006A3175">
        <w:trPr>
          <w:cantSplit/>
          <w:jc w:val="center"/>
        </w:trPr>
        <w:tc>
          <w:tcPr>
            <w:tcW w:w="2911" w:type="dxa"/>
          </w:tcPr>
          <w:p w:rsidR="006A3175" w:rsidRDefault="006A31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Τομέας Γραμματείας</w:t>
            </w:r>
          </w:p>
          <w:p w:rsidR="006A3175" w:rsidRDefault="006A3175">
            <w:pPr>
              <w:jc w:val="both"/>
              <w:rPr>
                <w:szCs w:val="24"/>
              </w:rPr>
            </w:pPr>
          </w:p>
        </w:tc>
        <w:tc>
          <w:tcPr>
            <w:tcW w:w="1556" w:type="dxa"/>
          </w:tcPr>
          <w:p w:rsidR="006A3175" w:rsidRDefault="006A3175" w:rsidP="001D7E52">
            <w:pPr>
              <w:ind w:left="-2858" w:right="3347" w:hanging="1866"/>
              <w:jc w:val="both"/>
              <w:rPr>
                <w:szCs w:val="24"/>
              </w:rPr>
            </w:pPr>
          </w:p>
        </w:tc>
        <w:tc>
          <w:tcPr>
            <w:tcW w:w="3883" w:type="dxa"/>
          </w:tcPr>
          <w:p w:rsidR="00A72D21" w:rsidRPr="00B62432" w:rsidRDefault="0041763E" w:rsidP="004A01AF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ΠΡΟΣ:</w:t>
            </w:r>
            <w:r w:rsidR="00B62432">
              <w:rPr>
                <w:szCs w:val="24"/>
                <w:lang w:val="en-US"/>
              </w:rPr>
              <w:t xml:space="preserve"> M</w:t>
            </w:r>
            <w:r w:rsidR="00A90721">
              <w:rPr>
                <w:szCs w:val="24"/>
                <w:lang w:val="en-US"/>
              </w:rPr>
              <w:t>.</w:t>
            </w:r>
            <w:r w:rsidR="00B62432">
              <w:rPr>
                <w:szCs w:val="24"/>
                <w:lang w:val="en-US"/>
              </w:rPr>
              <w:t>M.E.</w:t>
            </w:r>
          </w:p>
        </w:tc>
      </w:tr>
    </w:tbl>
    <w:p w:rsidR="00250B45" w:rsidRDefault="00250B45" w:rsidP="001D2F62">
      <w:pPr>
        <w:jc w:val="center"/>
      </w:pPr>
    </w:p>
    <w:p w:rsidR="0023721E" w:rsidRPr="00216E1C" w:rsidRDefault="0023721E" w:rsidP="0023721E">
      <w:pPr>
        <w:jc w:val="center"/>
        <w:rPr>
          <w:b/>
          <w:sz w:val="28"/>
          <w:szCs w:val="28"/>
        </w:rPr>
      </w:pPr>
      <w:r w:rsidRPr="00216E1C">
        <w:rPr>
          <w:b/>
          <w:sz w:val="28"/>
          <w:szCs w:val="28"/>
        </w:rPr>
        <w:t>ΠΡΟΣΚΛΗΣΗ ΕΝΔΙΑΦΕΡΟΝΤΟΣ</w:t>
      </w:r>
    </w:p>
    <w:p w:rsidR="0023721E" w:rsidRPr="00216E1C" w:rsidRDefault="0023721E" w:rsidP="0023721E">
      <w:pPr>
        <w:jc w:val="center"/>
        <w:rPr>
          <w:b/>
          <w:szCs w:val="24"/>
        </w:rPr>
      </w:pPr>
      <w:r w:rsidRPr="00216E1C">
        <w:rPr>
          <w:b/>
          <w:szCs w:val="24"/>
        </w:rPr>
        <w:t>ΓΙΑ ΕΚΠΑΙΔΕΥΤΕΣ ΣΤΗ</w:t>
      </w:r>
      <w:r w:rsidR="00E64524">
        <w:rPr>
          <w:b/>
          <w:szCs w:val="24"/>
        </w:rPr>
        <w:t xml:space="preserve"> ΓΡΑΦΗ ΚΑΙ ΑΝΑΓΝΩΣΗ </w:t>
      </w:r>
      <w:r w:rsidRPr="00216E1C">
        <w:rPr>
          <w:b/>
          <w:szCs w:val="24"/>
          <w:lang w:val="en-US"/>
        </w:rPr>
        <w:t>BRAILLE</w:t>
      </w:r>
    </w:p>
    <w:p w:rsidR="0023721E" w:rsidRPr="00216E1C" w:rsidRDefault="0023721E" w:rsidP="0023721E">
      <w:pPr>
        <w:jc w:val="center"/>
        <w:rPr>
          <w:szCs w:val="24"/>
        </w:rPr>
      </w:pPr>
    </w:p>
    <w:p w:rsidR="0023721E" w:rsidRDefault="00E64524" w:rsidP="0023721E">
      <w:pPr>
        <w:jc w:val="both"/>
        <w:rPr>
          <w:szCs w:val="24"/>
        </w:rPr>
      </w:pPr>
      <w:r>
        <w:rPr>
          <w:szCs w:val="24"/>
        </w:rPr>
        <w:t xml:space="preserve">Ο Πανελλήνιος Σύνδεσμος Τυφλών - Περιφερειακή Ένωση Κεντρικής Μακεδονίας με έδρα τη Θεσσαλονίκη, </w:t>
      </w:r>
      <w:proofErr w:type="spellStart"/>
      <w:r>
        <w:rPr>
          <w:szCs w:val="24"/>
        </w:rPr>
        <w:t>Βασ</w:t>
      </w:r>
      <w:proofErr w:type="spellEnd"/>
      <w:r>
        <w:rPr>
          <w:szCs w:val="24"/>
        </w:rPr>
        <w:t>. Όλγας 114, καλεί</w:t>
      </w:r>
      <w:r w:rsidR="0023721E" w:rsidRPr="00216E1C">
        <w:rPr>
          <w:szCs w:val="24"/>
        </w:rPr>
        <w:t xml:space="preserve"> τους ενδιαφερόμενους που έχουν επάρκεια κατάρτισης και πιστοποίηση στη γραφή </w:t>
      </w:r>
      <w:r w:rsidR="0023721E" w:rsidRPr="00216E1C">
        <w:rPr>
          <w:szCs w:val="24"/>
          <w:lang w:val="en-US"/>
        </w:rPr>
        <w:t>braille</w:t>
      </w:r>
      <w:r w:rsidR="0023721E" w:rsidRPr="00216E1C">
        <w:rPr>
          <w:szCs w:val="24"/>
        </w:rPr>
        <w:t>, και παράλληλα διαθέτουν μπλοκ Παροχής Υπηρεσιών, να δηλώσουν</w:t>
      </w:r>
      <w:r w:rsidR="001B31E7" w:rsidRPr="001B31E7">
        <w:rPr>
          <w:szCs w:val="24"/>
        </w:rPr>
        <w:t xml:space="preserve"> </w:t>
      </w:r>
      <w:r w:rsidR="001B31E7">
        <w:rPr>
          <w:szCs w:val="24"/>
        </w:rPr>
        <w:t>το ταχύτερο δυνατόν</w:t>
      </w:r>
      <w:r>
        <w:rPr>
          <w:szCs w:val="24"/>
        </w:rPr>
        <w:t xml:space="preserve"> </w:t>
      </w:r>
      <w:r w:rsidR="0023721E" w:rsidRPr="00216E1C">
        <w:rPr>
          <w:szCs w:val="24"/>
        </w:rPr>
        <w:t>εάν επιθυμούν να αναλάβ</w:t>
      </w:r>
      <w:r>
        <w:rPr>
          <w:szCs w:val="24"/>
        </w:rPr>
        <w:t>ουν άμεσα τμήματα διδασκαλίας στη Θεσσαλονίκη.</w:t>
      </w:r>
      <w:r w:rsidR="0023721E">
        <w:rPr>
          <w:szCs w:val="24"/>
        </w:rPr>
        <w:t xml:space="preserve"> </w:t>
      </w:r>
    </w:p>
    <w:p w:rsidR="00E64524" w:rsidRDefault="00DC51E4" w:rsidP="0023721E">
      <w:pPr>
        <w:jc w:val="both"/>
        <w:rPr>
          <w:szCs w:val="24"/>
        </w:rPr>
      </w:pPr>
      <w:proofErr w:type="spellStart"/>
      <w:r>
        <w:rPr>
          <w:szCs w:val="24"/>
        </w:rPr>
        <w:t>Τηλ</w:t>
      </w:r>
      <w:proofErr w:type="spellEnd"/>
      <w:r>
        <w:rPr>
          <w:szCs w:val="24"/>
        </w:rPr>
        <w:t>.</w:t>
      </w:r>
      <w:r w:rsidR="0023721E" w:rsidRPr="00216E1C">
        <w:rPr>
          <w:szCs w:val="24"/>
        </w:rPr>
        <w:t xml:space="preserve"> επικοινωνίας</w:t>
      </w:r>
      <w:r w:rsidR="0023721E">
        <w:rPr>
          <w:szCs w:val="24"/>
        </w:rPr>
        <w:t>:</w:t>
      </w:r>
      <w:r w:rsidR="00E64524">
        <w:rPr>
          <w:szCs w:val="24"/>
        </w:rPr>
        <w:t xml:space="preserve"> 2310-250111 (εργάσιμες 8.30-16.00) </w:t>
      </w:r>
    </w:p>
    <w:p w:rsidR="00DC51E4" w:rsidRDefault="00E64524" w:rsidP="0023721E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DC51E4">
        <w:rPr>
          <w:szCs w:val="24"/>
        </w:rPr>
        <w:t xml:space="preserve">                      </w:t>
      </w:r>
      <w:r>
        <w:rPr>
          <w:szCs w:val="24"/>
        </w:rPr>
        <w:t>6936-577901 κ. Μητρόπουλος</w:t>
      </w:r>
    </w:p>
    <w:p w:rsidR="0023721E" w:rsidRPr="007B33E5" w:rsidRDefault="00DC51E4" w:rsidP="0023721E">
      <w:pPr>
        <w:jc w:val="both"/>
        <w:rPr>
          <w:szCs w:val="24"/>
          <w:lang w:val="en-US"/>
        </w:rPr>
      </w:pPr>
      <w:r w:rsidRPr="007B33E5">
        <w:rPr>
          <w:szCs w:val="24"/>
          <w:lang w:val="en-US"/>
        </w:rPr>
        <w:t xml:space="preserve">                               </w:t>
      </w:r>
      <w:proofErr w:type="gramStart"/>
      <w:r>
        <w:rPr>
          <w:szCs w:val="24"/>
          <w:lang w:val="en-US"/>
        </w:rPr>
        <w:t>e</w:t>
      </w:r>
      <w:r w:rsidRPr="007B33E5">
        <w:rPr>
          <w:szCs w:val="24"/>
          <w:lang w:val="en-US"/>
        </w:rPr>
        <w:t>-</w:t>
      </w:r>
      <w:r>
        <w:rPr>
          <w:szCs w:val="24"/>
          <w:lang w:val="en-US"/>
        </w:rPr>
        <w:t>mail</w:t>
      </w:r>
      <w:proofErr w:type="gramEnd"/>
      <w:r w:rsidRPr="007B33E5">
        <w:rPr>
          <w:szCs w:val="24"/>
          <w:lang w:val="en-US"/>
        </w:rPr>
        <w:t xml:space="preserve">: </w:t>
      </w:r>
      <w:hyperlink r:id="rId8" w:history="1">
        <w:r w:rsidR="007B33E5" w:rsidRPr="004B452E">
          <w:rPr>
            <w:rStyle w:val="-"/>
            <w:szCs w:val="24"/>
            <w:lang w:val="en-US"/>
          </w:rPr>
          <w:t>pst</w:t>
        </w:r>
        <w:r w:rsidR="007B33E5" w:rsidRPr="007B33E5">
          <w:rPr>
            <w:rStyle w:val="-"/>
            <w:szCs w:val="24"/>
            <w:lang w:val="en-US"/>
          </w:rPr>
          <w:t>8</w:t>
        </w:r>
        <w:r w:rsidR="007B33E5" w:rsidRPr="004B452E">
          <w:rPr>
            <w:rStyle w:val="-"/>
            <w:szCs w:val="24"/>
            <w:lang w:val="en-US"/>
          </w:rPr>
          <w:t>pekm</w:t>
        </w:r>
        <w:r w:rsidR="007B33E5" w:rsidRPr="007B33E5">
          <w:rPr>
            <w:rStyle w:val="-"/>
            <w:szCs w:val="24"/>
            <w:lang w:val="en-US"/>
          </w:rPr>
          <w:t>@</w:t>
        </w:r>
        <w:r w:rsidR="007B33E5" w:rsidRPr="004B452E">
          <w:rPr>
            <w:rStyle w:val="-"/>
            <w:szCs w:val="24"/>
            <w:lang w:val="en-US"/>
          </w:rPr>
          <w:t>otenet</w:t>
        </w:r>
        <w:r w:rsidR="007B33E5" w:rsidRPr="007B33E5">
          <w:rPr>
            <w:rStyle w:val="-"/>
            <w:szCs w:val="24"/>
            <w:lang w:val="en-US"/>
          </w:rPr>
          <w:t>.</w:t>
        </w:r>
        <w:r w:rsidR="007B33E5" w:rsidRPr="004B452E">
          <w:rPr>
            <w:rStyle w:val="-"/>
            <w:szCs w:val="24"/>
            <w:lang w:val="en-US"/>
          </w:rPr>
          <w:t>gr</w:t>
        </w:r>
      </w:hyperlink>
      <w:r w:rsidR="007B33E5">
        <w:rPr>
          <w:szCs w:val="24"/>
          <w:lang w:val="en-US"/>
        </w:rPr>
        <w:t xml:space="preserve"> </w:t>
      </w:r>
      <w:r w:rsidR="0023721E" w:rsidRPr="007B33E5">
        <w:rPr>
          <w:szCs w:val="24"/>
          <w:lang w:val="en-US"/>
        </w:rPr>
        <w:t xml:space="preserve">      </w:t>
      </w:r>
    </w:p>
    <w:p w:rsidR="0041763E" w:rsidRPr="007B33E5" w:rsidRDefault="0041763E" w:rsidP="00AE1568">
      <w:pPr>
        <w:pStyle w:val="aa"/>
        <w:ind w:left="0"/>
        <w:jc w:val="both"/>
        <w:rPr>
          <w:lang w:val="en-US"/>
        </w:rPr>
      </w:pPr>
    </w:p>
    <w:p w:rsidR="0041763E" w:rsidRDefault="0041763E" w:rsidP="0041763E">
      <w:pPr>
        <w:jc w:val="center"/>
        <w:rPr>
          <w:bCs/>
          <w:szCs w:val="24"/>
        </w:rPr>
      </w:pPr>
      <w:r w:rsidRPr="00E05D4E">
        <w:rPr>
          <w:bCs/>
          <w:szCs w:val="24"/>
        </w:rPr>
        <w:t>Για τη Διοικούσα Επιτροπή</w:t>
      </w:r>
    </w:p>
    <w:p w:rsidR="007B33E5" w:rsidRPr="00E05D4E" w:rsidRDefault="007B33E5" w:rsidP="0041763E">
      <w:pPr>
        <w:jc w:val="center"/>
        <w:rPr>
          <w:bCs/>
          <w:szCs w:val="24"/>
        </w:rPr>
      </w:pPr>
      <w:bookmarkStart w:id="0" w:name="_GoBack"/>
      <w:bookmarkEnd w:id="0"/>
    </w:p>
    <w:p w:rsidR="0041763E" w:rsidRPr="007B33E5" w:rsidRDefault="0041763E" w:rsidP="007A5338">
      <w:pPr>
        <w:ind w:left="720" w:firstLine="720"/>
        <w:rPr>
          <w:bCs/>
          <w:szCs w:val="24"/>
        </w:rPr>
      </w:pPr>
      <w:r>
        <w:rPr>
          <w:bCs/>
          <w:szCs w:val="24"/>
        </w:rPr>
        <w:t>Ο</w:t>
      </w:r>
      <w:r w:rsidRPr="00E05D4E">
        <w:rPr>
          <w:bCs/>
          <w:szCs w:val="24"/>
        </w:rPr>
        <w:t xml:space="preserve"> Πρόεδρος </w:t>
      </w:r>
      <w:r w:rsidRPr="00E05D4E">
        <w:rPr>
          <w:bCs/>
          <w:szCs w:val="24"/>
        </w:rPr>
        <w:tab/>
      </w:r>
      <w:r w:rsidRPr="00E05D4E">
        <w:rPr>
          <w:bCs/>
          <w:szCs w:val="24"/>
        </w:rPr>
        <w:tab/>
      </w:r>
      <w:r w:rsidRPr="00E05D4E">
        <w:rPr>
          <w:bCs/>
          <w:szCs w:val="24"/>
        </w:rPr>
        <w:tab/>
        <w:t xml:space="preserve">           Ο Γενικός Γραμματέας</w:t>
      </w:r>
    </w:p>
    <w:p w:rsidR="007A5338" w:rsidRPr="007B33E5" w:rsidRDefault="007A5338" w:rsidP="007A5338">
      <w:pPr>
        <w:ind w:left="720" w:firstLine="720"/>
        <w:rPr>
          <w:bCs/>
          <w:szCs w:val="24"/>
        </w:rPr>
      </w:pPr>
    </w:p>
    <w:p w:rsidR="007A5338" w:rsidRPr="007B33E5" w:rsidRDefault="007A5338" w:rsidP="007A5338">
      <w:pPr>
        <w:ind w:left="720" w:firstLine="720"/>
        <w:rPr>
          <w:bCs/>
          <w:szCs w:val="24"/>
        </w:rPr>
      </w:pPr>
    </w:p>
    <w:p w:rsidR="0041763E" w:rsidRPr="00E05D4E" w:rsidRDefault="0041763E" w:rsidP="0041763E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E05D4E">
        <w:rPr>
          <w:bCs/>
          <w:szCs w:val="24"/>
        </w:rPr>
        <w:t xml:space="preserve">    </w:t>
      </w:r>
      <w:r>
        <w:rPr>
          <w:bCs/>
          <w:szCs w:val="24"/>
        </w:rPr>
        <w:t xml:space="preserve">              Χρήστος Κεσόγλου</w:t>
      </w:r>
      <w:r w:rsidRPr="00E05D4E">
        <w:rPr>
          <w:bCs/>
          <w:szCs w:val="24"/>
        </w:rPr>
        <w:tab/>
      </w:r>
      <w:r w:rsidRPr="00E05D4E">
        <w:rPr>
          <w:bCs/>
          <w:szCs w:val="24"/>
        </w:rPr>
        <w:tab/>
        <w:t xml:space="preserve">     </w:t>
      </w:r>
      <w:r>
        <w:rPr>
          <w:bCs/>
          <w:szCs w:val="24"/>
        </w:rPr>
        <w:t xml:space="preserve">      Γεώργιος Μητρόπουλος</w:t>
      </w:r>
    </w:p>
    <w:p w:rsidR="0041763E" w:rsidRDefault="0041763E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p w:rsidR="002331AB" w:rsidRDefault="002331AB" w:rsidP="00AE1568">
      <w:pPr>
        <w:pStyle w:val="aa"/>
        <w:ind w:left="0"/>
        <w:jc w:val="both"/>
      </w:pPr>
    </w:p>
    <w:sectPr w:rsidR="002331AB" w:rsidSect="007E2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FD" w:rsidRDefault="00266DFD">
      <w:r>
        <w:separator/>
      </w:r>
    </w:p>
  </w:endnote>
  <w:endnote w:type="continuationSeparator" w:id="0">
    <w:p w:rsidR="00266DFD" w:rsidRDefault="0026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24" w:rsidRDefault="00E645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24" w:rsidRPr="002A2345" w:rsidRDefault="00E64524">
    <w:pPr>
      <w:pStyle w:val="a4"/>
      <w:jc w:val="center"/>
      <w:rPr>
        <w:lang w:val="en-US"/>
      </w:rPr>
    </w:pPr>
    <w:r>
      <w:rPr>
        <w:snapToGrid w:val="0"/>
        <w:lang w:eastAsia="el-GR"/>
      </w:rPr>
      <w:t xml:space="preserve">Σελίδα </w:t>
    </w:r>
    <w:r>
      <w:rPr>
        <w:snapToGrid w:val="0"/>
        <w:lang w:eastAsia="el-GR"/>
      </w:rPr>
      <w:fldChar w:fldCharType="begin"/>
    </w:r>
    <w:r>
      <w:rPr>
        <w:snapToGrid w:val="0"/>
        <w:lang w:eastAsia="el-GR"/>
      </w:rPr>
      <w:instrText xml:space="preserve"> PAGE </w:instrText>
    </w:r>
    <w:r>
      <w:rPr>
        <w:snapToGrid w:val="0"/>
        <w:lang w:eastAsia="el-GR"/>
      </w:rPr>
      <w:fldChar w:fldCharType="separate"/>
    </w:r>
    <w:r>
      <w:rPr>
        <w:noProof/>
        <w:snapToGrid w:val="0"/>
        <w:lang w:eastAsia="el-GR"/>
      </w:rPr>
      <w:t>2</w:t>
    </w:r>
    <w:r>
      <w:rPr>
        <w:snapToGrid w:val="0"/>
        <w:lang w:eastAsia="el-GR"/>
      </w:rPr>
      <w:fldChar w:fldCharType="end"/>
    </w:r>
    <w:r>
      <w:rPr>
        <w:snapToGrid w:val="0"/>
        <w:lang w:eastAsia="el-GR"/>
      </w:rPr>
      <w:t xml:space="preserve"> από </w:t>
    </w:r>
    <w:r>
      <w:rPr>
        <w:snapToGrid w:val="0"/>
        <w:lang w:val="en-US" w:eastAsia="el-G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24" w:rsidRPr="00CB6B75" w:rsidRDefault="00E64524">
    <w:pPr>
      <w:pStyle w:val="a4"/>
      <w:jc w:val="center"/>
    </w:pPr>
    <w:r>
      <w:rPr>
        <w:snapToGrid w:val="0"/>
        <w:lang w:eastAsia="el-GR"/>
      </w:rPr>
      <w:t xml:space="preserve">Σελίδα </w:t>
    </w:r>
    <w:r>
      <w:rPr>
        <w:snapToGrid w:val="0"/>
        <w:lang w:eastAsia="el-GR"/>
      </w:rPr>
      <w:fldChar w:fldCharType="begin"/>
    </w:r>
    <w:r>
      <w:rPr>
        <w:snapToGrid w:val="0"/>
        <w:lang w:eastAsia="el-GR"/>
      </w:rPr>
      <w:instrText xml:space="preserve"> PAGE </w:instrText>
    </w:r>
    <w:r>
      <w:rPr>
        <w:snapToGrid w:val="0"/>
        <w:lang w:eastAsia="el-GR"/>
      </w:rPr>
      <w:fldChar w:fldCharType="separate"/>
    </w:r>
    <w:r w:rsidR="007B33E5">
      <w:rPr>
        <w:noProof/>
        <w:snapToGrid w:val="0"/>
        <w:lang w:eastAsia="el-GR"/>
      </w:rPr>
      <w:t>1</w:t>
    </w:r>
    <w:r>
      <w:rPr>
        <w:snapToGrid w:val="0"/>
        <w:lang w:eastAsia="el-GR"/>
      </w:rPr>
      <w:fldChar w:fldCharType="end"/>
    </w:r>
    <w:r>
      <w:rPr>
        <w:snapToGrid w:val="0"/>
        <w:lang w:eastAsia="el-GR"/>
      </w:rPr>
      <w:t xml:space="preserve"> από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FD" w:rsidRDefault="00266DFD">
      <w:r>
        <w:separator/>
      </w:r>
    </w:p>
  </w:footnote>
  <w:footnote w:type="continuationSeparator" w:id="0">
    <w:p w:rsidR="00266DFD" w:rsidRDefault="0026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24" w:rsidRDefault="00E645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24" w:rsidRDefault="00E64524">
    <w:pPr>
      <w:pStyle w:val="a3"/>
      <w:spacing w:line="360" w:lineRule="auto"/>
      <w:jc w:val="center"/>
      <w:rPr>
        <w:b/>
        <w:sz w:val="28"/>
      </w:rPr>
    </w:pPr>
    <w:r>
      <w:rPr>
        <w:b/>
        <w:sz w:val="28"/>
      </w:rPr>
      <w:t>ΠΑΝΕΛΛΗΝΙΟΣ ΣΥΝΔΕΣΜΟΣ ΤΥΦΛΩΝ</w:t>
    </w:r>
  </w:p>
  <w:p w:rsidR="00E64524" w:rsidRDefault="00E64524">
    <w:pPr>
      <w:pStyle w:val="a3"/>
      <w:spacing w:line="360" w:lineRule="auto"/>
      <w:jc w:val="center"/>
      <w:rPr>
        <w:b/>
        <w:sz w:val="26"/>
      </w:rPr>
    </w:pPr>
    <w:r>
      <w:rPr>
        <w:b/>
        <w:sz w:val="26"/>
      </w:rPr>
      <w:t>ΠΕΡΙΦΕΡΕΙΑΚΗ ΕΝΩΣΗ ΚΕΝΤΡΙΚΗΣ ΜΑΚΕΔΟΝΙΑΣ</w:t>
    </w:r>
  </w:p>
  <w:p w:rsidR="00E64524" w:rsidRDefault="00E64524">
    <w:pPr>
      <w:pStyle w:val="a3"/>
      <w:pBdr>
        <w:bottom w:val="single" w:sz="6" w:space="1" w:color="auto"/>
      </w:pBdr>
      <w:spacing w:line="360" w:lineRule="auto"/>
      <w:jc w:val="center"/>
      <w:rPr>
        <w:b/>
        <w:sz w:val="26"/>
      </w:rPr>
    </w:pPr>
    <w:r>
      <w:rPr>
        <w:b/>
        <w:sz w:val="26"/>
      </w:rPr>
      <w:t>ΕΔΡΑ ΘΕΣΣΑΛΟΝΙΚΗ</w:t>
    </w:r>
  </w:p>
  <w:p w:rsidR="00E64524" w:rsidRDefault="00E64524">
    <w:pPr>
      <w:pStyle w:val="a3"/>
      <w:spacing w:line="36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24" w:rsidRDefault="00E64524">
    <w:pPr>
      <w:pStyle w:val="a3"/>
      <w:spacing w:line="360" w:lineRule="auto"/>
      <w:jc w:val="center"/>
      <w:rPr>
        <w:b/>
        <w:sz w:val="28"/>
      </w:rPr>
    </w:pPr>
    <w:r>
      <w:rPr>
        <w:b/>
        <w:sz w:val="28"/>
      </w:rPr>
      <w:t>ΠΑΝΕΛΛΗΝΙΟΣ ΣΥΝΔΕΣΜΟΣ ΤΥΦΛΩΝ</w:t>
    </w:r>
  </w:p>
  <w:p w:rsidR="00E64524" w:rsidRDefault="00E64524">
    <w:pPr>
      <w:pStyle w:val="a3"/>
      <w:spacing w:line="360" w:lineRule="auto"/>
      <w:jc w:val="center"/>
      <w:rPr>
        <w:b/>
        <w:sz w:val="20"/>
      </w:rPr>
    </w:pPr>
    <w:r>
      <w:rPr>
        <w:b/>
        <w:sz w:val="20"/>
      </w:rPr>
      <w:t>ΣΩΜΑΤΕΙΟ ΔΙΚΑΣΤΙΚΩΣ ΑΝΑΓΝΩΡΙΣΜΕΝΟ</w:t>
    </w:r>
  </w:p>
  <w:p w:rsidR="00E64524" w:rsidRDefault="00E64524">
    <w:pPr>
      <w:pStyle w:val="a3"/>
      <w:spacing w:line="360" w:lineRule="auto"/>
      <w:jc w:val="center"/>
      <w:rPr>
        <w:sz w:val="16"/>
      </w:rPr>
    </w:pPr>
    <w:r>
      <w:rPr>
        <w:sz w:val="16"/>
      </w:rPr>
      <w:t>ΜΕ ΤΗΝ ΥΠ’ ΑΡΙΘ. 9977/12-12-1932 ΑΠΟΦΑΣΗ ΤΟΥ ΠΡΩΤΟΔΙΚΕΙΟΥ ΑΘΗΝΩΝ</w:t>
    </w:r>
  </w:p>
  <w:p w:rsidR="00E64524" w:rsidRDefault="00E64524" w:rsidP="0025761E">
    <w:pPr>
      <w:pStyle w:val="a3"/>
      <w:spacing w:line="360" w:lineRule="auto"/>
      <w:jc w:val="center"/>
      <w:rPr>
        <w:sz w:val="16"/>
      </w:rPr>
    </w:pPr>
    <w:r>
      <w:rPr>
        <w:sz w:val="16"/>
      </w:rPr>
      <w:t>ΕΛΕΓΧΕΤΑΙ ΚΑΙ ΕΠΟΠΤΕΥΕΤΑΙ ΑΠΟ ΤΟ ΥΠΟΥΡΓΕΙΟ ΕΡΓΑΣΙΑΣ, ΚΟΙΝΩΝΙΚΗΣ ΑΣΦΑΛΙΣΗΣ &amp; ΠΡΟΝΟΙΑΣ</w:t>
    </w:r>
  </w:p>
  <w:p w:rsidR="00E64524" w:rsidRPr="00CC1550" w:rsidRDefault="00E64524">
    <w:pPr>
      <w:pStyle w:val="a3"/>
      <w:spacing w:line="360" w:lineRule="auto"/>
      <w:jc w:val="center"/>
      <w:rPr>
        <w:sz w:val="16"/>
      </w:rPr>
    </w:pPr>
    <w:r>
      <w:rPr>
        <w:sz w:val="16"/>
      </w:rPr>
      <w:t>ΜΕΛΟΣ ΤΗΣ ΕΘΝΙΚΗΣ ΟΜΟΣΠΟΝΔΙΑΣ ΤΥΦΛΩΝ</w:t>
    </w:r>
  </w:p>
  <w:p w:rsidR="00E64524" w:rsidRDefault="00E64524" w:rsidP="00CC1550">
    <w:pPr>
      <w:pStyle w:val="a3"/>
      <w:spacing w:line="360" w:lineRule="auto"/>
      <w:jc w:val="center"/>
      <w:rPr>
        <w:sz w:val="16"/>
      </w:rPr>
    </w:pPr>
    <w:r>
      <w:rPr>
        <w:sz w:val="16"/>
      </w:rPr>
      <w:t>ΕΠΙΤΙΜΟ ΜΕΛΟΣ ΤΗΣ ΕΘΝΙΚΗΣ ΣΥΝΟΜΟΣΠΟΝΔΙΑΣ</w:t>
    </w:r>
  </w:p>
  <w:p w:rsidR="00E64524" w:rsidRDefault="00E64524" w:rsidP="00CC1550">
    <w:pPr>
      <w:pStyle w:val="a3"/>
      <w:spacing w:line="360" w:lineRule="auto"/>
      <w:jc w:val="center"/>
      <w:rPr>
        <w:sz w:val="16"/>
      </w:rPr>
    </w:pPr>
    <w:r>
      <w:rPr>
        <w:sz w:val="16"/>
      </w:rPr>
      <w:t>ΑΤΟΜΩΝ ΜΕ ΑΝΑΠΗΡΙΕΣ &amp;</w:t>
    </w:r>
  </w:p>
  <w:p w:rsidR="00E64524" w:rsidRDefault="00E64524">
    <w:pPr>
      <w:pStyle w:val="a3"/>
      <w:spacing w:line="360" w:lineRule="auto"/>
      <w:jc w:val="center"/>
      <w:rPr>
        <w:sz w:val="16"/>
      </w:rPr>
    </w:pPr>
    <w:r>
      <w:rPr>
        <w:sz w:val="16"/>
      </w:rPr>
      <w:t>ΜΕΛΟΣ ΤΗΣ ΕΥΡΩΠΑΪΚΗΣ ΕΝΩΣΗΣ ΤΥΦΛΩΝ &amp;</w:t>
    </w:r>
  </w:p>
  <w:p w:rsidR="00E64524" w:rsidRDefault="00E64524">
    <w:pPr>
      <w:pStyle w:val="a3"/>
      <w:spacing w:line="360" w:lineRule="auto"/>
      <w:jc w:val="center"/>
      <w:rPr>
        <w:sz w:val="16"/>
      </w:rPr>
    </w:pPr>
    <w:r>
      <w:rPr>
        <w:sz w:val="16"/>
      </w:rPr>
      <w:t>ΤΗΣ ΠΑΓΚΟΣΜΙΑΣ ΕΝΩΣΗΣ ΤΥΦΛΩΝ</w:t>
    </w:r>
  </w:p>
  <w:p w:rsidR="00E64524" w:rsidRDefault="00E64524">
    <w:pPr>
      <w:pStyle w:val="a3"/>
      <w:spacing w:line="360" w:lineRule="auto"/>
      <w:jc w:val="center"/>
      <w:rPr>
        <w:sz w:val="16"/>
      </w:rPr>
    </w:pPr>
    <w:r>
      <w:rPr>
        <w:sz w:val="16"/>
      </w:rPr>
      <w:t>ΕΔΡΑ: ΑΘΗΝΑ</w:t>
    </w:r>
  </w:p>
  <w:p w:rsidR="00E64524" w:rsidRDefault="00E64524">
    <w:pPr>
      <w:pStyle w:val="a3"/>
      <w:spacing w:line="360" w:lineRule="auto"/>
      <w:jc w:val="center"/>
      <w:rPr>
        <w:sz w:val="16"/>
      </w:rPr>
    </w:pPr>
    <w:r>
      <w:rPr>
        <w:sz w:val="16"/>
      </w:rPr>
      <w:t xml:space="preserve">ΒΕΡΑΝΖΕΡΟΥ 31 – 10432 ΑΘΗΝΑ – ΤΗΛ. 210-5228333, 5228365, 5245001, 5245455, 5245578, </w:t>
    </w:r>
    <w:r>
      <w:rPr>
        <w:sz w:val="16"/>
        <w:lang w:val="en-US"/>
      </w:rPr>
      <w:t>FAX</w:t>
    </w:r>
    <w:r>
      <w:rPr>
        <w:sz w:val="16"/>
      </w:rPr>
      <w:t>: 210-5222112</w:t>
    </w:r>
  </w:p>
  <w:p w:rsidR="00E64524" w:rsidRDefault="00E64524">
    <w:pPr>
      <w:pStyle w:val="a3"/>
      <w:spacing w:line="360" w:lineRule="auto"/>
      <w:jc w:val="center"/>
      <w:rPr>
        <w:b/>
        <w:sz w:val="26"/>
      </w:rPr>
    </w:pPr>
    <w:r>
      <w:rPr>
        <w:b/>
        <w:sz w:val="26"/>
      </w:rPr>
      <w:t>ΠΕΡΙΦΕΡΕΙΑΚΗ ΕΝΩΣΗ ΚΕΝΤΡ. ΜΑΚΕΔΟΝΙΑΣ</w:t>
    </w:r>
  </w:p>
  <w:p w:rsidR="00E64524" w:rsidRDefault="00E64524">
    <w:pPr>
      <w:pStyle w:val="a3"/>
      <w:spacing w:line="360" w:lineRule="auto"/>
      <w:jc w:val="center"/>
      <w:rPr>
        <w:b/>
        <w:sz w:val="26"/>
      </w:rPr>
    </w:pPr>
    <w:r>
      <w:rPr>
        <w:b/>
        <w:sz w:val="26"/>
      </w:rPr>
      <w:t>ΕΔΡΑ: ΘΕΣΣΑΛΟΝΙΚΗ</w:t>
    </w:r>
  </w:p>
  <w:p w:rsidR="00E64524" w:rsidRDefault="00E64524">
    <w:pPr>
      <w:pStyle w:val="a3"/>
      <w:pBdr>
        <w:bottom w:val="single" w:sz="6" w:space="1" w:color="auto"/>
      </w:pBdr>
      <w:spacing w:line="360" w:lineRule="auto"/>
      <w:jc w:val="center"/>
      <w:rPr>
        <w:sz w:val="16"/>
      </w:rPr>
    </w:pPr>
    <w:proofErr w:type="spellStart"/>
    <w:r>
      <w:rPr>
        <w:sz w:val="16"/>
      </w:rPr>
      <w:t>Βασ</w:t>
    </w:r>
    <w:proofErr w:type="spellEnd"/>
    <w:r>
      <w:rPr>
        <w:sz w:val="16"/>
      </w:rPr>
      <w:t xml:space="preserve">. Όλγας 114 – 546 43 ΘΕΣΣΑΛΟΝΙΚΗ – ΤΗΛ. ΚΕΝΤΡΟ 2310-250111 </w:t>
    </w:r>
    <w:r>
      <w:rPr>
        <w:sz w:val="16"/>
        <w:lang w:val="en-US"/>
      </w:rPr>
      <w:t>FAX</w:t>
    </w:r>
    <w:r>
      <w:rPr>
        <w:sz w:val="16"/>
      </w:rPr>
      <w:t>: 2310-250677</w:t>
    </w:r>
  </w:p>
  <w:p w:rsidR="00E64524" w:rsidRPr="00F05476" w:rsidRDefault="00E64524">
    <w:pPr>
      <w:pStyle w:val="a3"/>
      <w:pBdr>
        <w:bottom w:val="single" w:sz="6" w:space="1" w:color="auto"/>
      </w:pBdr>
      <w:spacing w:line="360" w:lineRule="auto"/>
      <w:jc w:val="center"/>
      <w:rPr>
        <w:sz w:val="16"/>
        <w:u w:val="single"/>
      </w:rPr>
    </w:pPr>
    <w:proofErr w:type="spellStart"/>
    <w:r>
      <w:rPr>
        <w:sz w:val="16"/>
        <w:u w:val="single"/>
        <w:lang w:val="en-US"/>
      </w:rPr>
      <w:t>pst</w:t>
    </w:r>
    <w:proofErr w:type="spellEnd"/>
    <w:r w:rsidRPr="00F05476">
      <w:rPr>
        <w:sz w:val="16"/>
        <w:u w:val="single"/>
      </w:rPr>
      <w:t>8</w:t>
    </w:r>
    <w:proofErr w:type="spellStart"/>
    <w:r>
      <w:rPr>
        <w:sz w:val="16"/>
        <w:u w:val="single"/>
        <w:lang w:val="en-US"/>
      </w:rPr>
      <w:t>pekm</w:t>
    </w:r>
    <w:proofErr w:type="spellEnd"/>
    <w:r w:rsidRPr="00F05476">
      <w:rPr>
        <w:sz w:val="16"/>
        <w:u w:val="single"/>
      </w:rPr>
      <w:t>@</w:t>
    </w:r>
    <w:proofErr w:type="spellStart"/>
    <w:r>
      <w:rPr>
        <w:sz w:val="16"/>
        <w:u w:val="single"/>
        <w:lang w:val="en-US"/>
      </w:rPr>
      <w:t>otenet</w:t>
    </w:r>
    <w:proofErr w:type="spellEnd"/>
    <w:r w:rsidRPr="00F05476">
      <w:rPr>
        <w:sz w:val="16"/>
        <w:u w:val="single"/>
      </w:rPr>
      <w:t>.</w:t>
    </w:r>
    <w:r>
      <w:rPr>
        <w:sz w:val="16"/>
        <w:u w:val="single"/>
        <w:lang w:val="en-US"/>
      </w:rPr>
      <w:t>gr</w:t>
    </w:r>
  </w:p>
  <w:p w:rsidR="00E64524" w:rsidRDefault="00E64524">
    <w:pPr>
      <w:pStyle w:val="a3"/>
      <w:pBdr>
        <w:bottom w:val="single" w:sz="6" w:space="1" w:color="auto"/>
      </w:pBdr>
      <w:spacing w:line="360" w:lineRule="auto"/>
      <w:jc w:val="center"/>
      <w:rPr>
        <w:sz w:val="16"/>
      </w:rPr>
    </w:pPr>
  </w:p>
  <w:p w:rsidR="00E64524" w:rsidRDefault="00E64524">
    <w:pPr>
      <w:pStyle w:val="a3"/>
      <w:spacing w:line="36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59F"/>
    <w:multiLevelType w:val="hybridMultilevel"/>
    <w:tmpl w:val="630415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406F"/>
    <w:multiLevelType w:val="hybridMultilevel"/>
    <w:tmpl w:val="7580099E"/>
    <w:lvl w:ilvl="0" w:tplc="B9FA27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9964F3"/>
    <w:multiLevelType w:val="hybridMultilevel"/>
    <w:tmpl w:val="345647E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F1135E8"/>
    <w:multiLevelType w:val="hybridMultilevel"/>
    <w:tmpl w:val="1712631A"/>
    <w:lvl w:ilvl="0" w:tplc="A058BD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2B75"/>
    <w:multiLevelType w:val="hybridMultilevel"/>
    <w:tmpl w:val="368601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D3C6C"/>
    <w:multiLevelType w:val="hybridMultilevel"/>
    <w:tmpl w:val="3B0C89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C6D6E"/>
    <w:multiLevelType w:val="hybridMultilevel"/>
    <w:tmpl w:val="C41888B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52F6F"/>
    <w:multiLevelType w:val="hybridMultilevel"/>
    <w:tmpl w:val="AA1C62C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4F7A"/>
    <w:multiLevelType w:val="hybridMultilevel"/>
    <w:tmpl w:val="7DFC989E"/>
    <w:lvl w:ilvl="0" w:tplc="5CB61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692369"/>
    <w:multiLevelType w:val="hybridMultilevel"/>
    <w:tmpl w:val="472266E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91D2E"/>
    <w:multiLevelType w:val="singleLevel"/>
    <w:tmpl w:val="2B024E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A533EA"/>
    <w:multiLevelType w:val="hybridMultilevel"/>
    <w:tmpl w:val="8AA69FE2"/>
    <w:lvl w:ilvl="0" w:tplc="EEB06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60336D"/>
    <w:multiLevelType w:val="hybridMultilevel"/>
    <w:tmpl w:val="A6FCBFE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04"/>
    <w:rsid w:val="00005E73"/>
    <w:rsid w:val="00010F22"/>
    <w:rsid w:val="00031E47"/>
    <w:rsid w:val="00032D38"/>
    <w:rsid w:val="000333AA"/>
    <w:rsid w:val="0004094E"/>
    <w:rsid w:val="0008334F"/>
    <w:rsid w:val="00085EF3"/>
    <w:rsid w:val="000954E7"/>
    <w:rsid w:val="00095CD5"/>
    <w:rsid w:val="000A1718"/>
    <w:rsid w:val="000B28FB"/>
    <w:rsid w:val="000C25BC"/>
    <w:rsid w:val="000C485E"/>
    <w:rsid w:val="000E3AC4"/>
    <w:rsid w:val="00114525"/>
    <w:rsid w:val="00140731"/>
    <w:rsid w:val="00141495"/>
    <w:rsid w:val="001661DD"/>
    <w:rsid w:val="0018033A"/>
    <w:rsid w:val="00192329"/>
    <w:rsid w:val="001B31E7"/>
    <w:rsid w:val="001B7E48"/>
    <w:rsid w:val="001C0753"/>
    <w:rsid w:val="001D0BA0"/>
    <w:rsid w:val="001D2F62"/>
    <w:rsid w:val="001D7E52"/>
    <w:rsid w:val="001F35F7"/>
    <w:rsid w:val="001F5569"/>
    <w:rsid w:val="00205950"/>
    <w:rsid w:val="00210A35"/>
    <w:rsid w:val="00213DF6"/>
    <w:rsid w:val="00215294"/>
    <w:rsid w:val="00220405"/>
    <w:rsid w:val="002205CD"/>
    <w:rsid w:val="00222E85"/>
    <w:rsid w:val="00230DDC"/>
    <w:rsid w:val="002331AB"/>
    <w:rsid w:val="00234BF9"/>
    <w:rsid w:val="0023721E"/>
    <w:rsid w:val="00247BE9"/>
    <w:rsid w:val="00250B45"/>
    <w:rsid w:val="00253D62"/>
    <w:rsid w:val="0025761E"/>
    <w:rsid w:val="002608ED"/>
    <w:rsid w:val="00262309"/>
    <w:rsid w:val="00266DFD"/>
    <w:rsid w:val="00270994"/>
    <w:rsid w:val="002A2345"/>
    <w:rsid w:val="002B1FCC"/>
    <w:rsid w:val="002B6B3C"/>
    <w:rsid w:val="00302B98"/>
    <w:rsid w:val="003051F5"/>
    <w:rsid w:val="0031469B"/>
    <w:rsid w:val="00362D05"/>
    <w:rsid w:val="00364D6B"/>
    <w:rsid w:val="00375119"/>
    <w:rsid w:val="00382526"/>
    <w:rsid w:val="003C0F70"/>
    <w:rsid w:val="003C12CB"/>
    <w:rsid w:val="003C4558"/>
    <w:rsid w:val="003D1DD6"/>
    <w:rsid w:val="003D625A"/>
    <w:rsid w:val="003E1772"/>
    <w:rsid w:val="003E4B87"/>
    <w:rsid w:val="003E6457"/>
    <w:rsid w:val="003E7A4E"/>
    <w:rsid w:val="003F3D46"/>
    <w:rsid w:val="0040326B"/>
    <w:rsid w:val="004051AE"/>
    <w:rsid w:val="00417615"/>
    <w:rsid w:val="0041763E"/>
    <w:rsid w:val="00440FD9"/>
    <w:rsid w:val="0045254E"/>
    <w:rsid w:val="004547DD"/>
    <w:rsid w:val="004608B1"/>
    <w:rsid w:val="00474BC2"/>
    <w:rsid w:val="00477FF9"/>
    <w:rsid w:val="0048618C"/>
    <w:rsid w:val="004A01AF"/>
    <w:rsid w:val="004A2C1B"/>
    <w:rsid w:val="004A2D0F"/>
    <w:rsid w:val="004B7B67"/>
    <w:rsid w:val="004F2D37"/>
    <w:rsid w:val="004F5D01"/>
    <w:rsid w:val="004F650A"/>
    <w:rsid w:val="00534FEC"/>
    <w:rsid w:val="0054022D"/>
    <w:rsid w:val="00544AAB"/>
    <w:rsid w:val="00544B13"/>
    <w:rsid w:val="005600E9"/>
    <w:rsid w:val="005623BE"/>
    <w:rsid w:val="00571B4B"/>
    <w:rsid w:val="00574B71"/>
    <w:rsid w:val="005A104C"/>
    <w:rsid w:val="005A4243"/>
    <w:rsid w:val="005B04D4"/>
    <w:rsid w:val="005C1CFC"/>
    <w:rsid w:val="005C7746"/>
    <w:rsid w:val="005D2E25"/>
    <w:rsid w:val="005E25B3"/>
    <w:rsid w:val="005E4474"/>
    <w:rsid w:val="005E6E94"/>
    <w:rsid w:val="006103EE"/>
    <w:rsid w:val="00613104"/>
    <w:rsid w:val="00615BD8"/>
    <w:rsid w:val="006435F5"/>
    <w:rsid w:val="00644A4B"/>
    <w:rsid w:val="00645A77"/>
    <w:rsid w:val="00651CCF"/>
    <w:rsid w:val="00655498"/>
    <w:rsid w:val="00660131"/>
    <w:rsid w:val="00667331"/>
    <w:rsid w:val="00674174"/>
    <w:rsid w:val="006866B8"/>
    <w:rsid w:val="006A3175"/>
    <w:rsid w:val="006B420B"/>
    <w:rsid w:val="006C24A1"/>
    <w:rsid w:val="006F3908"/>
    <w:rsid w:val="00700E01"/>
    <w:rsid w:val="00702E3E"/>
    <w:rsid w:val="00716191"/>
    <w:rsid w:val="00721BC5"/>
    <w:rsid w:val="007245E4"/>
    <w:rsid w:val="00740F27"/>
    <w:rsid w:val="00764A85"/>
    <w:rsid w:val="00770B89"/>
    <w:rsid w:val="00775906"/>
    <w:rsid w:val="007772F7"/>
    <w:rsid w:val="00783763"/>
    <w:rsid w:val="0079638B"/>
    <w:rsid w:val="007A081F"/>
    <w:rsid w:val="007A5338"/>
    <w:rsid w:val="007A549B"/>
    <w:rsid w:val="007B300B"/>
    <w:rsid w:val="007B33E5"/>
    <w:rsid w:val="007E2D1E"/>
    <w:rsid w:val="008266D5"/>
    <w:rsid w:val="008416C6"/>
    <w:rsid w:val="00844ECD"/>
    <w:rsid w:val="00856547"/>
    <w:rsid w:val="00870EE9"/>
    <w:rsid w:val="00872179"/>
    <w:rsid w:val="0089035F"/>
    <w:rsid w:val="00895CFD"/>
    <w:rsid w:val="008B76FF"/>
    <w:rsid w:val="008B78CC"/>
    <w:rsid w:val="008C0B95"/>
    <w:rsid w:val="008D397D"/>
    <w:rsid w:val="008E231D"/>
    <w:rsid w:val="008E2A40"/>
    <w:rsid w:val="008E4B50"/>
    <w:rsid w:val="008E4B5A"/>
    <w:rsid w:val="00910EF0"/>
    <w:rsid w:val="00923B0B"/>
    <w:rsid w:val="00924EF9"/>
    <w:rsid w:val="0092785F"/>
    <w:rsid w:val="0094271C"/>
    <w:rsid w:val="00951D3F"/>
    <w:rsid w:val="00977944"/>
    <w:rsid w:val="00991604"/>
    <w:rsid w:val="009A78D8"/>
    <w:rsid w:val="009C443E"/>
    <w:rsid w:val="009C5890"/>
    <w:rsid w:val="009D1485"/>
    <w:rsid w:val="009D435D"/>
    <w:rsid w:val="009D7DDD"/>
    <w:rsid w:val="009E7E27"/>
    <w:rsid w:val="00A128A8"/>
    <w:rsid w:val="00A20247"/>
    <w:rsid w:val="00A20786"/>
    <w:rsid w:val="00A3717F"/>
    <w:rsid w:val="00A4466D"/>
    <w:rsid w:val="00A44F8F"/>
    <w:rsid w:val="00A45A4A"/>
    <w:rsid w:val="00A578E4"/>
    <w:rsid w:val="00A627B6"/>
    <w:rsid w:val="00A72D21"/>
    <w:rsid w:val="00A800B5"/>
    <w:rsid w:val="00A80744"/>
    <w:rsid w:val="00A90721"/>
    <w:rsid w:val="00A9132B"/>
    <w:rsid w:val="00AC6E1C"/>
    <w:rsid w:val="00AD25D0"/>
    <w:rsid w:val="00AE13B6"/>
    <w:rsid w:val="00AE1568"/>
    <w:rsid w:val="00AE2334"/>
    <w:rsid w:val="00AF3EA9"/>
    <w:rsid w:val="00AF5241"/>
    <w:rsid w:val="00B04060"/>
    <w:rsid w:val="00B10F92"/>
    <w:rsid w:val="00B146D1"/>
    <w:rsid w:val="00B1613E"/>
    <w:rsid w:val="00B20390"/>
    <w:rsid w:val="00B204AC"/>
    <w:rsid w:val="00B25A3E"/>
    <w:rsid w:val="00B50EAB"/>
    <w:rsid w:val="00B62432"/>
    <w:rsid w:val="00B705D9"/>
    <w:rsid w:val="00B91C21"/>
    <w:rsid w:val="00B964C1"/>
    <w:rsid w:val="00BA3274"/>
    <w:rsid w:val="00BC5420"/>
    <w:rsid w:val="00BE1195"/>
    <w:rsid w:val="00BE297C"/>
    <w:rsid w:val="00BE7215"/>
    <w:rsid w:val="00C42A69"/>
    <w:rsid w:val="00C44057"/>
    <w:rsid w:val="00C513E2"/>
    <w:rsid w:val="00C5405C"/>
    <w:rsid w:val="00C6302E"/>
    <w:rsid w:val="00C64A7D"/>
    <w:rsid w:val="00C7705C"/>
    <w:rsid w:val="00CB6B75"/>
    <w:rsid w:val="00CC1550"/>
    <w:rsid w:val="00CC4C31"/>
    <w:rsid w:val="00D0360E"/>
    <w:rsid w:val="00D10779"/>
    <w:rsid w:val="00D13234"/>
    <w:rsid w:val="00D75D18"/>
    <w:rsid w:val="00D829AC"/>
    <w:rsid w:val="00D96397"/>
    <w:rsid w:val="00D96D0D"/>
    <w:rsid w:val="00D97900"/>
    <w:rsid w:val="00DA2743"/>
    <w:rsid w:val="00DA741E"/>
    <w:rsid w:val="00DB3444"/>
    <w:rsid w:val="00DC4FB9"/>
    <w:rsid w:val="00DC51E4"/>
    <w:rsid w:val="00DD483F"/>
    <w:rsid w:val="00DD6F35"/>
    <w:rsid w:val="00DE345B"/>
    <w:rsid w:val="00DF1121"/>
    <w:rsid w:val="00DF20AC"/>
    <w:rsid w:val="00E038C4"/>
    <w:rsid w:val="00E05D4E"/>
    <w:rsid w:val="00E154D4"/>
    <w:rsid w:val="00E15AD5"/>
    <w:rsid w:val="00E20F84"/>
    <w:rsid w:val="00E21E58"/>
    <w:rsid w:val="00E31CA7"/>
    <w:rsid w:val="00E47075"/>
    <w:rsid w:val="00E64524"/>
    <w:rsid w:val="00E66E46"/>
    <w:rsid w:val="00E74790"/>
    <w:rsid w:val="00E75BA1"/>
    <w:rsid w:val="00E91104"/>
    <w:rsid w:val="00E94A33"/>
    <w:rsid w:val="00EA6216"/>
    <w:rsid w:val="00EB3BAC"/>
    <w:rsid w:val="00EB440D"/>
    <w:rsid w:val="00EB7B3F"/>
    <w:rsid w:val="00EE67CF"/>
    <w:rsid w:val="00EF0916"/>
    <w:rsid w:val="00EF4F9B"/>
    <w:rsid w:val="00F03A8B"/>
    <w:rsid w:val="00F0401E"/>
    <w:rsid w:val="00F05476"/>
    <w:rsid w:val="00F255B5"/>
    <w:rsid w:val="00F26C8A"/>
    <w:rsid w:val="00F46A61"/>
    <w:rsid w:val="00F51D0B"/>
    <w:rsid w:val="00F5493E"/>
    <w:rsid w:val="00F6336F"/>
    <w:rsid w:val="00F72819"/>
    <w:rsid w:val="00FA22F8"/>
    <w:rsid w:val="00FB29CE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5E8F06-498F-4A53-88E4-4FB1F43E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  <w:lang w:eastAsia="el-GR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rPr>
      <w:lang w:eastAsia="el-GR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l-GR"/>
    </w:rPr>
  </w:style>
  <w:style w:type="paragraph" w:styleId="a7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Cs w:val="24"/>
      <w:lang w:eastAsia="el-GR"/>
    </w:rPr>
  </w:style>
  <w:style w:type="character" w:styleId="-">
    <w:name w:val="Hyperlink"/>
    <w:rPr>
      <w:color w:val="0000FF"/>
      <w:u w:val="single"/>
    </w:rPr>
  </w:style>
  <w:style w:type="paragraph" w:styleId="20">
    <w:name w:val="Body Text 2"/>
    <w:basedOn w:val="a"/>
    <w:pPr>
      <w:jc w:val="both"/>
    </w:pPr>
  </w:style>
  <w:style w:type="paragraph" w:styleId="3">
    <w:name w:val="Body Text 3"/>
    <w:basedOn w:val="a"/>
    <w:pPr>
      <w:tabs>
        <w:tab w:val="left" w:pos="3690"/>
      </w:tabs>
      <w:jc w:val="center"/>
    </w:pPr>
    <w:rPr>
      <w:sz w:val="26"/>
    </w:rPr>
  </w:style>
  <w:style w:type="paragraph" w:styleId="a8">
    <w:name w:val="Body Text Indent"/>
    <w:basedOn w:val="a"/>
    <w:pPr>
      <w:ind w:firstLine="720"/>
      <w:jc w:val="both"/>
    </w:pPr>
  </w:style>
  <w:style w:type="paragraph" w:styleId="30">
    <w:name w:val="Body Text Indent 3"/>
    <w:basedOn w:val="a"/>
    <w:rsid w:val="005A104C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2B1F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8pekm@otenet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28;&#931;&#932;-TEKM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576F-8B47-4D06-988E-849E7C54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ΠΣΤ-TEKM.dot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ΑΡΙΘ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</dc:title>
  <dc:creator>customer</dc:creator>
  <cp:lastModifiedBy>tkatsani</cp:lastModifiedBy>
  <cp:revision>2</cp:revision>
  <cp:lastPrinted>2014-11-07T10:37:00Z</cp:lastPrinted>
  <dcterms:created xsi:type="dcterms:W3CDTF">2014-11-07T13:25:00Z</dcterms:created>
  <dcterms:modified xsi:type="dcterms:W3CDTF">2014-11-07T13:25:00Z</dcterms:modified>
</cp:coreProperties>
</file>