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D417AB" w:rsidP="00D417AB">
      <w:pPr>
        <w:jc w:val="center"/>
        <w:rPr>
          <w:rFonts w:ascii="Arial Narrow" w:hAnsi="Arial Narrow"/>
          <w:b/>
        </w:rPr>
      </w:pPr>
      <w:r w:rsidRPr="00D417AB">
        <w:rPr>
          <w:rFonts w:ascii="Arial Narrow" w:hAnsi="Arial Narrow"/>
          <w:b/>
        </w:rPr>
        <w:t>Προκηρύξεις για θέσεις στο δημόσιο πανελλαδικά με τον Ν.2643/98</w:t>
      </w:r>
    </w:p>
    <w:p w:rsidR="00D417AB" w:rsidRDefault="00D417AB" w:rsidP="00D417AB">
      <w:pPr>
        <w:rPr>
          <w:rFonts w:ascii="Arial Narrow" w:hAnsi="Arial Narrow"/>
        </w:rPr>
      </w:pPr>
      <w:r w:rsidRPr="00D417AB">
        <w:rPr>
          <w:rFonts w:ascii="Arial Narrow" w:hAnsi="Arial Narrow"/>
        </w:rPr>
        <w:t>Μετά από επίπονες προσπάθειες της Ε.Σ.Α.μεΑ</w:t>
      </w:r>
      <w:r>
        <w:rPr>
          <w:rFonts w:ascii="Arial Narrow" w:hAnsi="Arial Narrow"/>
        </w:rPr>
        <w:t>.</w:t>
      </w:r>
      <w:r w:rsidRPr="00D417AB">
        <w:rPr>
          <w:rFonts w:ascii="Arial Narrow" w:hAnsi="Arial Narrow"/>
        </w:rPr>
        <w:t xml:space="preserve"> είναι πλέον γεγονός η προκήρυξη θέσεων στο Δημόσιο για προστατευόμενους του νόμου 2642/1998. </w:t>
      </w:r>
    </w:p>
    <w:p w:rsidR="00D417AB" w:rsidRPr="00D417AB" w:rsidRDefault="00D417AB" w:rsidP="00D417AB">
      <w:pPr>
        <w:rPr>
          <w:rFonts w:ascii="Arial Narrow" w:hAnsi="Arial Narrow"/>
        </w:rPr>
      </w:pPr>
      <w:r w:rsidRPr="00D417AB">
        <w:rPr>
          <w:rFonts w:ascii="Arial Narrow" w:hAnsi="Arial Narrow"/>
        </w:rPr>
        <w:t>Από τις 30/12/2014 έως και 29/01/2015, ξεκινά η διαδικασία υποβολής αιτήσεων στις 14 αρμόδιες Επιτροπές Πανελλαδικά του Ν.2643/98.</w:t>
      </w:r>
      <w:r>
        <w:rPr>
          <w:rFonts w:ascii="Arial Narrow" w:hAnsi="Arial Narrow"/>
        </w:rPr>
        <w:t xml:space="preserve"> </w:t>
      </w:r>
      <w:bookmarkStart w:id="0" w:name="_GoBack"/>
      <w:bookmarkEnd w:id="0"/>
      <w:r w:rsidRPr="00D417AB">
        <w:rPr>
          <w:rFonts w:ascii="Arial Narrow" w:hAnsi="Arial Narrow"/>
        </w:rPr>
        <w:t>Οι ενδιαφερόμενοι που υπάγονται στις προστατευτικές διατάξεις του νόμου και διαθέτουν τα τυπικά προσόντα που απαιτούνται για τις θέσεις αυτές, σύμφωνα με τις αντίστοιχες προκηρύξεις του ΑΣΕΠ μπορούν να υποβάλουν τις αιτήσεις τους.</w:t>
      </w:r>
    </w:p>
    <w:p w:rsidR="00D417AB" w:rsidRDefault="00D417AB" w:rsidP="00D417AB">
      <w:pPr>
        <w:rPr>
          <w:rFonts w:ascii="Arial Narrow" w:hAnsi="Arial Narrow"/>
        </w:rPr>
      </w:pPr>
      <w:r w:rsidRPr="00D417AB">
        <w:rPr>
          <w:rFonts w:ascii="Arial Narrow" w:hAnsi="Arial Narrow"/>
        </w:rPr>
        <w:t xml:space="preserve">Τα έντυπα των αιτήσεων – υπεύθυνων δηλώσεων αλλά και τα απαραίτητα δικαιολογητικά τα οποία οι ενδιαφερόμενοι θα πρέπει να έχουν εκδώσει από 30/12/2014 έως 29/01/2015 , αναφέρονται στο </w:t>
      </w:r>
      <w:proofErr w:type="spellStart"/>
      <w:r w:rsidRPr="00D417AB">
        <w:rPr>
          <w:rFonts w:ascii="Arial Narrow" w:hAnsi="Arial Narrow"/>
        </w:rPr>
        <w:t>Β΄τεύχος</w:t>
      </w:r>
      <w:proofErr w:type="spellEnd"/>
      <w:r w:rsidRPr="00D417AB">
        <w:rPr>
          <w:rFonts w:ascii="Arial Narrow" w:hAnsi="Arial Narrow"/>
        </w:rPr>
        <w:t xml:space="preserve"> ΦΕΚ με </w:t>
      </w:r>
      <w:proofErr w:type="spellStart"/>
      <w:r w:rsidRPr="00D417AB">
        <w:rPr>
          <w:rFonts w:ascii="Arial Narrow" w:hAnsi="Arial Narrow"/>
        </w:rPr>
        <w:t>αρ</w:t>
      </w:r>
      <w:proofErr w:type="spellEnd"/>
      <w:r w:rsidRPr="00D417AB">
        <w:rPr>
          <w:rFonts w:ascii="Arial Narrow" w:hAnsi="Arial Narrow"/>
        </w:rPr>
        <w:t>. 3408/18-12-2014</w:t>
      </w:r>
      <w:r>
        <w:rPr>
          <w:rFonts w:ascii="Arial Narrow" w:hAnsi="Arial Narrow"/>
        </w:rPr>
        <w:t xml:space="preserve"> που μπορείτε να βρείτε εδώ </w:t>
      </w:r>
    </w:p>
    <w:p w:rsidR="00D417AB" w:rsidRPr="00D417AB" w:rsidRDefault="00D417AB" w:rsidP="00D417AB">
      <w:pPr>
        <w:rPr>
          <w:rFonts w:ascii="Arial Narrow" w:hAnsi="Arial Narrow"/>
        </w:rPr>
      </w:pPr>
      <w:hyperlink r:id="rId14" w:history="1">
        <w:r w:rsidRPr="00A65DCA">
          <w:rPr>
            <w:rStyle w:val="Hyperlink"/>
            <w:rFonts w:ascii="Arial Narrow" w:hAnsi="Arial Narrow"/>
          </w:rPr>
          <w:t>http://www.esamea.gr/legal-framework/ministerial-decisions/1837-19-12-2014-kathorismos-ton-dikaiologitikon-poy-katathetoyn-oi-prostateyomenoi-toy-n-2643-1998</w:t>
        </w:r>
      </w:hyperlink>
      <w:r>
        <w:rPr>
          <w:rFonts w:ascii="Arial Narrow" w:hAnsi="Arial Narrow"/>
        </w:rPr>
        <w:t xml:space="preserve"> </w:t>
      </w:r>
    </w:p>
    <w:p w:rsidR="00803EF5" w:rsidRDefault="00D417AB" w:rsidP="00D417AB">
      <w:pPr>
        <w:rPr>
          <w:rFonts w:ascii="Arial Narrow" w:hAnsi="Arial Narrow"/>
        </w:rPr>
      </w:pPr>
      <w:r w:rsidRPr="00D417AB">
        <w:rPr>
          <w:rFonts w:ascii="Arial Narrow" w:hAnsi="Arial Narrow"/>
        </w:rPr>
        <w:t xml:space="preserve">Για την εξυπηρέτηση των </w:t>
      </w:r>
      <w:r w:rsidRPr="00D417AB">
        <w:rPr>
          <w:rFonts w:ascii="Arial Narrow" w:hAnsi="Arial Narrow"/>
        </w:rPr>
        <w:t>προστατευόμενων</w:t>
      </w:r>
      <w:r w:rsidRPr="00D417AB">
        <w:rPr>
          <w:rFonts w:ascii="Arial Narrow" w:hAnsi="Arial Narrow"/>
        </w:rPr>
        <w:t xml:space="preserve">, </w:t>
      </w:r>
      <w:r>
        <w:rPr>
          <w:rFonts w:ascii="Arial Narrow" w:hAnsi="Arial Narrow"/>
        </w:rPr>
        <w:t xml:space="preserve">όλα τα έντυπα, </w:t>
      </w:r>
      <w:r w:rsidRPr="00D417AB">
        <w:rPr>
          <w:rFonts w:ascii="Arial Narrow" w:hAnsi="Arial Narrow"/>
        </w:rPr>
        <w:t>οι προκηρύξεις των 14 αρμόδιων επιτροπών όπως και οι διευθύνσεις τους βρίσκονται αναρτη</w:t>
      </w:r>
      <w:r>
        <w:rPr>
          <w:rFonts w:ascii="Arial Narrow" w:hAnsi="Arial Narrow"/>
        </w:rPr>
        <w:t xml:space="preserve">μένες στην ιστοσελίδα του ΟΑΕΔ </w:t>
      </w:r>
    </w:p>
    <w:p w:rsidR="00D417AB" w:rsidRPr="00803EF5" w:rsidRDefault="00D417AB" w:rsidP="00D417AB">
      <w:pPr>
        <w:rPr>
          <w:rFonts w:ascii="Arial Narrow" w:hAnsi="Arial Narrow"/>
        </w:rPr>
      </w:pPr>
      <w:hyperlink r:id="rId15" w:history="1">
        <w:r w:rsidRPr="00A65DCA">
          <w:rPr>
            <w:rStyle w:val="Hyperlink"/>
            <w:rFonts w:ascii="Arial Narrow" w:hAnsi="Arial Narrow"/>
          </w:rPr>
          <w:t>http://www.oaed.gr/index.php?option=com_content&amp;view=article&amp;id=2558&amp;lang=el</w:t>
        </w:r>
      </w:hyperlink>
      <w:r>
        <w:rPr>
          <w:rFonts w:ascii="Arial Narrow" w:hAnsi="Arial Narrow"/>
        </w:rPr>
        <w:t xml:space="preserve">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6" w:history="1">
        <w:r w:rsidRPr="00B10B97">
          <w:rPr>
            <w:rStyle w:val="Hyperlink"/>
            <w:rFonts w:ascii="Arial Narrow" w:hAnsi="Arial Narrow"/>
            <w:b/>
            <w:color w:val="385623"/>
            <w:lang w:val="en-US"/>
          </w:rPr>
          <w:t>www</w:t>
        </w:r>
        <w:r w:rsidRPr="00B10B97">
          <w:rPr>
            <w:rStyle w:val="Hyperlink"/>
            <w:rFonts w:ascii="Arial Narrow" w:hAnsi="Arial Narrow"/>
            <w:b/>
            <w:color w:val="385623"/>
          </w:rPr>
          <w:t>.</w:t>
        </w:r>
        <w:r w:rsidRPr="00B10B97">
          <w:rPr>
            <w:rStyle w:val="Hyperlink"/>
            <w:rFonts w:ascii="Arial Narrow" w:hAnsi="Arial Narrow"/>
            <w:b/>
            <w:color w:val="385623"/>
            <w:lang w:val="en-US"/>
          </w:rPr>
          <w:t>esaea</w:t>
        </w:r>
        <w:r w:rsidRPr="00B10B97">
          <w:rPr>
            <w:rStyle w:val="Hyperlink"/>
            <w:rFonts w:ascii="Arial Narrow" w:hAnsi="Arial Narrow"/>
            <w:b/>
            <w:color w:val="385623"/>
          </w:rPr>
          <w:t>.</w:t>
        </w:r>
        <w:r w:rsidRPr="00B10B97">
          <w:rPr>
            <w:rStyle w:val="Hyperlink"/>
            <w:rFonts w:ascii="Arial Narrow" w:hAnsi="Arial Narrow"/>
            <w:b/>
            <w:color w:val="385623"/>
            <w:lang w:val="en-US"/>
          </w:rPr>
          <w:t>gr</w:t>
        </w:r>
      </w:hyperlink>
      <w:r w:rsidRPr="00803EF5">
        <w:rPr>
          <w:rFonts w:ascii="Arial Narrow" w:hAnsi="Arial Narrow"/>
          <w:b/>
          <w:color w:val="385623"/>
        </w:rPr>
        <w:t xml:space="preserve"> </w:t>
      </w:r>
      <w:r w:rsidRPr="00B10B97">
        <w:rPr>
          <w:rFonts w:ascii="Arial Narrow" w:hAnsi="Arial Narrow"/>
          <w:b/>
          <w:color w:val="385623"/>
        </w:rPr>
        <w:t xml:space="preserve">και </w:t>
      </w:r>
      <w:hyperlink r:id="rId17" w:history="1">
        <w:r w:rsidRPr="00B10B97">
          <w:rPr>
            <w:rStyle w:val="Hyperlink"/>
            <w:rFonts w:ascii="Arial Narrow" w:hAnsi="Arial Narrow"/>
            <w:b/>
            <w:color w:val="385623"/>
            <w:lang w:val="en-US"/>
          </w:rPr>
          <w:t>www</w:t>
        </w:r>
        <w:r w:rsidRPr="00B10B97">
          <w:rPr>
            <w:rStyle w:val="Hyperlink"/>
            <w:rFonts w:ascii="Arial Narrow" w:hAnsi="Arial Narrow"/>
            <w:b/>
            <w:color w:val="385623"/>
          </w:rPr>
          <w:t>.</w:t>
        </w:r>
        <w:r w:rsidRPr="00B10B97">
          <w:rPr>
            <w:rStyle w:val="Hyperlink"/>
            <w:rFonts w:ascii="Arial Narrow" w:hAnsi="Arial Narrow"/>
            <w:b/>
            <w:color w:val="385623"/>
            <w:lang w:val="en-US"/>
          </w:rPr>
          <w:t>esamea</w:t>
        </w:r>
        <w:r w:rsidRPr="00B10B97">
          <w:rPr>
            <w:rStyle w:val="Hyperlink"/>
            <w:rFonts w:ascii="Arial Narrow" w:hAnsi="Arial Narrow"/>
            <w:b/>
            <w:color w:val="385623"/>
          </w:rPr>
          <w:t>.</w:t>
        </w:r>
        <w:r w:rsidRPr="00B10B97">
          <w:rPr>
            <w:rStyle w:val="Hyperlink"/>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0F" w:rsidRDefault="00D5540F" w:rsidP="00A5663B">
      <w:pPr>
        <w:spacing w:after="0" w:line="240" w:lineRule="auto"/>
      </w:pPr>
      <w:r>
        <w:separator/>
      </w:r>
    </w:p>
  </w:endnote>
  <w:endnote w:type="continuationSeparator" w:id="0">
    <w:p w:rsidR="00D5540F" w:rsidRDefault="00D5540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0F" w:rsidRDefault="00D5540F" w:rsidP="00A5663B">
      <w:pPr>
        <w:spacing w:after="0" w:line="240" w:lineRule="auto"/>
      </w:pPr>
      <w:r>
        <w:separator/>
      </w:r>
    </w:p>
  </w:footnote>
  <w:footnote w:type="continuationSeparator" w:id="0">
    <w:p w:rsidR="00D5540F" w:rsidRDefault="00D5540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651CD5"/>
    <w:rsid w:val="0077016C"/>
    <w:rsid w:val="00803EF5"/>
    <w:rsid w:val="00811A9B"/>
    <w:rsid w:val="008F4A49"/>
    <w:rsid w:val="00945329"/>
    <w:rsid w:val="009A5282"/>
    <w:rsid w:val="009B3183"/>
    <w:rsid w:val="00A5663B"/>
    <w:rsid w:val="00B01AB1"/>
    <w:rsid w:val="00D23EC5"/>
    <w:rsid w:val="00D417AB"/>
    <w:rsid w:val="00D47E60"/>
    <w:rsid w:val="00D5540F"/>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aed.gr/index.php?option=com_content&amp;view=article&amp;id=2558&amp;lang=e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legal-framework/ministerial-decisions/1837-19-12-2014-kathorismos-ton-dikaiologitikon-poy-katathetoyn-oi-prostateyomenoi-toy-n-2643-199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6A582A-69E1-4E7D-B1D1-D89835C7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1501</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2</cp:revision>
  <cp:lastPrinted>2014-07-02T11:58:00Z</cp:lastPrinted>
  <dcterms:created xsi:type="dcterms:W3CDTF">2014-12-29T15:40:00Z</dcterms:created>
  <dcterms:modified xsi:type="dcterms:W3CDTF">2014-12-29T15:40:00Z</dcterms:modified>
</cp:coreProperties>
</file>