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BF6135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Ανακοίνωση υπουργείου Εσωτερικών </w:t>
      </w:r>
    </w:p>
    <w:p w:rsidR="00E028C4" w:rsidRPr="00452136" w:rsidRDefault="00BF6135" w:rsidP="002A12F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</w:t>
      </w:r>
      <w:r w:rsidRPr="00BF6135">
        <w:rPr>
          <w:rFonts w:ascii="Arial Narrow" w:hAnsi="Arial Narrow"/>
          <w:b/>
        </w:rPr>
        <w:t>ιευκολύνσεις για τους πολίτες µε αναπηρία στις γενικές βουλευτικές</w:t>
      </w:r>
      <w:r>
        <w:rPr>
          <w:rFonts w:ascii="Arial Narrow" w:hAnsi="Arial Narrow"/>
          <w:b/>
        </w:rPr>
        <w:t xml:space="preserve"> εκλογές της 20</w:t>
      </w:r>
      <w:r w:rsidRPr="00BF6135">
        <w:rPr>
          <w:rFonts w:ascii="Arial Narrow" w:hAnsi="Arial Narrow"/>
          <w:b/>
          <w:vertAlign w:val="superscript"/>
        </w:rPr>
        <w:t>ης</w:t>
      </w:r>
      <w:r>
        <w:rPr>
          <w:rFonts w:ascii="Arial Narrow" w:hAnsi="Arial Narrow"/>
          <w:b/>
        </w:rPr>
        <w:t xml:space="preserve"> </w:t>
      </w:r>
      <w:r w:rsidR="002A12F9" w:rsidRPr="00BF6135">
        <w:rPr>
          <w:rFonts w:ascii="Arial Narrow" w:hAnsi="Arial Narrow"/>
          <w:b/>
        </w:rPr>
        <w:t>Σεπτεμβρίου</w:t>
      </w:r>
      <w:r w:rsidRPr="00BF6135">
        <w:rPr>
          <w:rFonts w:ascii="Arial Narrow" w:hAnsi="Arial Narrow"/>
          <w:b/>
        </w:rPr>
        <w:t xml:space="preserve"> 2015</w:t>
      </w:r>
    </w:p>
    <w:p w:rsidR="002A12F9" w:rsidRPr="002A12F9" w:rsidRDefault="002A12F9" w:rsidP="002A12F9">
      <w:pPr>
        <w:rPr>
          <w:rFonts w:ascii="Arial Narrow" w:hAnsi="Arial Narrow"/>
        </w:rPr>
      </w:pPr>
      <w:r w:rsidRPr="002A12F9">
        <w:rPr>
          <w:rFonts w:ascii="Arial Narrow" w:hAnsi="Arial Narrow"/>
        </w:rPr>
        <w:t>Αναγκαία μέτρα για να διευκο</w:t>
      </w:r>
      <w:bookmarkStart w:id="0" w:name="_GoBack"/>
      <w:bookmarkEnd w:id="0"/>
      <w:r w:rsidRPr="002A12F9">
        <w:rPr>
          <w:rFonts w:ascii="Arial Narrow" w:hAnsi="Arial Narrow"/>
        </w:rPr>
        <w:t>λυνθούν οι πολίτες με αναπηρία (ΑμεΑ) προβλέπει εγκύκλιος του υπουργείου Εσωτερικ</w:t>
      </w:r>
      <w:r>
        <w:rPr>
          <w:rFonts w:ascii="Arial Narrow" w:hAnsi="Arial Narrow"/>
        </w:rPr>
        <w:t>ών ενόψει των εκλογών της 20</w:t>
      </w:r>
      <w:r w:rsidRPr="002A12F9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</w:t>
      </w:r>
      <w:r w:rsidRPr="002A12F9">
        <w:rPr>
          <w:rFonts w:ascii="Arial Narrow" w:hAnsi="Arial Narrow"/>
        </w:rPr>
        <w:t xml:space="preserve">Σεπτεμβρίου 2015. </w:t>
      </w:r>
    </w:p>
    <w:p w:rsidR="002A12F9" w:rsidRDefault="002A12F9" w:rsidP="002A12F9">
      <w:pPr>
        <w:rPr>
          <w:rFonts w:ascii="Arial Narrow" w:hAnsi="Arial Narrow"/>
        </w:rPr>
      </w:pPr>
      <w:proofErr w:type="spellStart"/>
      <w:r w:rsidRPr="002A12F9">
        <w:rPr>
          <w:rFonts w:ascii="Arial Narrow" w:hAnsi="Arial Narrow"/>
        </w:rPr>
        <w:t>Σύµφωνα</w:t>
      </w:r>
      <w:proofErr w:type="spellEnd"/>
      <w:r w:rsidRPr="002A12F9">
        <w:rPr>
          <w:rFonts w:ascii="Arial Narrow" w:hAnsi="Arial Narrow"/>
        </w:rPr>
        <w:t xml:space="preserve"> µε το άρθρο 21, παρ.1 του Ν.4023/Α’220 καθώς και την παρ.3 του άρθρου 83 του π.δ. 26/2012 «Κωδικοποίηση σε ενιαίο </w:t>
      </w:r>
      <w:proofErr w:type="spellStart"/>
      <w:r w:rsidRPr="002A12F9">
        <w:rPr>
          <w:rFonts w:ascii="Arial Narrow" w:hAnsi="Arial Narrow"/>
        </w:rPr>
        <w:t>κείµενο</w:t>
      </w:r>
      <w:proofErr w:type="spellEnd"/>
      <w:r w:rsidRPr="002A12F9">
        <w:rPr>
          <w:rFonts w:ascii="Arial Narrow" w:hAnsi="Arial Narrow"/>
        </w:rPr>
        <w:t xml:space="preserve"> των διατάξεων της </w:t>
      </w:r>
      <w:proofErr w:type="spellStart"/>
      <w:r w:rsidRPr="002A12F9">
        <w:rPr>
          <w:rFonts w:ascii="Arial Narrow" w:hAnsi="Arial Narrow"/>
        </w:rPr>
        <w:t>νοµοθεσίας</w:t>
      </w:r>
      <w:proofErr w:type="spellEnd"/>
      <w:r w:rsidRPr="002A12F9">
        <w:rPr>
          <w:rFonts w:ascii="Arial Narrow" w:hAnsi="Arial Narrow"/>
        </w:rPr>
        <w:t xml:space="preserve"> για την εκλογή βουλευτών»(Α’57), παρέχεται το </w:t>
      </w:r>
      <w:proofErr w:type="spellStart"/>
      <w:r w:rsidRPr="002A12F9">
        <w:rPr>
          <w:rFonts w:ascii="Arial Narrow" w:hAnsi="Arial Narrow"/>
        </w:rPr>
        <w:t>δικαίωµα</w:t>
      </w:r>
      <w:proofErr w:type="spellEnd"/>
      <w:r w:rsidRPr="002A12F9">
        <w:rPr>
          <w:rFonts w:ascii="Arial Narrow" w:hAnsi="Arial Narrow"/>
        </w:rPr>
        <w:t xml:space="preserve"> σε κάθε ψηφοφόρο µε </w:t>
      </w:r>
      <w:proofErr w:type="spellStart"/>
      <w:r w:rsidRPr="002A12F9">
        <w:rPr>
          <w:rFonts w:ascii="Arial Narrow" w:hAnsi="Arial Narrow"/>
        </w:rPr>
        <w:t>σωµατική</w:t>
      </w:r>
      <w:proofErr w:type="spellEnd"/>
      <w:r w:rsidRPr="002A12F9">
        <w:rPr>
          <w:rFonts w:ascii="Arial Narrow" w:hAnsi="Arial Narrow"/>
        </w:rPr>
        <w:t xml:space="preserve"> </w:t>
      </w:r>
      <w:proofErr w:type="spellStart"/>
      <w:r w:rsidRPr="002A12F9">
        <w:rPr>
          <w:rFonts w:ascii="Arial Narrow" w:hAnsi="Arial Narrow"/>
        </w:rPr>
        <w:t>αδυναµία</w:t>
      </w:r>
      <w:proofErr w:type="spellEnd"/>
      <w:r w:rsidRPr="002A12F9">
        <w:rPr>
          <w:rFonts w:ascii="Arial Narrow" w:hAnsi="Arial Narrow"/>
        </w:rPr>
        <w:t xml:space="preserve"> να απευθύνεται στον αντιπρόσωπο της δικαστικής αρχής ή σε µέλος της εφορευτικής επιτροπής, οι οποίοι είναι </w:t>
      </w:r>
      <w:proofErr w:type="spellStart"/>
      <w:r w:rsidRPr="002A12F9">
        <w:rPr>
          <w:rFonts w:ascii="Arial Narrow" w:hAnsi="Arial Narrow"/>
        </w:rPr>
        <w:t>υποχρεωµένοι</w:t>
      </w:r>
      <w:proofErr w:type="spellEnd"/>
      <w:r w:rsidRPr="002A12F9">
        <w:rPr>
          <w:rFonts w:ascii="Arial Narrow" w:hAnsi="Arial Narrow"/>
        </w:rPr>
        <w:t xml:space="preserve"> να τους βοηθήσουν κατά την ψηφοφορία. </w:t>
      </w:r>
    </w:p>
    <w:p w:rsidR="002A12F9" w:rsidRDefault="002A12F9" w:rsidP="002A12F9">
      <w:pPr>
        <w:rPr>
          <w:rFonts w:ascii="Arial Narrow" w:hAnsi="Arial Narrow"/>
        </w:rPr>
      </w:pPr>
      <w:proofErr w:type="spellStart"/>
      <w:r w:rsidRPr="002A12F9">
        <w:rPr>
          <w:rFonts w:ascii="Arial Narrow" w:hAnsi="Arial Narrow"/>
        </w:rPr>
        <w:t>Λαµβάνοντας</w:t>
      </w:r>
      <w:proofErr w:type="spellEnd"/>
      <w:r w:rsidRPr="002A12F9">
        <w:rPr>
          <w:rFonts w:ascii="Arial Narrow" w:hAnsi="Arial Narrow"/>
        </w:rPr>
        <w:t xml:space="preserve"> υπόψη ότι η </w:t>
      </w:r>
      <w:proofErr w:type="spellStart"/>
      <w:r w:rsidRPr="002A12F9">
        <w:rPr>
          <w:rFonts w:ascii="Arial Narrow" w:hAnsi="Arial Narrow"/>
        </w:rPr>
        <w:t>ρύθµιση</w:t>
      </w:r>
      <w:proofErr w:type="spellEnd"/>
      <w:r w:rsidRPr="002A12F9">
        <w:rPr>
          <w:rFonts w:ascii="Arial Narrow" w:hAnsi="Arial Narrow"/>
        </w:rPr>
        <w:t xml:space="preserve"> αυτή έχει γενικό χαρακτήρα, κρίνεται </w:t>
      </w:r>
      <w:proofErr w:type="spellStart"/>
      <w:r w:rsidRPr="002A12F9">
        <w:rPr>
          <w:rFonts w:ascii="Arial Narrow" w:hAnsi="Arial Narrow"/>
        </w:rPr>
        <w:t>σκόπιµο</w:t>
      </w:r>
      <w:proofErr w:type="spellEnd"/>
      <w:r w:rsidRPr="002A12F9">
        <w:rPr>
          <w:rFonts w:ascii="Arial Narrow" w:hAnsi="Arial Narrow"/>
        </w:rPr>
        <w:t xml:space="preserve"> να παρασχεθούν περαιτέρω οδηγίες και διευκρινίσεις για τη διευκόλυνση των </w:t>
      </w:r>
      <w:proofErr w:type="spellStart"/>
      <w:r w:rsidRPr="002A12F9">
        <w:rPr>
          <w:rFonts w:ascii="Arial Narrow" w:hAnsi="Arial Narrow"/>
        </w:rPr>
        <w:t>ατόµων</w:t>
      </w:r>
      <w:proofErr w:type="spellEnd"/>
      <w:r w:rsidRPr="002A12F9">
        <w:rPr>
          <w:rFonts w:ascii="Arial Narrow" w:hAnsi="Arial Narrow"/>
        </w:rPr>
        <w:t xml:space="preserve"> µε αναπηρίες κατά τη συµµ</w:t>
      </w:r>
      <w:proofErr w:type="spellStart"/>
      <w:r w:rsidRPr="002A12F9">
        <w:rPr>
          <w:rFonts w:ascii="Arial Narrow" w:hAnsi="Arial Narrow"/>
        </w:rPr>
        <w:t>ετοχή</w:t>
      </w:r>
      <w:proofErr w:type="spellEnd"/>
      <w:r w:rsidRPr="002A12F9">
        <w:rPr>
          <w:rFonts w:ascii="Arial Narrow" w:hAnsi="Arial Narrow"/>
        </w:rPr>
        <w:t xml:space="preserve"> τους στην ψηφοφορία.</w:t>
      </w:r>
      <w:r>
        <w:rPr>
          <w:rFonts w:ascii="Arial Narrow" w:hAnsi="Arial Narrow"/>
        </w:rPr>
        <w:t xml:space="preserve"> </w:t>
      </w:r>
    </w:p>
    <w:p w:rsidR="002A12F9" w:rsidRPr="002A12F9" w:rsidRDefault="002A12F9" w:rsidP="002A12F9">
      <w:pPr>
        <w:rPr>
          <w:rFonts w:ascii="Arial Narrow" w:hAnsi="Arial Narrow"/>
        </w:rPr>
      </w:pPr>
      <w:proofErr w:type="spellStart"/>
      <w:r w:rsidRPr="002A12F9">
        <w:rPr>
          <w:rFonts w:ascii="Arial Narrow" w:hAnsi="Arial Narrow"/>
        </w:rPr>
        <w:t>Υπενθυµίζεται</w:t>
      </w:r>
      <w:proofErr w:type="spellEnd"/>
      <w:r w:rsidRPr="002A12F9">
        <w:rPr>
          <w:rFonts w:ascii="Arial Narrow" w:hAnsi="Arial Narrow"/>
        </w:rPr>
        <w:t xml:space="preserve"> ότι οι πολίτες µε αναπηρία ψηφίζουν πάντοτε µε απόλυτη προτεραιότητα. Ειδικά για τις περιπτώσεις των ψηφοφόρων µε κινητικές αναπηρίες, οι οποίοι </w:t>
      </w:r>
      <w:proofErr w:type="spellStart"/>
      <w:r w:rsidRPr="002A12F9">
        <w:rPr>
          <w:rFonts w:ascii="Arial Narrow" w:hAnsi="Arial Narrow"/>
        </w:rPr>
        <w:t>χρησιµοποιούν</w:t>
      </w:r>
      <w:proofErr w:type="spellEnd"/>
      <w:r w:rsidRPr="002A12F9">
        <w:rPr>
          <w:rFonts w:ascii="Arial Narrow" w:hAnsi="Arial Narrow"/>
        </w:rPr>
        <w:t xml:space="preserve"> αναπηρικό </w:t>
      </w:r>
      <w:proofErr w:type="spellStart"/>
      <w:r w:rsidRPr="002A12F9">
        <w:rPr>
          <w:rFonts w:ascii="Arial Narrow" w:hAnsi="Arial Narrow"/>
        </w:rPr>
        <w:t>αµαξίδιο</w:t>
      </w:r>
      <w:proofErr w:type="spellEnd"/>
      <w:r w:rsidRPr="002A12F9">
        <w:rPr>
          <w:rFonts w:ascii="Arial Narrow" w:hAnsi="Arial Narrow"/>
        </w:rPr>
        <w:t xml:space="preserve"> ή άλλο συναφές µ</w:t>
      </w:r>
      <w:proofErr w:type="spellStart"/>
      <w:r w:rsidRPr="002A12F9">
        <w:rPr>
          <w:rFonts w:ascii="Arial Narrow" w:hAnsi="Arial Narrow"/>
        </w:rPr>
        <w:t>ηχάνηµα</w:t>
      </w:r>
      <w:proofErr w:type="spellEnd"/>
      <w:r w:rsidRPr="002A12F9">
        <w:rPr>
          <w:rFonts w:ascii="Arial Narrow" w:hAnsi="Arial Narrow"/>
        </w:rPr>
        <w:t xml:space="preserve">, παρατηρούνται δυσκολίες, όταν στα εκλογικά </w:t>
      </w:r>
      <w:proofErr w:type="spellStart"/>
      <w:r w:rsidRPr="002A12F9">
        <w:rPr>
          <w:rFonts w:ascii="Arial Narrow" w:hAnsi="Arial Narrow"/>
        </w:rPr>
        <w:t>καταστήµατα</w:t>
      </w:r>
      <w:proofErr w:type="spellEnd"/>
      <w:r w:rsidRPr="002A12F9">
        <w:rPr>
          <w:rFonts w:ascii="Arial Narrow" w:hAnsi="Arial Narrow"/>
        </w:rPr>
        <w:t xml:space="preserve"> δεν υπάρχουν </w:t>
      </w:r>
      <w:proofErr w:type="spellStart"/>
      <w:r w:rsidRPr="002A12F9">
        <w:rPr>
          <w:rFonts w:ascii="Arial Narrow" w:hAnsi="Arial Narrow"/>
        </w:rPr>
        <w:t>ράµπες</w:t>
      </w:r>
      <w:proofErr w:type="spellEnd"/>
      <w:r w:rsidRPr="002A12F9">
        <w:rPr>
          <w:rFonts w:ascii="Arial Narrow" w:hAnsi="Arial Narrow"/>
        </w:rPr>
        <w:t>, ανελκυστήρες ή άλλα µ</w:t>
      </w:r>
      <w:proofErr w:type="spellStart"/>
      <w:r w:rsidRPr="002A12F9">
        <w:rPr>
          <w:rFonts w:ascii="Arial Narrow" w:hAnsi="Arial Narrow"/>
        </w:rPr>
        <w:t>έσα</w:t>
      </w:r>
      <w:proofErr w:type="spellEnd"/>
      <w:r w:rsidRPr="002A12F9">
        <w:rPr>
          <w:rFonts w:ascii="Arial Narrow" w:hAnsi="Arial Narrow"/>
        </w:rPr>
        <w:t xml:space="preserve"> που να εξασφαλίζουν την πρόσβαση στην αίθουσα ψηφοφορίας. Στην περίπτωση αυτή, ο αντιπρόσωπος της δικαστικής αρχής καλείται να καταβάλλει κάθε δυνατή προσπάθεια για να διευκολύνει τους εν λόγω ψηφοφόρους κατά την προσέλευσή τους στο εκλογικό </w:t>
      </w:r>
      <w:proofErr w:type="spellStart"/>
      <w:r w:rsidRPr="002A12F9">
        <w:rPr>
          <w:rFonts w:ascii="Arial Narrow" w:hAnsi="Arial Narrow"/>
        </w:rPr>
        <w:t>τµήµα</w:t>
      </w:r>
      <w:proofErr w:type="spellEnd"/>
      <w:r w:rsidRPr="002A12F9">
        <w:rPr>
          <w:rFonts w:ascii="Arial Narrow" w:hAnsi="Arial Narrow"/>
        </w:rPr>
        <w:t>. Για το σκοπό αυτό, µ</w:t>
      </w:r>
      <w:proofErr w:type="spellStart"/>
      <w:r w:rsidRPr="002A12F9">
        <w:rPr>
          <w:rFonts w:ascii="Arial Narrow" w:hAnsi="Arial Narrow"/>
        </w:rPr>
        <w:t>πορεί</w:t>
      </w:r>
      <w:proofErr w:type="spellEnd"/>
      <w:r w:rsidRPr="002A12F9">
        <w:rPr>
          <w:rFonts w:ascii="Arial Narrow" w:hAnsi="Arial Narrow"/>
        </w:rPr>
        <w:t xml:space="preserve"> να ζητήσει τη </w:t>
      </w:r>
      <w:proofErr w:type="spellStart"/>
      <w:r w:rsidRPr="002A12F9">
        <w:rPr>
          <w:rFonts w:ascii="Arial Narrow" w:hAnsi="Arial Narrow"/>
        </w:rPr>
        <w:t>συνδροµή</w:t>
      </w:r>
      <w:proofErr w:type="spellEnd"/>
      <w:r w:rsidRPr="002A12F9">
        <w:rPr>
          <w:rFonts w:ascii="Arial Narrow" w:hAnsi="Arial Narrow"/>
        </w:rPr>
        <w:t xml:space="preserve"> των µελών της εφορευτικής επιτροπής, της φρουράς του </w:t>
      </w:r>
      <w:proofErr w:type="spellStart"/>
      <w:r w:rsidRPr="002A12F9">
        <w:rPr>
          <w:rFonts w:ascii="Arial Narrow" w:hAnsi="Arial Narrow"/>
        </w:rPr>
        <w:t>καταστήµατος</w:t>
      </w:r>
      <w:proofErr w:type="spellEnd"/>
      <w:r w:rsidRPr="002A12F9">
        <w:rPr>
          <w:rFonts w:ascii="Arial Narrow" w:hAnsi="Arial Narrow"/>
        </w:rPr>
        <w:t xml:space="preserve">, εάν υπάρχει, ή </w:t>
      </w:r>
      <w:proofErr w:type="spellStart"/>
      <w:r w:rsidRPr="002A12F9">
        <w:rPr>
          <w:rFonts w:ascii="Arial Narrow" w:hAnsi="Arial Narrow"/>
        </w:rPr>
        <w:t>ακόµα</w:t>
      </w:r>
      <w:proofErr w:type="spellEnd"/>
      <w:r w:rsidRPr="002A12F9">
        <w:rPr>
          <w:rFonts w:ascii="Arial Narrow" w:hAnsi="Arial Narrow"/>
        </w:rPr>
        <w:t xml:space="preserve"> και των ψηφοφόρων.</w:t>
      </w:r>
    </w:p>
    <w:p w:rsidR="002A12F9" w:rsidRPr="002A12F9" w:rsidRDefault="002A12F9" w:rsidP="002A12F9">
      <w:pPr>
        <w:rPr>
          <w:rFonts w:ascii="Arial Narrow" w:hAnsi="Arial Narrow"/>
        </w:rPr>
      </w:pPr>
      <w:r w:rsidRPr="002A12F9">
        <w:rPr>
          <w:rFonts w:ascii="Arial Narrow" w:hAnsi="Arial Narrow"/>
        </w:rPr>
        <w:t>Όταν ο αντιπρόσωπος της δικαστικής αρχής διαπιστώνει ότι η πρόσβαση ψηφοφόρου µε κινητικές αναπηρίες στην αίθουσα ψηφοφορίας είναι αδύνατη, καλείται να λάβει τα απαραίτητα µ</w:t>
      </w:r>
      <w:proofErr w:type="spellStart"/>
      <w:r w:rsidRPr="002A12F9">
        <w:rPr>
          <w:rFonts w:ascii="Arial Narrow" w:hAnsi="Arial Narrow"/>
        </w:rPr>
        <w:t>έτρα</w:t>
      </w:r>
      <w:proofErr w:type="spellEnd"/>
      <w:r w:rsidRPr="002A12F9">
        <w:rPr>
          <w:rFonts w:ascii="Arial Narrow" w:hAnsi="Arial Narrow"/>
        </w:rPr>
        <w:t xml:space="preserve"> για την απρόσκοπτη συµµ</w:t>
      </w:r>
      <w:proofErr w:type="spellStart"/>
      <w:r w:rsidRPr="002A12F9">
        <w:rPr>
          <w:rFonts w:ascii="Arial Narrow" w:hAnsi="Arial Narrow"/>
        </w:rPr>
        <w:t>ετοχή</w:t>
      </w:r>
      <w:proofErr w:type="spellEnd"/>
      <w:r w:rsidRPr="002A12F9">
        <w:rPr>
          <w:rFonts w:ascii="Arial Narrow" w:hAnsi="Arial Narrow"/>
        </w:rPr>
        <w:t xml:space="preserve"> στην ψηφοφορία και να διασφαλίσει ταυτόχρονα τη µ</w:t>
      </w:r>
      <w:proofErr w:type="spellStart"/>
      <w:r w:rsidRPr="002A12F9">
        <w:rPr>
          <w:rFonts w:ascii="Arial Narrow" w:hAnsi="Arial Narrow"/>
        </w:rPr>
        <w:t>υστικότητα</w:t>
      </w:r>
      <w:proofErr w:type="spellEnd"/>
      <w:r w:rsidRPr="002A12F9">
        <w:rPr>
          <w:rFonts w:ascii="Arial Narrow" w:hAnsi="Arial Narrow"/>
        </w:rPr>
        <w:t xml:space="preserve"> και την </w:t>
      </w:r>
      <w:proofErr w:type="spellStart"/>
      <w:r w:rsidRPr="002A12F9">
        <w:rPr>
          <w:rFonts w:ascii="Arial Narrow" w:hAnsi="Arial Narrow"/>
        </w:rPr>
        <w:t>οµαλή</w:t>
      </w:r>
      <w:proofErr w:type="spellEnd"/>
      <w:r w:rsidRPr="002A12F9">
        <w:rPr>
          <w:rFonts w:ascii="Arial Narrow" w:hAnsi="Arial Narrow"/>
        </w:rPr>
        <w:t xml:space="preserve"> διεξαγωγή αυτής.</w:t>
      </w:r>
    </w:p>
    <w:p w:rsidR="00E028C4" w:rsidRDefault="002A12F9" w:rsidP="002A12F9">
      <w:pPr>
        <w:rPr>
          <w:rFonts w:ascii="Arial Narrow" w:hAnsi="Arial Narrow"/>
        </w:rPr>
      </w:pPr>
      <w:proofErr w:type="spellStart"/>
      <w:r w:rsidRPr="002A12F9">
        <w:rPr>
          <w:rFonts w:ascii="Arial Narrow" w:hAnsi="Arial Narrow"/>
        </w:rPr>
        <w:t>Ως</w:t>
      </w:r>
      <w:proofErr w:type="spellEnd"/>
      <w:r w:rsidRPr="002A12F9">
        <w:rPr>
          <w:rFonts w:ascii="Arial Narrow" w:hAnsi="Arial Narrow"/>
        </w:rPr>
        <w:t xml:space="preserve"> τέτοιο µ</w:t>
      </w:r>
      <w:proofErr w:type="spellStart"/>
      <w:r w:rsidRPr="002A12F9">
        <w:rPr>
          <w:rFonts w:ascii="Arial Narrow" w:hAnsi="Arial Narrow"/>
        </w:rPr>
        <w:t>έτρο</w:t>
      </w:r>
      <w:proofErr w:type="spellEnd"/>
      <w:r w:rsidRPr="002A12F9">
        <w:rPr>
          <w:rFonts w:ascii="Arial Narrow" w:hAnsi="Arial Narrow"/>
        </w:rPr>
        <w:t xml:space="preserve"> θα µ</w:t>
      </w:r>
      <w:proofErr w:type="spellStart"/>
      <w:r w:rsidRPr="002A12F9">
        <w:rPr>
          <w:rFonts w:ascii="Arial Narrow" w:hAnsi="Arial Narrow"/>
        </w:rPr>
        <w:t>πορούσε</w:t>
      </w:r>
      <w:proofErr w:type="spellEnd"/>
      <w:r w:rsidRPr="002A12F9">
        <w:rPr>
          <w:rFonts w:ascii="Arial Narrow" w:hAnsi="Arial Narrow"/>
        </w:rPr>
        <w:t xml:space="preserve"> να είναι η προσωπική µ</w:t>
      </w:r>
      <w:proofErr w:type="spellStart"/>
      <w:r w:rsidRPr="002A12F9">
        <w:rPr>
          <w:rFonts w:ascii="Arial Narrow" w:hAnsi="Arial Narrow"/>
        </w:rPr>
        <w:t>έριµνα</w:t>
      </w:r>
      <w:proofErr w:type="spellEnd"/>
      <w:r w:rsidRPr="002A12F9">
        <w:rPr>
          <w:rFonts w:ascii="Arial Narrow" w:hAnsi="Arial Narrow"/>
        </w:rPr>
        <w:t xml:space="preserve"> του αντιπροσώπου της δικαστικής αρχής και ενός µέλους της εφορευτικής επιτροπής που επιλέγεται να παραδώσουν στον ψηφοφόρο φάκελο µε σφραγίδα και µ</w:t>
      </w:r>
      <w:proofErr w:type="spellStart"/>
      <w:r w:rsidRPr="002A12F9">
        <w:rPr>
          <w:rFonts w:ascii="Arial Narrow" w:hAnsi="Arial Narrow"/>
        </w:rPr>
        <w:t>ονογραφή</w:t>
      </w:r>
      <w:proofErr w:type="spellEnd"/>
      <w:r w:rsidRPr="002A12F9">
        <w:rPr>
          <w:rFonts w:ascii="Arial Narrow" w:hAnsi="Arial Narrow"/>
        </w:rPr>
        <w:t xml:space="preserve">, καθώς και πλήρη σειρά ψηφοδελτίων, ώστε αυτός να αποσυρθεί σε κατάλληλο, προσιτό </w:t>
      </w:r>
      <w:proofErr w:type="spellStart"/>
      <w:r w:rsidRPr="002A12F9">
        <w:rPr>
          <w:rFonts w:ascii="Arial Narrow" w:hAnsi="Arial Narrow"/>
        </w:rPr>
        <w:t>σ’αυτόν</w:t>
      </w:r>
      <w:proofErr w:type="spellEnd"/>
      <w:r w:rsidRPr="002A12F9">
        <w:rPr>
          <w:rFonts w:ascii="Arial Narrow" w:hAnsi="Arial Narrow"/>
        </w:rPr>
        <w:t xml:space="preserve">, χώρο του ίδιου κτιριακού </w:t>
      </w:r>
      <w:proofErr w:type="spellStart"/>
      <w:r w:rsidRPr="002A12F9">
        <w:rPr>
          <w:rFonts w:ascii="Arial Narrow" w:hAnsi="Arial Narrow"/>
        </w:rPr>
        <w:t>συγκροτήµατος</w:t>
      </w:r>
      <w:proofErr w:type="spellEnd"/>
      <w:r w:rsidRPr="002A12F9">
        <w:rPr>
          <w:rFonts w:ascii="Arial Narrow" w:hAnsi="Arial Narrow"/>
        </w:rPr>
        <w:t xml:space="preserve">(π.χ. του ισόγειου χώρου)για να ψηφίσει. Στη συνέχεια, ο ψηφοφόρος παραδίδει τον κλειστό φάκελο µε τη ψήφο του στον αντιπρόσωπο της δικαστικής αρχής, και εκείνος τον ρίχνει στην κάλπη του εκλογικού </w:t>
      </w:r>
      <w:proofErr w:type="spellStart"/>
      <w:r w:rsidRPr="002A12F9">
        <w:rPr>
          <w:rFonts w:ascii="Arial Narrow" w:hAnsi="Arial Narrow"/>
        </w:rPr>
        <w:t>τµήµατος</w:t>
      </w:r>
      <w:proofErr w:type="spellEnd"/>
      <w:r w:rsidRPr="002A12F9">
        <w:rPr>
          <w:rFonts w:ascii="Arial Narrow" w:hAnsi="Arial Narrow"/>
        </w:rPr>
        <w:t xml:space="preserve">, στους εκλογικούς καταλόγους του οποίου είναι </w:t>
      </w:r>
      <w:proofErr w:type="spellStart"/>
      <w:r w:rsidRPr="002A12F9">
        <w:rPr>
          <w:rFonts w:ascii="Arial Narrow" w:hAnsi="Arial Narrow"/>
        </w:rPr>
        <w:t>εγγεγρα</w:t>
      </w:r>
      <w:proofErr w:type="spellEnd"/>
      <w:r w:rsidRPr="002A12F9">
        <w:rPr>
          <w:rFonts w:ascii="Arial Narrow" w:hAnsi="Arial Narrow"/>
        </w:rPr>
        <w:t>µµ</w:t>
      </w:r>
      <w:proofErr w:type="spellStart"/>
      <w:r w:rsidRPr="002A12F9">
        <w:rPr>
          <w:rFonts w:ascii="Arial Narrow" w:hAnsi="Arial Narrow"/>
        </w:rPr>
        <w:t>ένος</w:t>
      </w:r>
      <w:proofErr w:type="spellEnd"/>
      <w:r w:rsidRPr="002A12F9">
        <w:rPr>
          <w:rFonts w:ascii="Arial Narrow" w:hAnsi="Arial Narrow"/>
        </w:rPr>
        <w:t xml:space="preserve"> ο ψηφοφόρος που ψήφισε. Επαφίεται στη διακριτική </w:t>
      </w:r>
      <w:r w:rsidRPr="002A12F9">
        <w:rPr>
          <w:rFonts w:ascii="Arial Narrow" w:hAnsi="Arial Narrow"/>
        </w:rPr>
        <w:lastRenderedPageBreak/>
        <w:t>ευχέρεια των δικαστικών αντιπροσώπων να αναζητήσουν και άλλες λύσεις, αρκεί να διασφαλισθεί η απρόσκοπτη άσκηση της ψηφοφορίας των εκλογέων αυτών.</w:t>
      </w:r>
    </w:p>
    <w:p w:rsidR="00E028C4" w:rsidRPr="002A12F9" w:rsidRDefault="002A12F9" w:rsidP="00E028C4">
      <w:pPr>
        <w:rPr>
          <w:rFonts w:ascii="Arial Narrow" w:hAnsi="Arial Narrow"/>
          <w:b/>
        </w:rPr>
      </w:pPr>
      <w:r w:rsidRPr="002A12F9">
        <w:rPr>
          <w:rFonts w:ascii="Arial Narrow" w:hAnsi="Arial Narrow"/>
          <w:b/>
        </w:rPr>
        <w:t xml:space="preserve">Το κείμενο της εγκυκλίου </w:t>
      </w:r>
    </w:p>
    <w:p w:rsidR="002A12F9" w:rsidRPr="002A12F9" w:rsidRDefault="002A12F9" w:rsidP="00E028C4">
      <w:pPr>
        <w:rPr>
          <w:rFonts w:ascii="Arial Narrow" w:hAnsi="Arial Narrow"/>
          <w:b/>
        </w:rPr>
      </w:pPr>
      <w:hyperlink r:id="rId14" w:history="1">
        <w:r w:rsidRPr="002A12F9">
          <w:rPr>
            <w:rStyle w:val="-"/>
            <w:rFonts w:ascii="Arial Narrow" w:hAnsi="Arial Narrow"/>
            <w:b/>
          </w:rPr>
          <w:t>http://www.ypes.gr/UserFiles/f0ff9297-f516-40ff-a70e-eca84e2ec9b9/eggr30401-01092015.pdf</w:t>
        </w:r>
      </w:hyperlink>
      <w:r w:rsidRPr="002A12F9">
        <w:rPr>
          <w:rFonts w:ascii="Arial Narrow" w:hAnsi="Arial Narrow"/>
          <w:b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2A12F9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CE" w:rsidRDefault="004C1BCE" w:rsidP="00A5663B">
      <w:pPr>
        <w:spacing w:after="0" w:line="240" w:lineRule="auto"/>
      </w:pPr>
      <w:r>
        <w:separator/>
      </w:r>
    </w:p>
  </w:endnote>
  <w:endnote w:type="continuationSeparator" w:id="0">
    <w:p w:rsidR="004C1BCE" w:rsidRDefault="004C1BC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CE" w:rsidRDefault="004C1BCE" w:rsidP="00A5663B">
      <w:pPr>
        <w:spacing w:after="0" w:line="240" w:lineRule="auto"/>
      </w:pPr>
      <w:r>
        <w:separator/>
      </w:r>
    </w:p>
  </w:footnote>
  <w:footnote w:type="continuationSeparator" w:id="0">
    <w:p w:rsidR="004C1BCE" w:rsidRDefault="004C1BC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A12F9"/>
    <w:rsid w:val="002D1046"/>
    <w:rsid w:val="00452136"/>
    <w:rsid w:val="00474031"/>
    <w:rsid w:val="004C1BCE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BF6135"/>
    <w:rsid w:val="00CD7737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ypes.gr/UserFiles/f0ff9297-f516-40ff-a70e-eca84e2ec9b9/eggr30401-01092015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70A699-D5E1-4332-AB1E-D7EE2F3A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2015-09-09T11:40:00Z</dcterms:created>
  <dcterms:modified xsi:type="dcterms:W3CDTF">2015-09-09T11:40:00Z</dcterms:modified>
</cp:coreProperties>
</file>