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8465CD" w:rsidRDefault="00BC4890" w:rsidP="00EF5D0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Υποβολή αιτήσεων</w:t>
      </w:r>
      <w:r w:rsidR="00EF5D0A" w:rsidRPr="00EF5D0A">
        <w:rPr>
          <w:rFonts w:ascii="Arial Narrow" w:hAnsi="Arial Narrow"/>
          <w:b/>
        </w:rPr>
        <w:t xml:space="preserve"> </w:t>
      </w:r>
      <w:r w:rsidR="00EF5D0A">
        <w:rPr>
          <w:rFonts w:ascii="Arial Narrow" w:hAnsi="Arial Narrow"/>
          <w:b/>
        </w:rPr>
        <w:t xml:space="preserve">για συμμετοχή στο Πρόγραμμα </w:t>
      </w:r>
      <w:r w:rsidR="00EF5D0A" w:rsidRPr="00EF5D0A">
        <w:rPr>
          <w:rFonts w:ascii="Arial Narrow" w:hAnsi="Arial Narrow"/>
          <w:b/>
        </w:rPr>
        <w:t>Διαμονής</w:t>
      </w:r>
      <w:r w:rsidR="00EF5D0A" w:rsidRPr="00EF5D0A">
        <w:rPr>
          <w:rFonts w:ascii="Arial Narrow" w:hAnsi="Arial Narrow"/>
          <w:b/>
        </w:rPr>
        <w:t xml:space="preserve"> </w:t>
      </w:r>
      <w:r w:rsidR="00EF5D0A" w:rsidRPr="00EF5D0A">
        <w:rPr>
          <w:rFonts w:ascii="Arial Narrow" w:hAnsi="Arial Narrow"/>
          <w:b/>
        </w:rPr>
        <w:t>σε Παιδικές Κατασκηνώσεις 2016</w:t>
      </w:r>
    </w:p>
    <w:p w:rsidR="00EF5D0A" w:rsidRDefault="00EF5D0A" w:rsidP="00EF5D0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Ξεκινά σήμερα </w:t>
      </w:r>
      <w:r w:rsidRPr="00EF5D0A">
        <w:rPr>
          <w:rFonts w:ascii="Arial Narrow" w:hAnsi="Arial Narrow"/>
        </w:rPr>
        <w:t>Τετάρτη 23 Μαρτίου η υποβολή αιτήσεων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δικαιούχων και παρόχων κατασκηνωτικών επιχειρήσεων για τη συμμετοχή τους στο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Πρόγραμμα Διαμονής Παιδιών σε Παιδικές Κατασκηνώσεις, έτους 2016, το οποίο θα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υλοποιηθεί από τις 15 Ιουνίου 2016 έως τις α) 3 Σεπτεμβρίου 2016 για τα παιδιά τυπικής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ανάπτυξης και β) 10 Σεπτεμβρίου 2016 για τα παιδιά με αναπηρία.</w:t>
      </w:r>
      <w:r w:rsidRPr="00EF5D0A">
        <w:rPr>
          <w:rFonts w:ascii="Arial Narrow" w:hAnsi="Arial Narrow"/>
        </w:rPr>
        <w:t xml:space="preserve"> </w:t>
      </w:r>
    </w:p>
    <w:p w:rsidR="00EF5D0A" w:rsidRPr="00EF5D0A" w:rsidRDefault="00EF5D0A" w:rsidP="00EF5D0A">
      <w:pPr>
        <w:rPr>
          <w:rFonts w:ascii="Arial Narrow" w:hAnsi="Arial Narrow"/>
        </w:rPr>
      </w:pPr>
      <w:r w:rsidRPr="00EF5D0A">
        <w:rPr>
          <w:rFonts w:ascii="Arial Narrow" w:hAnsi="Arial Narrow"/>
        </w:rPr>
        <w:t>Δικαιούχοι του προγράμματος είναι εργαζόμενοι/</w:t>
      </w:r>
      <w:proofErr w:type="spellStart"/>
      <w:r w:rsidRPr="00EF5D0A">
        <w:rPr>
          <w:rFonts w:ascii="Arial Narrow" w:hAnsi="Arial Narrow"/>
        </w:rPr>
        <w:t>ες</w:t>
      </w:r>
      <w:proofErr w:type="spellEnd"/>
      <w:r w:rsidRPr="00EF5D0A">
        <w:rPr>
          <w:rFonts w:ascii="Arial Narrow" w:hAnsi="Arial Narrow"/>
        </w:rPr>
        <w:t xml:space="preserve"> και άνεργοι/</w:t>
      </w:r>
      <w:proofErr w:type="spellStart"/>
      <w:r w:rsidRPr="00EF5D0A">
        <w:rPr>
          <w:rFonts w:ascii="Arial Narrow" w:hAnsi="Arial Narrow"/>
        </w:rPr>
        <w:t>ες</w:t>
      </w:r>
      <w:proofErr w:type="spellEnd"/>
      <w:r w:rsidRPr="00EF5D0A">
        <w:rPr>
          <w:rFonts w:ascii="Arial Narrow" w:hAnsi="Arial Narrow"/>
        </w:rPr>
        <w:t xml:space="preserve"> με πραγματικό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οικογενειακό εισόδημα φορολογικού έτους 2014 μέχρι 26.000 ευρώ, οι οποίοι/</w:t>
      </w:r>
      <w:proofErr w:type="spellStart"/>
      <w:r w:rsidRPr="00EF5D0A">
        <w:rPr>
          <w:rFonts w:ascii="Arial Narrow" w:hAnsi="Arial Narrow"/>
        </w:rPr>
        <w:t>ες</w:t>
      </w:r>
      <w:proofErr w:type="spellEnd"/>
      <w:r w:rsidRPr="00EF5D0A">
        <w:rPr>
          <w:rFonts w:ascii="Arial Narrow" w:hAnsi="Arial Narrow"/>
        </w:rPr>
        <w:t xml:space="preserve"> το έτος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2015:</w:t>
      </w:r>
    </w:p>
    <w:p w:rsidR="00EF5D0A" w:rsidRPr="00EF5D0A" w:rsidRDefault="00EF5D0A" w:rsidP="00EF5D0A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EF5D0A">
        <w:rPr>
          <w:rFonts w:ascii="Arial Narrow" w:hAnsi="Arial Narrow"/>
        </w:rPr>
        <w:t>είχαν 50 ημέρες εργασίας στην ασφάλιση του ΙΚΑ ΕΤΑΜ ή</w:t>
      </w:r>
    </w:p>
    <w:p w:rsidR="00EF5D0A" w:rsidRPr="00EF5D0A" w:rsidRDefault="00EF5D0A" w:rsidP="00EF5D0A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EF5D0A">
        <w:rPr>
          <w:rFonts w:ascii="Arial Narrow" w:hAnsi="Arial Narrow"/>
        </w:rPr>
        <w:t>έλαβαν από τον ΟΑΕΔ 50 ημέρες ειδικής άδειας προστασίας μητρότητας ή</w:t>
      </w:r>
    </w:p>
    <w:p w:rsidR="00EF5D0A" w:rsidRPr="00EF5D0A" w:rsidRDefault="00EF5D0A" w:rsidP="00EF5D0A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EF5D0A">
        <w:rPr>
          <w:rFonts w:ascii="Arial Narrow" w:hAnsi="Arial Narrow"/>
        </w:rPr>
        <w:t>έλαβαν επιδότηση ανεργίας τουλάχιστον 2 μηνών (50 ημερήσια επιδόματα) ή</w:t>
      </w:r>
    </w:p>
    <w:p w:rsidR="00EF5D0A" w:rsidRDefault="00EF5D0A" w:rsidP="00EF5D0A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EF5D0A">
        <w:rPr>
          <w:rFonts w:ascii="Arial Narrow" w:hAnsi="Arial Narrow"/>
        </w:rPr>
        <w:t>συγκεντρώνουν 50 ημέρες αθροιστικά από τα παραπάνω (ημέρες εργασίας, ειδικής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άδειας προστασίας μητρότητας και επιδότησης ανεργίας),</w:t>
      </w:r>
    </w:p>
    <w:p w:rsidR="00EF5D0A" w:rsidRPr="00EF5D0A" w:rsidRDefault="00EF5D0A" w:rsidP="00F32714">
      <w:pPr>
        <w:pStyle w:val="a8"/>
        <w:numPr>
          <w:ilvl w:val="0"/>
          <w:numId w:val="12"/>
        </w:numPr>
        <w:rPr>
          <w:rFonts w:ascii="Arial Narrow" w:hAnsi="Arial Narrow"/>
        </w:rPr>
      </w:pPr>
      <w:r w:rsidRPr="00EF5D0A">
        <w:rPr>
          <w:rFonts w:ascii="Arial Narrow" w:hAnsi="Arial Narrow"/>
        </w:rPr>
        <w:t>καθώς και εγγεγραμμένοι άνεργοι με συνεχόμενη ανεργία 4 τουλάχιστον μηνών κατά την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ημερομηνία λήξης υποβολής των αιτήσεων.</w:t>
      </w:r>
    </w:p>
    <w:p w:rsidR="00EF5D0A" w:rsidRDefault="00EF5D0A" w:rsidP="00EF5D0A">
      <w:pPr>
        <w:rPr>
          <w:rFonts w:ascii="Arial Narrow" w:hAnsi="Arial Narrow"/>
        </w:rPr>
      </w:pPr>
      <w:r w:rsidRPr="00EF5D0A">
        <w:rPr>
          <w:rFonts w:ascii="Arial Narrow" w:hAnsi="Arial Narrow"/>
        </w:rPr>
        <w:t>Το σύστημα επιλογής των δικαιούχων βασίζεται στη μοριοδότηση συγκεκριμένων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κριτηρίων με αντικειμενικό και διαφανή τρόπο με τη χρήση μηχανογραφικού λογισμικού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του ΟΑΕΔ.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Οι δικαιούχοι που επιλέγονται, επιδοτούνται γ</w:t>
      </w:r>
      <w:bookmarkStart w:id="0" w:name="_GoBack"/>
      <w:bookmarkEnd w:id="0"/>
      <w:r w:rsidRPr="00EF5D0A">
        <w:rPr>
          <w:rFonts w:ascii="Arial Narrow" w:hAnsi="Arial Narrow"/>
        </w:rPr>
        <w:t>ια τη διαμονή των παιδιών τους σε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Παιδική Κατασκήνωση του Μητρώου Παρόχων του ΟΑΕΔ. Η επιδότηση θα γίνει με τη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χορήγηση Επιταγής Διαμονής σε Παιδικές Κατασκηνώσεις, η οποία έχει τη μορφή ενός</w:t>
      </w:r>
      <w:r w:rsidRPr="00EF5D0A">
        <w:rPr>
          <w:rFonts w:ascii="Arial Narrow" w:hAnsi="Arial Narrow"/>
        </w:rPr>
        <w:t xml:space="preserve"> </w:t>
      </w:r>
      <w:r w:rsidRPr="00EF5D0A">
        <w:rPr>
          <w:rFonts w:ascii="Arial Narrow" w:hAnsi="Arial Narrow"/>
        </w:rPr>
        <w:t>μοναδικού ηλεκτρονικού κωδικού αριθμού.</w:t>
      </w:r>
      <w:r w:rsidRPr="00EF5D0A">
        <w:rPr>
          <w:rFonts w:ascii="Arial Narrow" w:hAnsi="Arial Narrow"/>
        </w:rPr>
        <w:t xml:space="preserve"> </w:t>
      </w:r>
    </w:p>
    <w:p w:rsidR="00E028C4" w:rsidRPr="00BC4890" w:rsidRDefault="00EF5D0A" w:rsidP="00E028C4">
      <w:pPr>
        <w:rPr>
          <w:rFonts w:ascii="Arial Narrow" w:hAnsi="Arial Narrow"/>
          <w:color w:val="auto"/>
        </w:rPr>
      </w:pPr>
      <w:r w:rsidRPr="00BC4890">
        <w:rPr>
          <w:rFonts w:ascii="Arial Narrow" w:hAnsi="Arial Narrow"/>
          <w:b/>
          <w:color w:val="auto"/>
        </w:rPr>
        <w:t xml:space="preserve">Περισσότερες πληροφορίες ειδικά για τα παιδιά με αναπηρία </w:t>
      </w:r>
      <w:hyperlink r:id="rId14" w:history="1">
        <w:r w:rsidRPr="00BC4890">
          <w:rPr>
            <w:rStyle w:val="-"/>
            <w:rFonts w:ascii="Arial Narrow" w:hAnsi="Arial Narrow"/>
            <w:b/>
            <w:color w:val="auto"/>
          </w:rPr>
          <w:t>http://www.oaed.gr/images/NEA-ANAKOINWSEIS/ASFALISI/22032016/dhmosiaproslhsh.pdf</w:t>
        </w:r>
      </w:hyperlink>
      <w:r w:rsidR="00BC4890" w:rsidRPr="00BC4890">
        <w:rPr>
          <w:rFonts w:ascii="Arial Narrow" w:hAnsi="Arial Narrow"/>
          <w:b/>
          <w:color w:val="auto"/>
        </w:rPr>
        <w:t xml:space="preserve"> </w:t>
      </w:r>
    </w:p>
    <w:sectPr w:rsidR="00E028C4" w:rsidRPr="00BC4890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12" w:rsidRDefault="00184A12" w:rsidP="00A5663B">
      <w:pPr>
        <w:spacing w:after="0" w:line="240" w:lineRule="auto"/>
      </w:pPr>
      <w:r>
        <w:separator/>
      </w:r>
    </w:p>
  </w:endnote>
  <w:endnote w:type="continuationSeparator" w:id="0">
    <w:p w:rsidR="00184A12" w:rsidRDefault="00184A12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12" w:rsidRDefault="00184A12" w:rsidP="00A5663B">
      <w:pPr>
        <w:spacing w:after="0" w:line="240" w:lineRule="auto"/>
      </w:pPr>
      <w:r>
        <w:separator/>
      </w:r>
    </w:p>
  </w:footnote>
  <w:footnote w:type="continuationSeparator" w:id="0">
    <w:p w:rsidR="00184A12" w:rsidRDefault="00184A12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E68"/>
    <w:multiLevelType w:val="hybridMultilevel"/>
    <w:tmpl w:val="9A0AF1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973E2"/>
    <w:rsid w:val="000C2A86"/>
    <w:rsid w:val="000C602B"/>
    <w:rsid w:val="00184A12"/>
    <w:rsid w:val="001B3428"/>
    <w:rsid w:val="002D1046"/>
    <w:rsid w:val="00474031"/>
    <w:rsid w:val="004A100E"/>
    <w:rsid w:val="00604829"/>
    <w:rsid w:val="00651CD5"/>
    <w:rsid w:val="0077016C"/>
    <w:rsid w:val="00780A3F"/>
    <w:rsid w:val="007B4946"/>
    <w:rsid w:val="00811A9B"/>
    <w:rsid w:val="008465CD"/>
    <w:rsid w:val="008D1436"/>
    <w:rsid w:val="008F4A49"/>
    <w:rsid w:val="00945329"/>
    <w:rsid w:val="009A5282"/>
    <w:rsid w:val="009B3183"/>
    <w:rsid w:val="00A3465C"/>
    <w:rsid w:val="00A5663B"/>
    <w:rsid w:val="00B01AB1"/>
    <w:rsid w:val="00BB3998"/>
    <w:rsid w:val="00BC4890"/>
    <w:rsid w:val="00C7575A"/>
    <w:rsid w:val="00CB3BAD"/>
    <w:rsid w:val="00CD3777"/>
    <w:rsid w:val="00D47E60"/>
    <w:rsid w:val="00DB3A08"/>
    <w:rsid w:val="00E028C4"/>
    <w:rsid w:val="00E70687"/>
    <w:rsid w:val="00EE6171"/>
    <w:rsid w:val="00E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aed.gr/images/NEA-ANAKOINWSEIS/ASFALISI/22032016/dhmosiaproslhs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C025DD-9167-47EF-9253-3F92778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5</cp:revision>
  <cp:lastPrinted>2014-07-02T11:58:00Z</cp:lastPrinted>
  <dcterms:created xsi:type="dcterms:W3CDTF">2016-03-23T07:40:00Z</dcterms:created>
  <dcterms:modified xsi:type="dcterms:W3CDTF">2016-03-23T08:09:00Z</dcterms:modified>
</cp:coreProperties>
</file>