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t>ΑΝΑΚΟΙΝΩΣΗ</w:t>
      </w:r>
    </w:p>
    <w:p w:rsidR="008465CD" w:rsidRDefault="00C606D5" w:rsidP="008465CD">
      <w:pPr>
        <w:jc w:val="center"/>
        <w:rPr>
          <w:rFonts w:ascii="Arial Narrow" w:hAnsi="Arial Narrow"/>
          <w:b/>
        </w:rPr>
      </w:pPr>
      <w:bookmarkStart w:id="0" w:name="_GoBack"/>
      <w:r>
        <w:rPr>
          <w:rFonts w:ascii="Arial Narrow" w:hAnsi="Arial Narrow"/>
          <w:b/>
        </w:rPr>
        <w:t>Ε.Σ.Α.μεΑ.: Ετήσια Έκθεση για το 2015</w:t>
      </w:r>
      <w:r w:rsidR="008465CD">
        <w:rPr>
          <w:rFonts w:ascii="Arial Narrow" w:hAnsi="Arial Narrow"/>
          <w:b/>
        </w:rPr>
        <w:t xml:space="preserve"> </w:t>
      </w:r>
    </w:p>
    <w:bookmarkEnd w:id="0"/>
    <w:p w:rsidR="00C606D5" w:rsidRDefault="00C606D5" w:rsidP="00C606D5">
      <w:pPr>
        <w:rPr>
          <w:rFonts w:ascii="Arial Narrow" w:hAnsi="Arial Narrow"/>
        </w:rPr>
      </w:pPr>
      <w:r>
        <w:rPr>
          <w:rFonts w:ascii="Arial Narrow" w:hAnsi="Arial Narrow"/>
        </w:rPr>
        <w:t xml:space="preserve">Τον απολογισμό της χρονιάς που πέρασε και τη συνεισφορά του αναπηρικού κινήματος παρουσιάζει η Ε.Σ.Α.μεΑ, καλώντας το κοινό να διαβάσει την Ετήσια Έκθεση για το 2015. </w:t>
      </w:r>
    </w:p>
    <w:p w:rsidR="00C606D5" w:rsidRDefault="00C606D5" w:rsidP="00C606D5">
      <w:pPr>
        <w:rPr>
          <w:rFonts w:ascii="Arial Narrow" w:hAnsi="Arial Narrow"/>
        </w:rPr>
      </w:pPr>
      <w:r w:rsidRPr="00C606D5">
        <w:rPr>
          <w:rFonts w:ascii="Arial Narrow" w:hAnsi="Arial Narrow"/>
        </w:rPr>
        <w:t>Το 2015 υπήρξε μια χρονιά έντονης εξωστρέφειας για τη Συνομοσπονδία</w:t>
      </w:r>
      <w:r>
        <w:rPr>
          <w:rFonts w:ascii="Arial Narrow" w:hAnsi="Arial Narrow"/>
        </w:rPr>
        <w:t>:</w:t>
      </w:r>
      <w:r w:rsidRPr="00C606D5">
        <w:rPr>
          <w:rFonts w:ascii="Arial Narrow" w:hAnsi="Arial Narrow"/>
        </w:rPr>
        <w:t xml:space="preserve"> με πληθώρα δημόσιων παρεμβάσεών της αναζήτησε λύσεις για τη στήριξη των πολιτών με αναπηρία σε κάθε πλευρά της επαφής τους με το κράτος και την ευρύτερη δημόσια διοίκηση, για τον σεβασμό και την πραγμάτωση των δικαιωμάτων τους, την καταπολέμηση των διακρίσεων κάθε μορφής και την υπεράσπιση του κοινωνικού κράτους. Η Συνομοσπονδία </w:t>
      </w:r>
      <w:r>
        <w:rPr>
          <w:rFonts w:ascii="Arial Narrow" w:hAnsi="Arial Narrow"/>
        </w:rPr>
        <w:t>δήλωσε όπως πάντα την παρουσία της</w:t>
      </w:r>
      <w:r w:rsidRPr="00C606D5">
        <w:rPr>
          <w:rFonts w:ascii="Arial Narrow" w:hAnsi="Arial Narrow"/>
        </w:rPr>
        <w:t xml:space="preserve"> καταθέτοντας συγκεκριμένο πλαίσιο πολιτικών προτάσεων για την προστασία των ατόμων με αναπηρία και των οικογενειών τους.</w:t>
      </w:r>
    </w:p>
    <w:p w:rsidR="00C606D5" w:rsidRDefault="00C606D5" w:rsidP="00C606D5">
      <w:pPr>
        <w:rPr>
          <w:rFonts w:ascii="Arial Narrow" w:hAnsi="Arial Narrow"/>
        </w:rPr>
      </w:pPr>
      <w:r>
        <w:rPr>
          <w:rFonts w:ascii="Arial Narrow" w:hAnsi="Arial Narrow"/>
        </w:rPr>
        <w:t xml:space="preserve">Επίσης </w:t>
      </w:r>
      <w:r w:rsidRPr="00C606D5">
        <w:rPr>
          <w:rFonts w:ascii="Arial Narrow" w:hAnsi="Arial Narrow"/>
        </w:rPr>
        <w:t>το 2015 ολοκληρώθηκε σειρά εκπαιδευτικών δράσεων, με χρηματοδότηση από το Επιχειρησιακό Πρόγραμμα «Εκπαίδευση και Διά Βίου Μάθηση». Οι εκπαιδευτικές δράσεις στοχεύουν, μεταξύ άλλων, στην ανάδειξη της σημασίας της εκπαίδευσης ενηλίκων στην ενδυνάμωση των ατόμων με αναπηρία και των γονέων τους.</w:t>
      </w:r>
    </w:p>
    <w:p w:rsidR="00C606D5" w:rsidRDefault="00C606D5" w:rsidP="00C606D5">
      <w:pPr>
        <w:rPr>
          <w:rFonts w:ascii="Arial Narrow" w:hAnsi="Arial Narrow"/>
        </w:rPr>
      </w:pPr>
      <w:r>
        <w:rPr>
          <w:rFonts w:ascii="Arial Narrow" w:hAnsi="Arial Narrow"/>
        </w:rPr>
        <w:t>Η Ε.Σ.Α.μεΑ. μεσολάβησε και σε ατομικό επίπεδο στη σχέση πολίτη – κράτους: είναι γνωστό ότι τ</w:t>
      </w:r>
      <w:r w:rsidRPr="00C606D5">
        <w:rPr>
          <w:rFonts w:ascii="Arial Narrow" w:hAnsi="Arial Narrow"/>
        </w:rPr>
        <w:t>η στιγμή που οι πολίτες έχουν περισσότερο από ποτέ ανάγκη τις δημόσιες υπηρεσίες, το κοινωνικό κράτος συρρικνώνεται ενώ κρατικές λειτουργίες εξασθενούν λόγω της υποβάθμισης της διοικητικής λειτουργίας. Οι αριθμοί των αιτημάτων για διαμεσολάβηση της Συνομοσπονδίας στην επίλυση προβλημάτων επιβεβαιώνουν την εμπιστοσύνη των πολιτών με αναπηρία στη Συνομοσπονδία και την αναγκαιότητα της παρέμβασής της.</w:t>
      </w:r>
    </w:p>
    <w:p w:rsidR="00CB3BAD" w:rsidRPr="00C606D5" w:rsidRDefault="00C606D5" w:rsidP="00C606D5">
      <w:pPr>
        <w:rPr>
          <w:rFonts w:ascii="Arial Narrow" w:hAnsi="Arial Narrow"/>
        </w:rPr>
      </w:pPr>
      <w:r w:rsidRPr="00C606D5">
        <w:rPr>
          <w:rFonts w:ascii="Arial Narrow" w:hAnsi="Arial Narrow"/>
        </w:rPr>
        <w:t>Η Ε.Σ.Α.μεΑ. συμμετέχοντας και συνομιλώντας με αντίστοιχες ευρωπαϊκές (Ευρωπαϊκό Φόρουμ Ατόμων με Αναπηρία) και διεθνείς (Διεθνής Συμμαχία για την Αναπηρία) αναπηρικές οργανώσεις-ομπρέλα, διασφαλίζει όχι μόνο την ενημέρωσή της επί των ευρωπαϊκών και διεθνών εξελίξεων στα ζητήματα αναπηρίας, αλλά και την ενεργή συμμετοχή της στη διαμόρφωσή τους.</w:t>
      </w:r>
    </w:p>
    <w:p w:rsidR="003C7879" w:rsidRDefault="003C7879" w:rsidP="003C7879">
      <w:pPr>
        <w:rPr>
          <w:rFonts w:ascii="Arial Narrow" w:hAnsi="Arial Narrow"/>
          <w:b/>
          <w:i/>
        </w:rPr>
      </w:pPr>
      <w:r>
        <w:rPr>
          <w:rFonts w:ascii="Arial Narrow" w:hAnsi="Arial Narrow"/>
          <w:b/>
          <w:i/>
        </w:rPr>
        <w:t>Ο σύνδεσμος για το κείμενο της Έκθεσης</w:t>
      </w:r>
    </w:p>
    <w:p w:rsidR="003C7879" w:rsidRPr="003C7879" w:rsidRDefault="003C7879" w:rsidP="003C7879">
      <w:pPr>
        <w:rPr>
          <w:rFonts w:ascii="Arial Narrow" w:hAnsi="Arial Narrow"/>
          <w:b/>
          <w:i/>
        </w:rPr>
      </w:pPr>
      <w:r w:rsidRPr="003C7879">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E028C4" w:rsidRPr="003C7879" w:rsidRDefault="003C7879" w:rsidP="003C7879">
      <w:pPr>
        <w:rPr>
          <w:rFonts w:ascii="Arial Narrow" w:hAnsi="Arial Narrow"/>
          <w:b/>
          <w:color w:val="4F6228" w:themeColor="accent3" w:themeShade="80"/>
        </w:rPr>
      </w:pPr>
      <w:r w:rsidRPr="003C7879">
        <w:rPr>
          <w:rFonts w:ascii="Arial Narrow" w:hAnsi="Arial Narrow"/>
          <w:b/>
          <w:color w:val="4F6228" w:themeColor="accent3" w:themeShade="80"/>
        </w:rPr>
        <w:t xml:space="preserve">Τώρα μπορείτε να ενημερωθείτε για όλες τις εξελίξεις στο χώρο της Αναπηρίας στη νέα ιστοσελίδα της Ε.Σ.Α.μεΑ. </w:t>
      </w:r>
      <w:hyperlink r:id="rId14" w:history="1">
        <w:r w:rsidRPr="003C7879">
          <w:rPr>
            <w:rStyle w:val="-"/>
            <w:rFonts w:ascii="Arial Narrow" w:hAnsi="Arial Narrow"/>
            <w:b/>
            <w:color w:val="4F6228" w:themeColor="accent3" w:themeShade="80"/>
          </w:rPr>
          <w:t>www.esaea.gr</w:t>
        </w:r>
      </w:hyperlink>
      <w:r w:rsidRPr="003C7879">
        <w:rPr>
          <w:rFonts w:ascii="Arial Narrow" w:hAnsi="Arial Narrow"/>
          <w:b/>
          <w:color w:val="4F6228" w:themeColor="accent3" w:themeShade="80"/>
        </w:rPr>
        <w:t xml:space="preserve">  και </w:t>
      </w:r>
      <w:hyperlink r:id="rId15" w:history="1">
        <w:r w:rsidRPr="003C7879">
          <w:rPr>
            <w:rStyle w:val="-"/>
            <w:rFonts w:ascii="Arial Narrow" w:hAnsi="Arial Narrow"/>
            <w:b/>
            <w:color w:val="4F6228" w:themeColor="accent3" w:themeShade="80"/>
          </w:rPr>
          <w:t>www.esamea.gr</w:t>
        </w:r>
      </w:hyperlink>
      <w:r w:rsidRPr="003C7879">
        <w:rPr>
          <w:rFonts w:ascii="Arial Narrow" w:hAnsi="Arial Narrow"/>
          <w:b/>
          <w:color w:val="4F6228" w:themeColor="accent3" w:themeShade="80"/>
        </w:rPr>
        <w:t xml:space="preserve"> </w:t>
      </w: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F0" w:rsidRDefault="00304DF0" w:rsidP="00A5663B">
      <w:pPr>
        <w:spacing w:after="0" w:line="240" w:lineRule="auto"/>
      </w:pPr>
      <w:r>
        <w:separator/>
      </w:r>
    </w:p>
  </w:endnote>
  <w:endnote w:type="continuationSeparator" w:id="0">
    <w:p w:rsidR="00304DF0" w:rsidRDefault="00304DF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F0" w:rsidRDefault="00304DF0" w:rsidP="00A5663B">
      <w:pPr>
        <w:spacing w:after="0" w:line="240" w:lineRule="auto"/>
      </w:pPr>
      <w:r>
        <w:separator/>
      </w:r>
    </w:p>
  </w:footnote>
  <w:footnote w:type="continuationSeparator" w:id="0">
    <w:p w:rsidR="00304DF0" w:rsidRDefault="00304DF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973E2"/>
    <w:rsid w:val="000C2A86"/>
    <w:rsid w:val="000C602B"/>
    <w:rsid w:val="001B3428"/>
    <w:rsid w:val="002D1046"/>
    <w:rsid w:val="00304DF0"/>
    <w:rsid w:val="003C7879"/>
    <w:rsid w:val="00474031"/>
    <w:rsid w:val="004A100E"/>
    <w:rsid w:val="00604829"/>
    <w:rsid w:val="00651CD5"/>
    <w:rsid w:val="0077016C"/>
    <w:rsid w:val="00780A3F"/>
    <w:rsid w:val="007B4946"/>
    <w:rsid w:val="00811A9B"/>
    <w:rsid w:val="008465CD"/>
    <w:rsid w:val="008F4A49"/>
    <w:rsid w:val="00945329"/>
    <w:rsid w:val="009A5282"/>
    <w:rsid w:val="009B3183"/>
    <w:rsid w:val="00A3465C"/>
    <w:rsid w:val="00A5663B"/>
    <w:rsid w:val="00B01AB1"/>
    <w:rsid w:val="00BB3998"/>
    <w:rsid w:val="00C606D5"/>
    <w:rsid w:val="00C7575A"/>
    <w:rsid w:val="00CB3BAD"/>
    <w:rsid w:val="00D47E6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3C8B782-0ED2-42F5-8D96-C024E824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1941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2014-07-02T11:58:00Z</cp:lastPrinted>
  <dcterms:created xsi:type="dcterms:W3CDTF">2016-05-16T10:59:00Z</dcterms:created>
  <dcterms:modified xsi:type="dcterms:W3CDTF">2016-05-16T11:01:00Z</dcterms:modified>
</cp:coreProperties>
</file>