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96" w:rsidRDefault="00770D96"/>
    <w:tbl>
      <w:tblPr>
        <w:tblpPr w:leftFromText="180" w:rightFromText="180" w:vertAnchor="text" w:horzAnchor="margin" w:tblpXSpec="right" w:tblpY="86"/>
        <w:tblW w:w="0" w:type="auto"/>
        <w:tblBorders>
          <w:insideV w:val="single" w:sz="4" w:space="0" w:color="auto"/>
        </w:tblBorders>
        <w:tblLook w:val="01E0" w:firstRow="1" w:lastRow="1" w:firstColumn="1" w:lastColumn="1" w:noHBand="0" w:noVBand="0"/>
      </w:tblPr>
      <w:tblGrid>
        <w:gridCol w:w="8820"/>
      </w:tblGrid>
      <w:tr w:rsidR="001820C9" w:rsidTr="009E1CEF">
        <w:tc>
          <w:tcPr>
            <w:tcW w:w="8820" w:type="dxa"/>
          </w:tcPr>
          <w:p w:rsidR="001820C9" w:rsidRPr="009E1CEF" w:rsidRDefault="001820C9" w:rsidP="009E1CEF">
            <w:pPr>
              <w:spacing w:line="480" w:lineRule="auto"/>
              <w:jc w:val="center"/>
              <w:rPr>
                <w:b/>
                <w:color w:val="008080"/>
                <w:spacing w:val="40"/>
                <w:sz w:val="30"/>
                <w:szCs w:val="30"/>
                <w:u w:val="single"/>
              </w:rPr>
            </w:pPr>
            <w:bookmarkStart w:id="0" w:name="OLE_LINK1"/>
            <w:r w:rsidRPr="009E1CEF">
              <w:rPr>
                <w:b/>
                <w:color w:val="008080"/>
                <w:spacing w:val="40"/>
                <w:sz w:val="30"/>
                <w:szCs w:val="30"/>
                <w:u w:val="single"/>
              </w:rPr>
              <w:t>Π.Ο.Σ.Γ.Κ.Α.μεΑ.</w:t>
            </w:r>
          </w:p>
          <w:p w:rsidR="001820C9" w:rsidRPr="009E1CEF" w:rsidRDefault="001820C9" w:rsidP="009E1CEF">
            <w:pPr>
              <w:jc w:val="center"/>
              <w:rPr>
                <w:b/>
                <w:spacing w:val="-10"/>
                <w:sz w:val="20"/>
                <w:szCs w:val="20"/>
              </w:rPr>
            </w:pPr>
            <w:r w:rsidRPr="009E1CEF">
              <w:rPr>
                <w:b/>
                <w:spacing w:val="-10"/>
                <w:sz w:val="20"/>
                <w:szCs w:val="20"/>
              </w:rPr>
              <w:t>ΠΑΝΕΛΛΗΝΙΑ ΟΜΟΣΠΟΝΔΙΑ ΣΩΜΑΤΕΙΩΝ ΓΟΝΕΩΝ &amp; ΚΗΔΕΜΟΝΩΝ ΑΤΟΜΩΝ ΜΕ ΑΝΑΠΗΡΙΑ</w:t>
            </w:r>
          </w:p>
        </w:tc>
      </w:tr>
      <w:tr w:rsidR="001820C9" w:rsidRPr="007A0574" w:rsidTr="009E1CEF">
        <w:tc>
          <w:tcPr>
            <w:tcW w:w="8820" w:type="dxa"/>
          </w:tcPr>
          <w:p w:rsidR="001820C9" w:rsidRPr="009E1CEF" w:rsidRDefault="001820C9" w:rsidP="009E1CEF">
            <w:pPr>
              <w:spacing w:line="360" w:lineRule="auto"/>
              <w:jc w:val="center"/>
              <w:rPr>
                <w:b/>
                <w:sz w:val="18"/>
                <w:szCs w:val="18"/>
              </w:rPr>
            </w:pPr>
          </w:p>
          <w:p w:rsidR="001820C9" w:rsidRPr="009E1CEF" w:rsidRDefault="001820C9" w:rsidP="009E1CEF">
            <w:pPr>
              <w:jc w:val="center"/>
              <w:rPr>
                <w:b/>
                <w:sz w:val="18"/>
                <w:szCs w:val="18"/>
              </w:rPr>
            </w:pPr>
            <w:r w:rsidRPr="009E1CEF">
              <w:rPr>
                <w:b/>
                <w:sz w:val="18"/>
                <w:szCs w:val="18"/>
              </w:rPr>
              <w:t>ΜΕΛΟΣ ΕΘΝΙΚΗΣ ΣΥΝΟΜΟΣΠΟΝΔΙΑΣ ΑΤΟΜΩΝ ΜΕ ΑΝΑΠΗΡΙΑ - Ε.Σ.Α.μεΑ.</w:t>
            </w:r>
          </w:p>
        </w:tc>
      </w:tr>
    </w:tbl>
    <w:p w:rsidR="007A0574" w:rsidRDefault="001820C9" w:rsidP="00F24A2A">
      <w:r w:rsidRPr="003A69B4">
        <w:rPr>
          <w:color w:val="FFFFFF"/>
          <w:sz w:val="28"/>
        </w:rPr>
        <w:object w:dxaOrig="6796" w:dyaOrig="11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85.5pt" o:ole="" o:preferrelative="f">
            <v:imagedata r:id="rId7" o:title="" cropbottom="12588f" cropright="3936f"/>
            <o:lock v:ext="edit" aspectratio="f"/>
          </v:shape>
          <o:OLEObject Type="Embed" ProgID="PBrush" ShapeID="_x0000_i1025" DrawAspect="Content" ObjectID="_1540628107" r:id="rId8"/>
        </w:object>
      </w:r>
      <w:bookmarkEnd w:id="0"/>
      <w:r w:rsidR="00E36323">
        <w:pict>
          <v:rect id="_x0000_i1026" style="width:0;height:1.5pt" o:hralign="center" o:hrstd="t" o:hr="t" fillcolor="#a0a0a0" stroked="f"/>
        </w:pict>
      </w:r>
    </w:p>
    <w:p w:rsidR="002C605E" w:rsidRPr="007C6023" w:rsidRDefault="002C605E" w:rsidP="002C605E">
      <w:pPr>
        <w:rPr>
          <w:sz w:val="16"/>
          <w:szCs w:val="16"/>
        </w:rPr>
      </w:pPr>
      <w:r w:rsidRPr="002C605E">
        <w:rPr>
          <w:sz w:val="16"/>
          <w:szCs w:val="16"/>
        </w:rPr>
        <w:t>Ε06.</w:t>
      </w:r>
      <w:r w:rsidR="00953F31">
        <w:rPr>
          <w:sz w:val="16"/>
          <w:szCs w:val="16"/>
        </w:rPr>
        <w:t>0</w:t>
      </w:r>
      <w:r w:rsidR="00740CD7">
        <w:rPr>
          <w:sz w:val="16"/>
          <w:szCs w:val="16"/>
        </w:rPr>
        <w:t>8</w:t>
      </w:r>
      <w:r w:rsidRPr="002C605E">
        <w:rPr>
          <w:sz w:val="16"/>
          <w:szCs w:val="16"/>
        </w:rPr>
        <w:t>/3</w:t>
      </w:r>
      <w:r w:rsidRPr="002C605E">
        <w:rPr>
          <w:sz w:val="16"/>
          <w:szCs w:val="16"/>
          <w:vertAlign w:val="superscript"/>
        </w:rPr>
        <w:t>η</w:t>
      </w:r>
      <w:r w:rsidRPr="002C605E">
        <w:rPr>
          <w:sz w:val="16"/>
          <w:szCs w:val="16"/>
        </w:rPr>
        <w:t>/2</w:t>
      </w:r>
      <w:r w:rsidR="00740CD7">
        <w:rPr>
          <w:sz w:val="16"/>
          <w:szCs w:val="16"/>
        </w:rPr>
        <w:t>7</w:t>
      </w:r>
      <w:r w:rsidRPr="002C605E">
        <w:rPr>
          <w:sz w:val="16"/>
          <w:szCs w:val="16"/>
        </w:rPr>
        <w:t>-01-12</w:t>
      </w:r>
    </w:p>
    <w:p w:rsidR="005522B8" w:rsidRPr="002B7859" w:rsidRDefault="00EE6BB7" w:rsidP="00070796">
      <w:pPr>
        <w:ind w:left="7920"/>
        <w:rPr>
          <w:sz w:val="22"/>
          <w:szCs w:val="22"/>
        </w:rPr>
      </w:pPr>
      <w:r w:rsidRPr="00916C5B">
        <w:rPr>
          <w:sz w:val="22"/>
          <w:szCs w:val="22"/>
        </w:rPr>
        <w:t>Αρ. Πρωτ</w:t>
      </w:r>
      <w:r w:rsidR="00361FBF">
        <w:rPr>
          <w:sz w:val="22"/>
          <w:szCs w:val="22"/>
        </w:rPr>
        <w:t>.</w:t>
      </w:r>
      <w:r w:rsidR="0044141B">
        <w:rPr>
          <w:sz w:val="22"/>
          <w:szCs w:val="22"/>
        </w:rPr>
        <w:t xml:space="preserve"> </w:t>
      </w:r>
      <w:r w:rsidR="00A61D17" w:rsidRPr="002B7859">
        <w:rPr>
          <w:sz w:val="22"/>
          <w:szCs w:val="22"/>
        </w:rPr>
        <w:t>916</w:t>
      </w:r>
    </w:p>
    <w:p w:rsidR="00361FBF" w:rsidRPr="002B7859" w:rsidRDefault="006E372A" w:rsidP="00A17D20">
      <w:pPr>
        <w:ind w:left="7920"/>
        <w:rPr>
          <w:sz w:val="22"/>
          <w:szCs w:val="22"/>
        </w:rPr>
      </w:pPr>
      <w:r>
        <w:rPr>
          <w:sz w:val="22"/>
          <w:szCs w:val="22"/>
        </w:rPr>
        <w:t>Αθήνα</w:t>
      </w:r>
      <w:r w:rsidRPr="001D2DF6">
        <w:rPr>
          <w:sz w:val="22"/>
          <w:szCs w:val="22"/>
        </w:rPr>
        <w:t xml:space="preserve">, </w:t>
      </w:r>
      <w:r w:rsidR="00A61D17" w:rsidRPr="002B7859">
        <w:rPr>
          <w:sz w:val="22"/>
          <w:szCs w:val="22"/>
        </w:rPr>
        <w:t>11/11/2016</w:t>
      </w:r>
    </w:p>
    <w:p w:rsidR="00A61D17" w:rsidRPr="002B7859" w:rsidRDefault="00A61D17" w:rsidP="00A61D17">
      <w:pPr>
        <w:jc w:val="center"/>
        <w:rPr>
          <w:b/>
        </w:rPr>
      </w:pPr>
    </w:p>
    <w:p w:rsidR="00A61D17" w:rsidRPr="002B7859" w:rsidRDefault="00A61D17" w:rsidP="00A61D17">
      <w:pPr>
        <w:jc w:val="center"/>
      </w:pPr>
      <w:r w:rsidRPr="00A61D17">
        <w:rPr>
          <w:b/>
          <w:u w:val="single"/>
        </w:rPr>
        <w:t>ΔΕΛΤΙΟ ΤΥΠΟΥ</w:t>
      </w:r>
    </w:p>
    <w:p w:rsidR="00A61D17" w:rsidRPr="002B7859" w:rsidRDefault="00A61D17" w:rsidP="00A61D17">
      <w:pPr>
        <w:jc w:val="center"/>
      </w:pPr>
    </w:p>
    <w:p w:rsidR="00A61D17" w:rsidRPr="002B7859" w:rsidRDefault="00A61D17" w:rsidP="00A61D17">
      <w:pPr>
        <w:jc w:val="both"/>
        <w:rPr>
          <w:b/>
        </w:rPr>
      </w:pPr>
      <w:r>
        <w:rPr>
          <w:b/>
        </w:rPr>
        <w:t xml:space="preserve">«Στήριξη και Συμμετοχή των γονέων, των κηδεμόνων και των οικογενειών των ατόμων με βαριές και πολλαπλές αναπηρίες στο Πανελλαδικό, Παν-αναπηρικό Συλλαλητήριο που εξήγγειλε η </w:t>
      </w:r>
      <w:r w:rsidR="00061A51">
        <w:rPr>
          <w:b/>
        </w:rPr>
        <w:t>Ε.Σ.Α.με.Α</w:t>
      </w:r>
      <w:bookmarkStart w:id="1" w:name="_GoBack"/>
      <w:bookmarkEnd w:id="1"/>
      <w:r>
        <w:rPr>
          <w:b/>
        </w:rPr>
        <w:t xml:space="preserve"> για την 2 Δεκέμβρη 2016, στις 10:00π.μ., στην Ομόνοια»</w:t>
      </w:r>
    </w:p>
    <w:p w:rsidR="00A61D17" w:rsidRPr="002B7859" w:rsidRDefault="00A61D17" w:rsidP="00A61D17">
      <w:pPr>
        <w:rPr>
          <w:b/>
        </w:rPr>
      </w:pPr>
    </w:p>
    <w:p w:rsidR="00A61D17" w:rsidRPr="00A82726" w:rsidRDefault="00A61D17" w:rsidP="00A61D17">
      <w:pPr>
        <w:jc w:val="both"/>
      </w:pPr>
      <w:r w:rsidRPr="00A82726">
        <w:t xml:space="preserve">Όλοι εμείς οι γονείς και κηδεμόνες ατόμων με νοητική αναπηρία, αυτισμό, σύνδρομο </w:t>
      </w:r>
      <w:r w:rsidRPr="00A82726">
        <w:rPr>
          <w:lang w:val="en-US"/>
        </w:rPr>
        <w:t>D</w:t>
      </w:r>
      <w:r w:rsidRPr="00A82726">
        <w:t xml:space="preserve">own, εγκεφαλική παράλυση, βαριές και πολλαπλές αναπηρίες, τα παιδιά μας και οι οικογένειές μας, απευθύνουμε ΓΕΝΙΚΟ, ΠΑΝ-ΛΑΪΚΟ κάλεσμα συμμετοχής και στήριξης του Πανελλαδικού, Παν-αναπηρικού Συλλαλητηρίου που εξήγγειλε η </w:t>
      </w:r>
      <w:r w:rsidR="002B7859" w:rsidRPr="00A82726">
        <w:t>Ε.Σ.Α.με.Α</w:t>
      </w:r>
      <w:r w:rsidRPr="00A82726">
        <w:t xml:space="preserve">, την Παρασκευή 2 Δεκέμβρη 2016 στις 10:00 το πρωί στην Ομόνοια. </w:t>
      </w:r>
    </w:p>
    <w:p w:rsidR="00A61D17" w:rsidRPr="00A82726" w:rsidRDefault="00A61D17" w:rsidP="00A61D17">
      <w:pPr>
        <w:jc w:val="both"/>
      </w:pPr>
      <w:r>
        <w:t>Συνυπογράφουμε την διακήρυξη της 3</w:t>
      </w:r>
      <w:r w:rsidRPr="003B44F5">
        <w:rPr>
          <w:vertAlign w:val="superscript"/>
        </w:rPr>
        <w:t>ης</w:t>
      </w:r>
      <w:r>
        <w:t xml:space="preserve"> Δεκέμβρη 2016 της </w:t>
      </w:r>
      <w:r w:rsidR="002B7859">
        <w:t>Ε.Σ.Α.μεΑ</w:t>
      </w:r>
      <w:r>
        <w:t xml:space="preserve"> και κ</w:t>
      </w:r>
      <w:r w:rsidRPr="00A82726">
        <w:t xml:space="preserve">αλούμε ΟΛΕΣ και ΟΛΟΥΣ τους συναδέλφους γονείς, τα μέλη των οικογενειών μας, τους φίλους μας, τους συναδέλφους στους εργασιακούς μας χώρους, όλες και όλους στις γειτονιές μας, την ΠΑΡΑΣΚΕΥΗ 2 ΔΕΚΕΜΒΡΗ 2016 στις </w:t>
      </w:r>
      <w:r>
        <w:t>10:00</w:t>
      </w:r>
      <w:r w:rsidRPr="00A82726">
        <w:t>π.μ. στην Ομόνοια</w:t>
      </w:r>
      <w:r>
        <w:t xml:space="preserve"> </w:t>
      </w:r>
      <w:r w:rsidRPr="00A82726">
        <w:t xml:space="preserve">να διαδηλώσουμε την απόφασή μας να συνεχίσουμε να αγωνιζόμαστε για να ανατρέψουμε τις δυσμενείς καταστάσεις που βιώνουμε από τα μέτρα της διαρκούς πολιτικής λιτότητας, ιδιαίτερα την τελευταία 6ετία και μας οδηγούν καθημερινά  στην εξαθλίωση και στον κοινωνικό αποκλεισμό. </w:t>
      </w:r>
    </w:p>
    <w:p w:rsidR="00A61D17" w:rsidRDefault="00A61D17" w:rsidP="00A61D17">
      <w:pPr>
        <w:spacing w:line="360" w:lineRule="auto"/>
        <w:jc w:val="both"/>
        <w:rPr>
          <w:b/>
        </w:rPr>
      </w:pPr>
      <w:r w:rsidRPr="00A82726">
        <w:rPr>
          <w:b/>
        </w:rPr>
        <w:t xml:space="preserve">Εμείς οι γονείς, τα παιδιά μας – άτομα με βαριές και πολλαπλές αναπηρίες και οι οικογένειές μας, στις 2 ΔΕΚΕΜΒΡΗ 2016, διαδηλώνουμε και δηλώνουμε ότι: </w:t>
      </w:r>
    </w:p>
    <w:p w:rsidR="00A61D17" w:rsidRPr="00A82726" w:rsidRDefault="00A61D17" w:rsidP="00A61D17">
      <w:pPr>
        <w:spacing w:line="360" w:lineRule="auto"/>
        <w:jc w:val="center"/>
        <w:rPr>
          <w:b/>
        </w:rPr>
      </w:pPr>
      <w:r w:rsidRPr="00A82726">
        <w:rPr>
          <w:b/>
        </w:rPr>
        <w:t>«Θέλουμε να</w:t>
      </w:r>
      <w:r>
        <w:rPr>
          <w:b/>
        </w:rPr>
        <w:t xml:space="preserve"> ζήσου</w:t>
      </w:r>
      <w:r w:rsidRPr="00A82726">
        <w:rPr>
          <w:b/>
        </w:rPr>
        <w:t>με με αξιοπρέπεια!»</w:t>
      </w:r>
    </w:p>
    <w:p w:rsidR="00A61D17" w:rsidRDefault="00A61D17" w:rsidP="00A61D17">
      <w:pPr>
        <w:spacing w:line="360" w:lineRule="auto"/>
        <w:jc w:val="both"/>
      </w:pPr>
      <w:r w:rsidRPr="00A82726">
        <w:t>Τα παιδιά μας–</w:t>
      </w:r>
      <w:r>
        <w:t>ΑμεΑ, εμείς κα</w:t>
      </w:r>
      <w:r w:rsidRPr="00A82726">
        <w:t xml:space="preserve">ι οι οικογένειές μας, που βιώνουμε τη διάκριση σε όλους τους τομείς της κοινωνικής ζωής, κάνουμε πράξη το σύνθημά </w:t>
      </w:r>
      <w:r>
        <w:t>του Αναπηρικού Κινήματος:</w:t>
      </w:r>
      <w:r w:rsidRPr="00A82726">
        <w:t xml:space="preserve"> </w:t>
      </w:r>
    </w:p>
    <w:p w:rsidR="00A61D17" w:rsidRPr="00A82726" w:rsidRDefault="00A61D17" w:rsidP="00A61D17">
      <w:pPr>
        <w:spacing w:line="360" w:lineRule="auto"/>
        <w:jc w:val="center"/>
      </w:pPr>
      <w:r w:rsidRPr="00A82726">
        <w:t>«</w:t>
      </w:r>
      <w:r w:rsidRPr="00A82726">
        <w:rPr>
          <w:b/>
        </w:rPr>
        <w:t>Τίποτα για Εμάς, χωρίς Εμάς!»,</w:t>
      </w:r>
    </w:p>
    <w:p w:rsidR="00A61D17" w:rsidRPr="00A82726" w:rsidRDefault="00A61D17" w:rsidP="00A61D17">
      <w:pPr>
        <w:jc w:val="both"/>
      </w:pPr>
      <w:r w:rsidRPr="00A82726">
        <w:t>παλεύοντας καθημερινά για την υγεία</w:t>
      </w:r>
      <w:r>
        <w:t>,</w:t>
      </w:r>
      <w:r w:rsidRPr="00A82726">
        <w:t xml:space="preserve"> την πρόνοια, τα εισοδήματα, τα επιδόματα, την εργασία, την κοινωνική ασφάλιση, τις συντάξεις, την αποϊδρυματοποίηση, τη διαβίωση στην κοινότητα, την δωρεάν και δημόσια εκπαίδευση και εναντιωνόμαστε στις πολιτικές που αποτυπώνονται σε μια σειρά μέτρων, όπως: </w:t>
      </w:r>
    </w:p>
    <w:p w:rsidR="00A61D17" w:rsidRDefault="00A61D17" w:rsidP="00A61D17">
      <w:pPr>
        <w:pStyle w:val="a9"/>
        <w:numPr>
          <w:ilvl w:val="0"/>
          <w:numId w:val="37"/>
        </w:numPr>
        <w:spacing w:after="0"/>
        <w:jc w:val="both"/>
        <w:rPr>
          <w:rFonts w:ascii="Times New Roman" w:hAnsi="Times New Roman"/>
        </w:rPr>
      </w:pPr>
      <w:r w:rsidRPr="00A82726">
        <w:rPr>
          <w:rFonts w:ascii="Times New Roman" w:hAnsi="Times New Roman"/>
        </w:rPr>
        <w:t>Στις δυσβάσταχτες περικοπές των συντάξεών μας,</w:t>
      </w:r>
    </w:p>
    <w:p w:rsidR="00A61D17" w:rsidRPr="00A82726" w:rsidRDefault="00A61D17" w:rsidP="00A61D17">
      <w:pPr>
        <w:pStyle w:val="a9"/>
        <w:numPr>
          <w:ilvl w:val="0"/>
          <w:numId w:val="37"/>
        </w:numPr>
        <w:spacing w:after="0"/>
        <w:jc w:val="both"/>
        <w:rPr>
          <w:rFonts w:ascii="Times New Roman" w:hAnsi="Times New Roman"/>
        </w:rPr>
      </w:pPr>
      <w:r>
        <w:rPr>
          <w:rFonts w:ascii="Times New Roman" w:hAnsi="Times New Roman"/>
        </w:rPr>
        <w:t>Στην κρίση και απόδοση ποσοστών αναπηρίας από τα ΚΕΠΑ με δημοσιονομικά, κατά βάση, κριτήρια,</w:t>
      </w:r>
    </w:p>
    <w:p w:rsidR="00A61D17" w:rsidRPr="00A82726" w:rsidRDefault="00A61D17" w:rsidP="00A61D17">
      <w:pPr>
        <w:pStyle w:val="a9"/>
        <w:numPr>
          <w:ilvl w:val="0"/>
          <w:numId w:val="37"/>
        </w:numPr>
        <w:spacing w:after="0"/>
        <w:jc w:val="both"/>
        <w:rPr>
          <w:rFonts w:ascii="Times New Roman" w:hAnsi="Times New Roman"/>
        </w:rPr>
      </w:pPr>
      <w:r w:rsidRPr="00A82726">
        <w:rPr>
          <w:rFonts w:ascii="Times New Roman" w:hAnsi="Times New Roman"/>
        </w:rPr>
        <w:t xml:space="preserve">Στην αποσάθρωση των υπηρεσιών υγείας, </w:t>
      </w:r>
    </w:p>
    <w:p w:rsidR="00A61D17" w:rsidRPr="00A82726" w:rsidRDefault="00A61D17" w:rsidP="00A61D17">
      <w:pPr>
        <w:pStyle w:val="a9"/>
        <w:numPr>
          <w:ilvl w:val="0"/>
          <w:numId w:val="37"/>
        </w:numPr>
        <w:spacing w:after="0"/>
        <w:jc w:val="both"/>
        <w:rPr>
          <w:rFonts w:ascii="Times New Roman" w:hAnsi="Times New Roman"/>
        </w:rPr>
      </w:pPr>
      <w:r w:rsidRPr="00A82726">
        <w:rPr>
          <w:rFonts w:ascii="Times New Roman" w:hAnsi="Times New Roman"/>
        </w:rPr>
        <w:t xml:space="preserve">Στα λουκέτα σε δομές που φιλοξενούν ή απασχολούν παιδιά με νοητική αναπηρία, αυτισμό, σύνδρομο </w:t>
      </w:r>
      <w:r w:rsidRPr="00A82726">
        <w:rPr>
          <w:rFonts w:ascii="Times New Roman" w:hAnsi="Times New Roman"/>
          <w:lang w:val="en-US"/>
        </w:rPr>
        <w:t>D</w:t>
      </w:r>
      <w:r w:rsidRPr="00A82726">
        <w:rPr>
          <w:rFonts w:ascii="Times New Roman" w:hAnsi="Times New Roman"/>
        </w:rPr>
        <w:t xml:space="preserve">own, εγκεφαλική παράλυση, βαριές και πολλαπλές αναπηρίες, </w:t>
      </w:r>
    </w:p>
    <w:p w:rsidR="00A61D17" w:rsidRPr="00A82726" w:rsidRDefault="00A61D17" w:rsidP="00A61D17">
      <w:pPr>
        <w:pStyle w:val="a9"/>
        <w:numPr>
          <w:ilvl w:val="0"/>
          <w:numId w:val="37"/>
        </w:numPr>
        <w:spacing w:after="0"/>
        <w:jc w:val="both"/>
        <w:rPr>
          <w:rFonts w:ascii="Times New Roman" w:hAnsi="Times New Roman"/>
        </w:rPr>
      </w:pPr>
      <w:r w:rsidRPr="00A82726">
        <w:rPr>
          <w:rFonts w:ascii="Times New Roman" w:hAnsi="Times New Roman"/>
        </w:rPr>
        <w:t xml:space="preserve">Στον κίνδυνο να μπει λουκέτο σε δομές που έχουμε δημιουργήσει και λειτουργούμε για τα παιδιά μας εμείς οι ίδιοι οι γονείς ατόμων με αναπηρία, σε Στέγες Υποστηριζόμενης Διαβίωσης, σε Κέντρα Διημέρευσης και σε Κέντρα Ημερήσιας Φροντίδας, </w:t>
      </w:r>
    </w:p>
    <w:p w:rsidR="00A61D17" w:rsidRPr="00A82726" w:rsidRDefault="00A61D17" w:rsidP="00A61D17">
      <w:pPr>
        <w:pStyle w:val="a9"/>
        <w:numPr>
          <w:ilvl w:val="0"/>
          <w:numId w:val="37"/>
        </w:numPr>
        <w:spacing w:after="0"/>
        <w:jc w:val="both"/>
        <w:rPr>
          <w:rFonts w:ascii="Times New Roman" w:hAnsi="Times New Roman"/>
        </w:rPr>
      </w:pPr>
      <w:r w:rsidRPr="00A82726">
        <w:rPr>
          <w:rFonts w:ascii="Times New Roman" w:hAnsi="Times New Roman"/>
        </w:rPr>
        <w:lastRenderedPageBreak/>
        <w:t xml:space="preserve">Στις περικοπές στην χρηματοδότηση δημόσιων δομών κλειστής φροντίδας, όπου διαβιούν άτομα με βαριές αναπηρίες, </w:t>
      </w:r>
    </w:p>
    <w:p w:rsidR="00A61D17" w:rsidRPr="00A82726" w:rsidRDefault="00A61D17" w:rsidP="00A61D17">
      <w:pPr>
        <w:pStyle w:val="a9"/>
        <w:numPr>
          <w:ilvl w:val="0"/>
          <w:numId w:val="37"/>
        </w:numPr>
        <w:spacing w:after="0"/>
        <w:jc w:val="both"/>
        <w:rPr>
          <w:rFonts w:ascii="Times New Roman" w:hAnsi="Times New Roman"/>
        </w:rPr>
      </w:pPr>
      <w:r w:rsidRPr="00A82726">
        <w:rPr>
          <w:rFonts w:ascii="Times New Roman" w:hAnsi="Times New Roman"/>
        </w:rPr>
        <w:t xml:space="preserve">Στις μη μόνιμες προσλήψεις στην Ειδική Εκπαίδευση, </w:t>
      </w:r>
    </w:p>
    <w:p w:rsidR="00A61D17" w:rsidRPr="00A61D17" w:rsidRDefault="00A61D17" w:rsidP="00A61D17">
      <w:pPr>
        <w:pStyle w:val="a9"/>
        <w:numPr>
          <w:ilvl w:val="0"/>
          <w:numId w:val="37"/>
        </w:numPr>
        <w:spacing w:after="0"/>
        <w:jc w:val="both"/>
        <w:rPr>
          <w:rFonts w:ascii="Times New Roman" w:hAnsi="Times New Roman"/>
        </w:rPr>
      </w:pPr>
      <w:r w:rsidRPr="00A82726">
        <w:rPr>
          <w:rFonts w:ascii="Times New Roman" w:hAnsi="Times New Roman"/>
        </w:rPr>
        <w:t>Στον άδικο συνυπολογισμό του αναπηρικού επιδόματος (διατροφικού, εξωιδρυματικού, απολύτου αναπηρίας, κίνησης κ.λπ.) στο εισόδημα για τον υπολογισμό του ΕΝΦΙΑ και του πλειστηριασμού της πρώτης κατοικίας ατόμων με βαριές αναπηρίες ή γονέων ατόμων με αναπηρία!</w:t>
      </w:r>
    </w:p>
    <w:p w:rsidR="00A61D17" w:rsidRPr="002B7859" w:rsidRDefault="00A61D17" w:rsidP="00A61D17">
      <w:pPr>
        <w:jc w:val="both"/>
      </w:pPr>
    </w:p>
    <w:p w:rsidR="00A61D17" w:rsidRPr="00A82726" w:rsidRDefault="00A61D17" w:rsidP="00A61D17">
      <w:pPr>
        <w:spacing w:line="276" w:lineRule="auto"/>
        <w:jc w:val="both"/>
        <w:rPr>
          <w:b/>
        </w:rPr>
      </w:pPr>
      <w:r w:rsidRPr="00A82726">
        <w:rPr>
          <w:b/>
        </w:rPr>
        <w:t>Καλούμε ΟΛΟΥΣ ΤΟΥΣ ΣΥΝΑΔΕΛΦΟΥΣ ΓΟΝΕΙΣ, από την Αττική αλλά και από κάθε γωνιά της χώρας, κάθε μέλος των οικογενειών μας, αλλά και ολόκληρη την ελληνική κοινωνία, να λάβουμε μέρος μαζικά και δυναμικά, στο Πανελλαδικό, Παν-αναπηρικό Συλλαλητήριο της 2 Δεκέμβρη, στις 10:00 π.μ. στην Ομόνοια που διοργανώνει η ΕΣΑμεΑ.</w:t>
      </w:r>
    </w:p>
    <w:p w:rsidR="00A61D17" w:rsidRPr="00A82726" w:rsidRDefault="00A61D17" w:rsidP="00A61D17">
      <w:pPr>
        <w:spacing w:line="276" w:lineRule="auto"/>
        <w:jc w:val="both"/>
      </w:pPr>
      <w:r w:rsidRPr="00A82726">
        <w:t>Πρέπει</w:t>
      </w:r>
      <w:r w:rsidRPr="00A82726">
        <w:rPr>
          <w:b/>
        </w:rPr>
        <w:t xml:space="preserve"> ΟΛΟΙ </w:t>
      </w:r>
      <w:r w:rsidRPr="00A82726">
        <w:t xml:space="preserve">να δώσουμε το παρόν και σε αυτό το αγωνιστικό προσκλητήριο  αντίστασης στον παραλογισμό των κυβερνητικών οικονομικών επιτελείων και στην αναλγησία των στελεχών κάθε Τρόικας ή Κουαρτέτου. </w:t>
      </w:r>
    </w:p>
    <w:p w:rsidR="00A61D17" w:rsidRPr="00A82726" w:rsidRDefault="00A61D17" w:rsidP="00A61D17">
      <w:pPr>
        <w:spacing w:line="276" w:lineRule="auto"/>
        <w:jc w:val="both"/>
        <w:rPr>
          <w:b/>
        </w:rPr>
      </w:pPr>
      <w:r w:rsidRPr="00A82726">
        <w:rPr>
          <w:b/>
        </w:rPr>
        <w:t xml:space="preserve">ΟΛΟΙ ΕΜΕΙΣ οι γονείς και κηδεμόνες των ατόμων με βαριές και πολλαπλές αναπηρίες και οι οικογένειές μας, από την Αττική κι ολόκληρη την Ελλάδα, διαδηλώνουμε στην Αθήνα, στην Ομόνοια, στις 2 Δεκέμβρη, ημέρα Παρασκευή και ώρα 10:00 π.μ. και δηλώνουμε πως: </w:t>
      </w:r>
    </w:p>
    <w:p w:rsidR="00A61D17" w:rsidRPr="002B7859" w:rsidRDefault="00A61D17" w:rsidP="00A61D17">
      <w:pPr>
        <w:rPr>
          <w:b/>
          <w:caps/>
        </w:rPr>
      </w:pPr>
    </w:p>
    <w:p w:rsidR="00A61D17" w:rsidRPr="002B7859" w:rsidRDefault="00A61D17" w:rsidP="00A61D17">
      <w:pPr>
        <w:jc w:val="center"/>
        <w:rPr>
          <w:b/>
          <w:caps/>
        </w:rPr>
      </w:pPr>
      <w:r w:rsidRPr="00A82726">
        <w:rPr>
          <w:b/>
          <w:caps/>
        </w:rPr>
        <w:t xml:space="preserve">«δεν αποδεχομαστε και δεν θα συμφωνήσουμε ποτέ </w:t>
      </w:r>
    </w:p>
    <w:p w:rsidR="00A61D17" w:rsidRPr="00A82726" w:rsidRDefault="00A61D17" w:rsidP="00A61D17">
      <w:pPr>
        <w:jc w:val="center"/>
        <w:rPr>
          <w:caps/>
        </w:rPr>
      </w:pPr>
      <w:r w:rsidRPr="00A82726">
        <w:rPr>
          <w:b/>
          <w:caps/>
        </w:rPr>
        <w:t>στην εξόντωσή μας</w:t>
      </w:r>
      <w:r w:rsidRPr="00A82726">
        <w:rPr>
          <w:caps/>
        </w:rPr>
        <w:t>!»</w:t>
      </w:r>
    </w:p>
    <w:p w:rsidR="00CD6B22" w:rsidRPr="00A61D17" w:rsidRDefault="00CD6B22" w:rsidP="00352FBA"/>
    <w:p w:rsidR="003D42B8" w:rsidRPr="00A61D17" w:rsidRDefault="003D42B8" w:rsidP="00352FBA"/>
    <w:p w:rsidR="003D42B8" w:rsidRPr="00A61D17" w:rsidRDefault="003D42B8" w:rsidP="00352FBA"/>
    <w:p w:rsidR="00A61D17" w:rsidRDefault="00A61D17" w:rsidP="00A61D17">
      <w:pPr>
        <w:jc w:val="both"/>
      </w:pPr>
      <w:r w:rsidRPr="008752D9">
        <w:rPr>
          <w:i/>
        </w:rPr>
        <w:t xml:space="preserve">Για περισσότερες πληροφορίες μπορείτε να επικοινωνείτε με τον Πρόεδρο, κ. Ι. Λυμβαίο στο 6936-577899 και με το Γ. Γραμματέα κ. Ι. Σπηλιόπουλο στο 6936-192399. </w:t>
      </w:r>
    </w:p>
    <w:p w:rsidR="003D42B8" w:rsidRPr="00A61D17" w:rsidRDefault="003D42B8" w:rsidP="00352FBA"/>
    <w:sectPr w:rsidR="003D42B8" w:rsidRPr="00A61D17" w:rsidSect="00487629">
      <w:footerReference w:type="even" r:id="rId9"/>
      <w:footerReference w:type="default" r:id="rId10"/>
      <w:pgSz w:w="11906" w:h="16838"/>
      <w:pgMar w:top="720" w:right="851" w:bottom="1531" w:left="85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323" w:rsidRDefault="00E36323">
      <w:r>
        <w:separator/>
      </w:r>
    </w:p>
  </w:endnote>
  <w:endnote w:type="continuationSeparator" w:id="0">
    <w:p w:rsidR="00E36323" w:rsidRDefault="00E3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A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39" w:rsidRDefault="00525122" w:rsidP="003410A7">
    <w:pPr>
      <w:pStyle w:val="a5"/>
      <w:framePr w:wrap="around" w:vAnchor="text" w:hAnchor="margin" w:xAlign="right" w:y="1"/>
      <w:rPr>
        <w:rStyle w:val="a6"/>
      </w:rPr>
    </w:pPr>
    <w:r>
      <w:rPr>
        <w:rStyle w:val="a6"/>
      </w:rPr>
      <w:fldChar w:fldCharType="begin"/>
    </w:r>
    <w:r w:rsidR="004B4A39">
      <w:rPr>
        <w:rStyle w:val="a6"/>
      </w:rPr>
      <w:instrText xml:space="preserve">PAGE  </w:instrText>
    </w:r>
    <w:r>
      <w:rPr>
        <w:rStyle w:val="a6"/>
      </w:rPr>
      <w:fldChar w:fldCharType="separate"/>
    </w:r>
    <w:r w:rsidR="004B4A39">
      <w:rPr>
        <w:rStyle w:val="a6"/>
        <w:noProof/>
      </w:rPr>
      <w:t>1</w:t>
    </w:r>
    <w:r>
      <w:rPr>
        <w:rStyle w:val="a6"/>
      </w:rPr>
      <w:fldChar w:fldCharType="end"/>
    </w:r>
  </w:p>
  <w:p w:rsidR="004B4A39" w:rsidRDefault="004B4A39" w:rsidP="001820C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39" w:rsidRPr="00DC3D87" w:rsidRDefault="004B4A39" w:rsidP="00EE63A2">
    <w:pPr>
      <w:pBdr>
        <w:top w:val="single" w:sz="18" w:space="1" w:color="808080"/>
      </w:pBdr>
      <w:jc w:val="center"/>
      <w:rPr>
        <w:b/>
        <w:sz w:val="18"/>
        <w:szCs w:val="18"/>
      </w:rPr>
    </w:pPr>
    <w:r>
      <w:rPr>
        <w:b/>
        <w:sz w:val="18"/>
        <w:szCs w:val="18"/>
      </w:rPr>
      <w:t>ΕΛΕΥΘΕΡΙΟΥ ΒΕΝΙΖΕΛΟΥ 236, ΑΘΗΝΑ-ΗΛΙΟΥΠΟΛΗ, Τ.Κ. 163 41</w:t>
    </w:r>
  </w:p>
  <w:p w:rsidR="004B4A39" w:rsidRDefault="00525122" w:rsidP="001820C9">
    <w:pPr>
      <w:pStyle w:val="a5"/>
      <w:framePr w:wrap="around" w:vAnchor="text" w:hAnchor="page" w:x="11292" w:y="54"/>
      <w:rPr>
        <w:rStyle w:val="a6"/>
      </w:rPr>
    </w:pPr>
    <w:r>
      <w:rPr>
        <w:rStyle w:val="a6"/>
      </w:rPr>
      <w:fldChar w:fldCharType="begin"/>
    </w:r>
    <w:r w:rsidR="004B4A39">
      <w:rPr>
        <w:rStyle w:val="a6"/>
      </w:rPr>
      <w:instrText xml:space="preserve">PAGE  </w:instrText>
    </w:r>
    <w:r>
      <w:rPr>
        <w:rStyle w:val="a6"/>
      </w:rPr>
      <w:fldChar w:fldCharType="separate"/>
    </w:r>
    <w:r w:rsidR="00061A51">
      <w:rPr>
        <w:rStyle w:val="a6"/>
        <w:noProof/>
      </w:rPr>
      <w:t>2</w:t>
    </w:r>
    <w:r>
      <w:rPr>
        <w:rStyle w:val="a6"/>
      </w:rPr>
      <w:fldChar w:fldCharType="end"/>
    </w:r>
  </w:p>
  <w:p w:rsidR="004B4A39" w:rsidRPr="001820C9" w:rsidRDefault="004B4A39" w:rsidP="001820C9">
    <w:pPr>
      <w:pStyle w:val="a5"/>
      <w:jc w:val="center"/>
      <w:rPr>
        <w:lang w:val="en-GB"/>
      </w:rPr>
    </w:pPr>
    <w:r w:rsidRPr="00775D8B">
      <w:rPr>
        <w:b/>
        <w:i/>
        <w:sz w:val="18"/>
        <w:szCs w:val="18"/>
      </w:rPr>
      <w:t>ΤΗΛ</w:t>
    </w:r>
    <w:r w:rsidRPr="007A0574">
      <w:rPr>
        <w:b/>
        <w:i/>
        <w:sz w:val="18"/>
        <w:szCs w:val="18"/>
        <w:lang w:val="en-GB"/>
      </w:rPr>
      <w:t xml:space="preserve">. 210-5236501, </w:t>
    </w:r>
    <w:r w:rsidRPr="001820C9">
      <w:rPr>
        <w:b/>
        <w:i/>
        <w:sz w:val="18"/>
        <w:szCs w:val="18"/>
        <w:lang w:val="en-GB"/>
      </w:rPr>
      <w:t>210-</w:t>
    </w:r>
    <w:r w:rsidRPr="007A0574">
      <w:rPr>
        <w:b/>
        <w:i/>
        <w:sz w:val="18"/>
        <w:szCs w:val="18"/>
        <w:lang w:val="en-GB"/>
      </w:rPr>
      <w:t xml:space="preserve">5230423,  </w:t>
    </w:r>
    <w:r w:rsidRPr="00775D8B">
      <w:rPr>
        <w:b/>
        <w:i/>
        <w:sz w:val="18"/>
        <w:szCs w:val="18"/>
      </w:rPr>
      <w:t>ΦΑΞ</w:t>
    </w:r>
    <w:r w:rsidRPr="007A0574">
      <w:rPr>
        <w:b/>
        <w:i/>
        <w:sz w:val="18"/>
        <w:szCs w:val="18"/>
        <w:lang w:val="en-GB"/>
      </w:rPr>
      <w:t xml:space="preserve">: 210-5203951  </w:t>
    </w:r>
    <w:r w:rsidRPr="001820C9">
      <w:rPr>
        <w:b/>
        <w:i/>
        <w:sz w:val="18"/>
        <w:szCs w:val="18"/>
        <w:lang w:val="en-GB"/>
      </w:rPr>
      <w:t xml:space="preserve">      </w:t>
    </w:r>
    <w:hyperlink r:id="rId1" w:history="1">
      <w:r w:rsidRPr="008B04B3">
        <w:rPr>
          <w:rStyle w:val="-"/>
          <w:b/>
          <w:sz w:val="18"/>
          <w:szCs w:val="18"/>
          <w:lang w:val="en-US"/>
        </w:rPr>
        <w:t>http</w:t>
      </w:r>
      <w:r w:rsidRPr="007A0574">
        <w:rPr>
          <w:rStyle w:val="-"/>
          <w:b/>
          <w:sz w:val="18"/>
          <w:szCs w:val="18"/>
          <w:lang w:val="en-GB"/>
        </w:rPr>
        <w:t>://</w:t>
      </w:r>
      <w:r w:rsidRPr="008B04B3">
        <w:rPr>
          <w:rStyle w:val="-"/>
          <w:b/>
          <w:sz w:val="18"/>
          <w:szCs w:val="18"/>
          <w:lang w:val="en-US"/>
        </w:rPr>
        <w:t>www</w:t>
      </w:r>
      <w:r w:rsidRPr="007A0574">
        <w:rPr>
          <w:rStyle w:val="-"/>
          <w:b/>
          <w:sz w:val="18"/>
          <w:szCs w:val="18"/>
          <w:lang w:val="en-GB"/>
        </w:rPr>
        <w:t>.</w:t>
      </w:r>
      <w:r w:rsidRPr="008B04B3">
        <w:rPr>
          <w:rStyle w:val="-"/>
          <w:b/>
          <w:sz w:val="18"/>
          <w:szCs w:val="18"/>
          <w:lang w:val="en-US"/>
        </w:rPr>
        <w:t>posgamea</w:t>
      </w:r>
      <w:r w:rsidRPr="007A0574">
        <w:rPr>
          <w:rStyle w:val="-"/>
          <w:b/>
          <w:sz w:val="18"/>
          <w:szCs w:val="18"/>
          <w:lang w:val="en-GB"/>
        </w:rPr>
        <w:t>.</w:t>
      </w:r>
      <w:r w:rsidRPr="008B04B3">
        <w:rPr>
          <w:rStyle w:val="-"/>
          <w:b/>
          <w:sz w:val="18"/>
          <w:szCs w:val="18"/>
          <w:lang w:val="en-US"/>
        </w:rPr>
        <w:t>gr</w:t>
      </w:r>
    </w:hyperlink>
    <w:r w:rsidRPr="001820C9">
      <w:rPr>
        <w:b/>
        <w:sz w:val="18"/>
        <w:szCs w:val="18"/>
        <w:lang w:val="en-GB"/>
      </w:rPr>
      <w:t xml:space="preserve">, </w:t>
    </w:r>
    <w:r w:rsidRPr="007A0574">
      <w:rPr>
        <w:b/>
        <w:sz w:val="18"/>
        <w:szCs w:val="18"/>
        <w:lang w:val="en-GB"/>
      </w:rPr>
      <w:t xml:space="preserve"> </w:t>
    </w:r>
    <w:r>
      <w:rPr>
        <w:b/>
        <w:sz w:val="18"/>
        <w:szCs w:val="18"/>
        <w:lang w:val="en-US"/>
      </w:rPr>
      <w:t>Email</w:t>
    </w:r>
    <w:r w:rsidRPr="007A0574">
      <w:rPr>
        <w:b/>
        <w:sz w:val="18"/>
        <w:szCs w:val="18"/>
        <w:lang w:val="en-GB"/>
      </w:rPr>
      <w:t xml:space="preserve">: </w:t>
    </w:r>
    <w:hyperlink r:id="rId2" w:history="1">
      <w:r w:rsidRPr="00D902F4">
        <w:rPr>
          <w:rStyle w:val="-"/>
          <w:b/>
          <w:sz w:val="18"/>
          <w:szCs w:val="18"/>
          <w:lang w:val="en-US"/>
        </w:rPr>
        <w:t>posgamea</w:t>
      </w:r>
      <w:r w:rsidRPr="00D902F4">
        <w:rPr>
          <w:rStyle w:val="-"/>
          <w:b/>
          <w:sz w:val="18"/>
          <w:szCs w:val="18"/>
          <w:lang w:val="en-GB"/>
        </w:rPr>
        <w:t>@</w:t>
      </w:r>
      <w:r w:rsidRPr="00D902F4">
        <w:rPr>
          <w:rStyle w:val="-"/>
          <w:b/>
          <w:sz w:val="18"/>
          <w:szCs w:val="18"/>
          <w:lang w:val="en-US"/>
        </w:rPr>
        <w:t>otenet</w:t>
      </w:r>
      <w:r w:rsidRPr="00D902F4">
        <w:rPr>
          <w:rStyle w:val="-"/>
          <w:b/>
          <w:sz w:val="18"/>
          <w:szCs w:val="18"/>
          <w:lang w:val="en-GB"/>
        </w:rPr>
        <w:t>.</w:t>
      </w:r>
      <w:r w:rsidRPr="00D902F4">
        <w:rPr>
          <w:rStyle w:val="-"/>
          <w:b/>
          <w:sz w:val="18"/>
          <w:szCs w:val="18"/>
          <w:lang w:val="en-US"/>
        </w:rPr>
        <w:t>gr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323" w:rsidRDefault="00E36323">
      <w:r>
        <w:separator/>
      </w:r>
    </w:p>
  </w:footnote>
  <w:footnote w:type="continuationSeparator" w:id="0">
    <w:p w:rsidR="00E36323" w:rsidRDefault="00E36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962"/>
    <w:multiLevelType w:val="hybridMultilevel"/>
    <w:tmpl w:val="F296F29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D3007"/>
    <w:multiLevelType w:val="hybridMultilevel"/>
    <w:tmpl w:val="853016E2"/>
    <w:lvl w:ilvl="0" w:tplc="0408000B">
      <w:start w:val="1"/>
      <w:numFmt w:val="bullet"/>
      <w:lvlText w:val=""/>
      <w:lvlJc w:val="left"/>
      <w:pPr>
        <w:tabs>
          <w:tab w:val="num" w:pos="720"/>
        </w:tabs>
        <w:ind w:left="720" w:hanging="360"/>
      </w:pPr>
      <w:rPr>
        <w:rFonts w:ascii="Wingdings" w:hAnsi="Wingdings" w:hint="default"/>
      </w:rPr>
    </w:lvl>
    <w:lvl w:ilvl="1" w:tplc="C3F4E4B4">
      <w:start w:val="1"/>
      <w:numFmt w:val="lowerLetter"/>
      <w:lvlText w:val="%2)"/>
      <w:lvlJc w:val="left"/>
      <w:pPr>
        <w:tabs>
          <w:tab w:val="num" w:pos="1440"/>
        </w:tabs>
        <w:ind w:left="1440" w:hanging="360"/>
      </w:pPr>
      <w:rPr>
        <w:rFonts w:ascii="Times New Roman" w:hAnsi="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96AD8"/>
    <w:multiLevelType w:val="hybridMultilevel"/>
    <w:tmpl w:val="6C80FF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D6B02EE"/>
    <w:multiLevelType w:val="hybridMultilevel"/>
    <w:tmpl w:val="BD7E17E6"/>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4" w15:restartNumberingAfterBreak="0">
    <w:nsid w:val="13C4089B"/>
    <w:multiLevelType w:val="hybridMultilevel"/>
    <w:tmpl w:val="0BCA9C4A"/>
    <w:lvl w:ilvl="0" w:tplc="2EACECD6">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E166B"/>
    <w:multiLevelType w:val="hybridMultilevel"/>
    <w:tmpl w:val="98186A4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8E71ADD"/>
    <w:multiLevelType w:val="hybridMultilevel"/>
    <w:tmpl w:val="73AE42FC"/>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BDA1EBF"/>
    <w:multiLevelType w:val="hybridMultilevel"/>
    <w:tmpl w:val="91AE5068"/>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E1F4D88"/>
    <w:multiLevelType w:val="hybridMultilevel"/>
    <w:tmpl w:val="3932B4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9444A07"/>
    <w:multiLevelType w:val="hybridMultilevel"/>
    <w:tmpl w:val="5C162A2E"/>
    <w:lvl w:ilvl="0" w:tplc="72F6EBB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D45FAF"/>
    <w:multiLevelType w:val="hybridMultilevel"/>
    <w:tmpl w:val="6CA09402"/>
    <w:lvl w:ilvl="0" w:tplc="04080001">
      <w:start w:val="1"/>
      <w:numFmt w:val="bullet"/>
      <w:lvlText w:val=""/>
      <w:lvlJc w:val="left"/>
      <w:pPr>
        <w:tabs>
          <w:tab w:val="num" w:pos="1440"/>
        </w:tabs>
        <w:ind w:left="1440" w:hanging="360"/>
      </w:pPr>
      <w:rPr>
        <w:rFonts w:ascii="Symbol" w:hAnsi="Symbol" w:hint="default"/>
      </w:rPr>
    </w:lvl>
    <w:lvl w:ilvl="1" w:tplc="0408000F">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15:restartNumberingAfterBreak="0">
    <w:nsid w:val="2DC758E5"/>
    <w:multiLevelType w:val="hybridMultilevel"/>
    <w:tmpl w:val="A58A0906"/>
    <w:lvl w:ilvl="0" w:tplc="9E88767A">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355C55D3"/>
    <w:multiLevelType w:val="hybridMultilevel"/>
    <w:tmpl w:val="A300BA70"/>
    <w:lvl w:ilvl="0" w:tplc="2EACECD6">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801A13"/>
    <w:multiLevelType w:val="hybridMultilevel"/>
    <w:tmpl w:val="FB96437E"/>
    <w:lvl w:ilvl="0" w:tplc="72F6EBB6">
      <w:start w:val="1"/>
      <w:numFmt w:val="bullet"/>
      <w:lvlText w:val=""/>
      <w:lvlJc w:val="left"/>
      <w:pPr>
        <w:tabs>
          <w:tab w:val="num" w:pos="540"/>
        </w:tabs>
        <w:ind w:left="540" w:hanging="360"/>
      </w:pPr>
      <w:rPr>
        <w:rFonts w:ascii="Symbol" w:hAnsi="Symbol" w:hint="default"/>
        <w:color w:val="auto"/>
      </w:rPr>
    </w:lvl>
    <w:lvl w:ilvl="1" w:tplc="04080003" w:tentative="1">
      <w:start w:val="1"/>
      <w:numFmt w:val="bullet"/>
      <w:lvlText w:val="o"/>
      <w:lvlJc w:val="left"/>
      <w:pPr>
        <w:tabs>
          <w:tab w:val="num" w:pos="1260"/>
        </w:tabs>
        <w:ind w:left="1260" w:hanging="360"/>
      </w:pPr>
      <w:rPr>
        <w:rFonts w:ascii="Courier New" w:hAnsi="Courier New" w:cs="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cs="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cs="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3F013AAC"/>
    <w:multiLevelType w:val="hybridMultilevel"/>
    <w:tmpl w:val="355421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FE57B04"/>
    <w:multiLevelType w:val="hybridMultilevel"/>
    <w:tmpl w:val="4D74E7D4"/>
    <w:lvl w:ilvl="0" w:tplc="80F6F6B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2243155"/>
    <w:multiLevelType w:val="hybridMultilevel"/>
    <w:tmpl w:val="769478CC"/>
    <w:lvl w:ilvl="0" w:tplc="EB08265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8217D0"/>
    <w:multiLevelType w:val="hybridMultilevel"/>
    <w:tmpl w:val="8C1A4CB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46863AA7"/>
    <w:multiLevelType w:val="hybridMultilevel"/>
    <w:tmpl w:val="CFE4F356"/>
    <w:lvl w:ilvl="0" w:tplc="04080011">
      <w:start w:val="1"/>
      <w:numFmt w:val="decimal"/>
      <w:lvlText w:val="%1)"/>
      <w:lvlJc w:val="left"/>
      <w:pPr>
        <w:tabs>
          <w:tab w:val="num" w:pos="502"/>
        </w:tabs>
        <w:ind w:left="502" w:hanging="360"/>
      </w:pPr>
    </w:lvl>
    <w:lvl w:ilvl="1" w:tplc="04080001">
      <w:start w:val="1"/>
      <w:numFmt w:val="bullet"/>
      <w:lvlText w:val=""/>
      <w:lvlJc w:val="left"/>
      <w:pPr>
        <w:tabs>
          <w:tab w:val="num" w:pos="1222"/>
        </w:tabs>
        <w:ind w:left="1222" w:hanging="360"/>
      </w:pPr>
      <w:rPr>
        <w:rFonts w:ascii="Symbol" w:hAnsi="Symbol" w:hint="default"/>
      </w:rPr>
    </w:lvl>
    <w:lvl w:ilvl="2" w:tplc="04080009">
      <w:start w:val="1"/>
      <w:numFmt w:val="bullet"/>
      <w:lvlText w:val=""/>
      <w:lvlJc w:val="left"/>
      <w:pPr>
        <w:tabs>
          <w:tab w:val="num" w:pos="2122"/>
        </w:tabs>
        <w:ind w:left="2122" w:hanging="360"/>
      </w:pPr>
      <w:rPr>
        <w:rFonts w:ascii="Wingdings" w:hAnsi="Wingdings" w:hint="default"/>
      </w:r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19" w15:restartNumberingAfterBreak="0">
    <w:nsid w:val="46EF003B"/>
    <w:multiLevelType w:val="hybridMultilevel"/>
    <w:tmpl w:val="279850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8DC6696"/>
    <w:multiLevelType w:val="hybridMultilevel"/>
    <w:tmpl w:val="9EB4C7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94F32E8"/>
    <w:multiLevelType w:val="hybridMultilevel"/>
    <w:tmpl w:val="6074D0E0"/>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1630220"/>
    <w:multiLevelType w:val="hybridMultilevel"/>
    <w:tmpl w:val="5C1E4A0A"/>
    <w:lvl w:ilvl="0" w:tplc="EB08265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B48BD"/>
    <w:multiLevelType w:val="hybridMultilevel"/>
    <w:tmpl w:val="7722BB0C"/>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15:restartNumberingAfterBreak="0">
    <w:nsid w:val="548A0B1B"/>
    <w:multiLevelType w:val="hybridMultilevel"/>
    <w:tmpl w:val="09182E34"/>
    <w:lvl w:ilvl="0" w:tplc="0408000F">
      <w:start w:val="1"/>
      <w:numFmt w:val="decimal"/>
      <w:lvlText w:val="%1."/>
      <w:lvlJc w:val="left"/>
      <w:pPr>
        <w:tabs>
          <w:tab w:val="num" w:pos="720"/>
        </w:tabs>
        <w:ind w:left="720" w:hanging="360"/>
      </w:pPr>
    </w:lvl>
    <w:lvl w:ilvl="1" w:tplc="72F6EBB6">
      <w:start w:val="1"/>
      <w:numFmt w:val="bullet"/>
      <w:lvlText w:val=""/>
      <w:lvlJc w:val="left"/>
      <w:pPr>
        <w:tabs>
          <w:tab w:val="num" w:pos="1440"/>
        </w:tabs>
        <w:ind w:left="1440" w:hanging="360"/>
      </w:pPr>
      <w:rPr>
        <w:rFonts w:ascii="Symbol" w:hAnsi="Symbol" w:hint="default"/>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5A7F7861"/>
    <w:multiLevelType w:val="hybridMultilevel"/>
    <w:tmpl w:val="F336E074"/>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6" w15:restartNumberingAfterBreak="0">
    <w:nsid w:val="63296932"/>
    <w:multiLevelType w:val="hybridMultilevel"/>
    <w:tmpl w:val="F8382578"/>
    <w:lvl w:ilvl="0" w:tplc="EB08265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310ADE"/>
    <w:multiLevelType w:val="hybridMultilevel"/>
    <w:tmpl w:val="2B3E6126"/>
    <w:lvl w:ilvl="0" w:tplc="72F6EBB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116E17"/>
    <w:multiLevelType w:val="hybridMultilevel"/>
    <w:tmpl w:val="871A6EC4"/>
    <w:lvl w:ilvl="0" w:tplc="72F6EBB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204EA4"/>
    <w:multiLevelType w:val="hybridMultilevel"/>
    <w:tmpl w:val="34B46868"/>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0F">
      <w:start w:val="1"/>
      <w:numFmt w:val="decimal"/>
      <w:lvlText w:val="%3."/>
      <w:lvlJc w:val="left"/>
      <w:pPr>
        <w:tabs>
          <w:tab w:val="num" w:pos="1980"/>
        </w:tabs>
        <w:ind w:left="198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15:restartNumberingAfterBreak="0">
    <w:nsid w:val="70DE3CCE"/>
    <w:multiLevelType w:val="hybridMultilevel"/>
    <w:tmpl w:val="8D2EAD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2514DAC"/>
    <w:multiLevelType w:val="hybridMultilevel"/>
    <w:tmpl w:val="29C821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3BB2469"/>
    <w:multiLevelType w:val="hybridMultilevel"/>
    <w:tmpl w:val="86CA5F92"/>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3" w15:restartNumberingAfterBreak="0">
    <w:nsid w:val="76CD7704"/>
    <w:multiLevelType w:val="hybridMultilevel"/>
    <w:tmpl w:val="465CAD4E"/>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34" w15:restartNumberingAfterBreak="0">
    <w:nsid w:val="77F67D4C"/>
    <w:multiLevelType w:val="hybridMultilevel"/>
    <w:tmpl w:val="9252F02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5" w15:restartNumberingAfterBreak="0">
    <w:nsid w:val="7E457311"/>
    <w:multiLevelType w:val="hybridMultilevel"/>
    <w:tmpl w:val="CA3853E4"/>
    <w:lvl w:ilvl="0" w:tplc="72F6EBB6">
      <w:start w:val="1"/>
      <w:numFmt w:val="bullet"/>
      <w:lvlText w:val=""/>
      <w:lvlJc w:val="left"/>
      <w:pPr>
        <w:tabs>
          <w:tab w:val="num" w:pos="1080"/>
        </w:tabs>
        <w:ind w:left="1080" w:hanging="360"/>
      </w:pPr>
      <w:rPr>
        <w:rFonts w:ascii="Symbol" w:hAnsi="Symbol" w:hint="default"/>
        <w:color w:val="auto"/>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24"/>
  </w:num>
  <w:num w:numId="10">
    <w:abstractNumId w:val="13"/>
  </w:num>
  <w:num w:numId="11">
    <w:abstractNumId w:val="15"/>
  </w:num>
  <w:num w:numId="12">
    <w:abstractNumId w:val="28"/>
  </w:num>
  <w:num w:numId="13">
    <w:abstractNumId w:val="35"/>
  </w:num>
  <w:num w:numId="14">
    <w:abstractNumId w:val="27"/>
  </w:num>
  <w:num w:numId="15">
    <w:abstractNumId w:val="26"/>
  </w:num>
  <w:num w:numId="16">
    <w:abstractNumId w:val="22"/>
  </w:num>
  <w:num w:numId="17">
    <w:abstractNumId w:val="16"/>
  </w:num>
  <w:num w:numId="18">
    <w:abstractNumId w:val="17"/>
  </w:num>
  <w:num w:numId="19">
    <w:abstractNumId w:val="5"/>
  </w:num>
  <w:num w:numId="20">
    <w:abstractNumId w:val="1"/>
  </w:num>
  <w:num w:numId="21">
    <w:abstractNumId w:val="0"/>
  </w:num>
  <w:num w:numId="22">
    <w:abstractNumId w:val="20"/>
  </w:num>
  <w:num w:numId="23">
    <w:abstractNumId w:val="14"/>
  </w:num>
  <w:num w:numId="24">
    <w:abstractNumId w:val="3"/>
  </w:num>
  <w:num w:numId="25">
    <w:abstractNumId w:val="32"/>
  </w:num>
  <w:num w:numId="26">
    <w:abstractNumId w:val="34"/>
  </w:num>
  <w:num w:numId="27">
    <w:abstractNumId w:val="25"/>
  </w:num>
  <w:num w:numId="28">
    <w:abstractNumId w:val="33"/>
  </w:num>
  <w:num w:numId="29">
    <w:abstractNumId w:val="18"/>
  </w:num>
  <w:num w:numId="30">
    <w:abstractNumId w:val="11"/>
  </w:num>
  <w:num w:numId="31">
    <w:abstractNumId w:val="30"/>
  </w:num>
  <w:num w:numId="32">
    <w:abstractNumId w:val="31"/>
  </w:num>
  <w:num w:numId="33">
    <w:abstractNumId w:val="4"/>
  </w:num>
  <w:num w:numId="34">
    <w:abstractNumId w:val="12"/>
  </w:num>
  <w:num w:numId="35">
    <w:abstractNumId w:val="19"/>
  </w:num>
  <w:num w:numId="36">
    <w:abstractNumId w:val="8"/>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74"/>
    <w:rsid w:val="000139D6"/>
    <w:rsid w:val="000143E8"/>
    <w:rsid w:val="0002118E"/>
    <w:rsid w:val="00023493"/>
    <w:rsid w:val="0003518B"/>
    <w:rsid w:val="00041035"/>
    <w:rsid w:val="000450C2"/>
    <w:rsid w:val="00053925"/>
    <w:rsid w:val="00061A51"/>
    <w:rsid w:val="00070796"/>
    <w:rsid w:val="00071EBA"/>
    <w:rsid w:val="00072CEF"/>
    <w:rsid w:val="000742E5"/>
    <w:rsid w:val="00097668"/>
    <w:rsid w:val="000A144B"/>
    <w:rsid w:val="000A4CB5"/>
    <w:rsid w:val="000D1F77"/>
    <w:rsid w:val="000E094D"/>
    <w:rsid w:val="000E0EBE"/>
    <w:rsid w:val="000F4AD0"/>
    <w:rsid w:val="00100BB5"/>
    <w:rsid w:val="001017A6"/>
    <w:rsid w:val="001026BC"/>
    <w:rsid w:val="00107C60"/>
    <w:rsid w:val="00111397"/>
    <w:rsid w:val="00113244"/>
    <w:rsid w:val="001166B3"/>
    <w:rsid w:val="00117BFF"/>
    <w:rsid w:val="00124D3A"/>
    <w:rsid w:val="00154A1C"/>
    <w:rsid w:val="00170264"/>
    <w:rsid w:val="00171FCD"/>
    <w:rsid w:val="001820C9"/>
    <w:rsid w:val="00187037"/>
    <w:rsid w:val="00194400"/>
    <w:rsid w:val="00196E69"/>
    <w:rsid w:val="001A028D"/>
    <w:rsid w:val="001A16CA"/>
    <w:rsid w:val="001A79B2"/>
    <w:rsid w:val="001B20A8"/>
    <w:rsid w:val="001B2208"/>
    <w:rsid w:val="001C4C07"/>
    <w:rsid w:val="001C7ED0"/>
    <w:rsid w:val="001D0AE7"/>
    <w:rsid w:val="001D2DF6"/>
    <w:rsid w:val="001D4BE5"/>
    <w:rsid w:val="001E06EF"/>
    <w:rsid w:val="001E6E7B"/>
    <w:rsid w:val="001F6427"/>
    <w:rsid w:val="00201BEE"/>
    <w:rsid w:val="002152A5"/>
    <w:rsid w:val="002273AD"/>
    <w:rsid w:val="002303CB"/>
    <w:rsid w:val="00251C0F"/>
    <w:rsid w:val="002532DE"/>
    <w:rsid w:val="002542FC"/>
    <w:rsid w:val="00260079"/>
    <w:rsid w:val="002732DB"/>
    <w:rsid w:val="00273579"/>
    <w:rsid w:val="002759CE"/>
    <w:rsid w:val="00281008"/>
    <w:rsid w:val="0028115C"/>
    <w:rsid w:val="00282F8B"/>
    <w:rsid w:val="002855EF"/>
    <w:rsid w:val="002974DC"/>
    <w:rsid w:val="0029783E"/>
    <w:rsid w:val="002A3586"/>
    <w:rsid w:val="002A7F63"/>
    <w:rsid w:val="002B061C"/>
    <w:rsid w:val="002B7859"/>
    <w:rsid w:val="002C417A"/>
    <w:rsid w:val="002C5019"/>
    <w:rsid w:val="002C605E"/>
    <w:rsid w:val="002D5DB0"/>
    <w:rsid w:val="002D6327"/>
    <w:rsid w:val="0030722F"/>
    <w:rsid w:val="00310F5B"/>
    <w:rsid w:val="00312878"/>
    <w:rsid w:val="00323323"/>
    <w:rsid w:val="0033656B"/>
    <w:rsid w:val="00340011"/>
    <w:rsid w:val="003410A7"/>
    <w:rsid w:val="00345688"/>
    <w:rsid w:val="003458CA"/>
    <w:rsid w:val="003460DB"/>
    <w:rsid w:val="00352FBA"/>
    <w:rsid w:val="00361FBF"/>
    <w:rsid w:val="00362438"/>
    <w:rsid w:val="00362F21"/>
    <w:rsid w:val="00365C3F"/>
    <w:rsid w:val="003743B3"/>
    <w:rsid w:val="00395AD0"/>
    <w:rsid w:val="0039669D"/>
    <w:rsid w:val="0039773D"/>
    <w:rsid w:val="00397CD6"/>
    <w:rsid w:val="003A2867"/>
    <w:rsid w:val="003B1159"/>
    <w:rsid w:val="003B5EA4"/>
    <w:rsid w:val="003B7E24"/>
    <w:rsid w:val="003C7024"/>
    <w:rsid w:val="003D1765"/>
    <w:rsid w:val="003D42B8"/>
    <w:rsid w:val="003F0652"/>
    <w:rsid w:val="003F786F"/>
    <w:rsid w:val="00400D3B"/>
    <w:rsid w:val="00401FBE"/>
    <w:rsid w:val="0040234B"/>
    <w:rsid w:val="00413D33"/>
    <w:rsid w:val="0044141B"/>
    <w:rsid w:val="004414FC"/>
    <w:rsid w:val="00443E42"/>
    <w:rsid w:val="00450D32"/>
    <w:rsid w:val="00451C6F"/>
    <w:rsid w:val="004710E2"/>
    <w:rsid w:val="00472F97"/>
    <w:rsid w:val="004763E8"/>
    <w:rsid w:val="00480B08"/>
    <w:rsid w:val="00480C82"/>
    <w:rsid w:val="00486B26"/>
    <w:rsid w:val="00487225"/>
    <w:rsid w:val="00487629"/>
    <w:rsid w:val="00495982"/>
    <w:rsid w:val="00497EBD"/>
    <w:rsid w:val="004A1356"/>
    <w:rsid w:val="004A1A53"/>
    <w:rsid w:val="004A2E73"/>
    <w:rsid w:val="004A7687"/>
    <w:rsid w:val="004B4A39"/>
    <w:rsid w:val="004C4754"/>
    <w:rsid w:val="004C5F13"/>
    <w:rsid w:val="004C7A6E"/>
    <w:rsid w:val="004D0315"/>
    <w:rsid w:val="004D0A86"/>
    <w:rsid w:val="004D42DD"/>
    <w:rsid w:val="004E14AD"/>
    <w:rsid w:val="004E2A7D"/>
    <w:rsid w:val="004E4DA4"/>
    <w:rsid w:val="004F6968"/>
    <w:rsid w:val="00506FB8"/>
    <w:rsid w:val="005132BC"/>
    <w:rsid w:val="00525122"/>
    <w:rsid w:val="00525899"/>
    <w:rsid w:val="00527342"/>
    <w:rsid w:val="00540138"/>
    <w:rsid w:val="005430CA"/>
    <w:rsid w:val="005522B8"/>
    <w:rsid w:val="00573503"/>
    <w:rsid w:val="00576445"/>
    <w:rsid w:val="00582CB9"/>
    <w:rsid w:val="00583B05"/>
    <w:rsid w:val="005A34E3"/>
    <w:rsid w:val="005D1898"/>
    <w:rsid w:val="005E463F"/>
    <w:rsid w:val="005E62F7"/>
    <w:rsid w:val="005F7EAB"/>
    <w:rsid w:val="006019C2"/>
    <w:rsid w:val="006076CD"/>
    <w:rsid w:val="00620AF3"/>
    <w:rsid w:val="00623CF2"/>
    <w:rsid w:val="006247E0"/>
    <w:rsid w:val="00624D99"/>
    <w:rsid w:val="0062723E"/>
    <w:rsid w:val="00632C76"/>
    <w:rsid w:val="00640C4E"/>
    <w:rsid w:val="006429F0"/>
    <w:rsid w:val="00651455"/>
    <w:rsid w:val="0065470A"/>
    <w:rsid w:val="00660336"/>
    <w:rsid w:val="006630F7"/>
    <w:rsid w:val="00663367"/>
    <w:rsid w:val="00674904"/>
    <w:rsid w:val="006758B5"/>
    <w:rsid w:val="00680434"/>
    <w:rsid w:val="00682786"/>
    <w:rsid w:val="00695EEF"/>
    <w:rsid w:val="006978DC"/>
    <w:rsid w:val="006B146D"/>
    <w:rsid w:val="006C4DC8"/>
    <w:rsid w:val="006C6911"/>
    <w:rsid w:val="006C731D"/>
    <w:rsid w:val="006D2A66"/>
    <w:rsid w:val="006D592C"/>
    <w:rsid w:val="006D7D49"/>
    <w:rsid w:val="006E372A"/>
    <w:rsid w:val="006E59B1"/>
    <w:rsid w:val="006E621E"/>
    <w:rsid w:val="006F1493"/>
    <w:rsid w:val="00702F02"/>
    <w:rsid w:val="007038FD"/>
    <w:rsid w:val="00706DC4"/>
    <w:rsid w:val="00706EDE"/>
    <w:rsid w:val="007120DD"/>
    <w:rsid w:val="007130F8"/>
    <w:rsid w:val="00716CB8"/>
    <w:rsid w:val="00717F93"/>
    <w:rsid w:val="00721275"/>
    <w:rsid w:val="0073291F"/>
    <w:rsid w:val="00740402"/>
    <w:rsid w:val="00740CD7"/>
    <w:rsid w:val="0074422A"/>
    <w:rsid w:val="00745E1B"/>
    <w:rsid w:val="007516D6"/>
    <w:rsid w:val="00761DB3"/>
    <w:rsid w:val="00770D96"/>
    <w:rsid w:val="00780D8D"/>
    <w:rsid w:val="00783107"/>
    <w:rsid w:val="00783E43"/>
    <w:rsid w:val="00785669"/>
    <w:rsid w:val="007864F1"/>
    <w:rsid w:val="007A0574"/>
    <w:rsid w:val="007B220A"/>
    <w:rsid w:val="007C6023"/>
    <w:rsid w:val="007F00E8"/>
    <w:rsid w:val="00800126"/>
    <w:rsid w:val="00804849"/>
    <w:rsid w:val="0081126C"/>
    <w:rsid w:val="00811CC6"/>
    <w:rsid w:val="008269E4"/>
    <w:rsid w:val="00826BA9"/>
    <w:rsid w:val="00845737"/>
    <w:rsid w:val="0085144A"/>
    <w:rsid w:val="008707A1"/>
    <w:rsid w:val="00870EB3"/>
    <w:rsid w:val="008736DD"/>
    <w:rsid w:val="00891008"/>
    <w:rsid w:val="008A141F"/>
    <w:rsid w:val="008A378F"/>
    <w:rsid w:val="008A7D53"/>
    <w:rsid w:val="008B01F6"/>
    <w:rsid w:val="008D5270"/>
    <w:rsid w:val="008D545D"/>
    <w:rsid w:val="008E1779"/>
    <w:rsid w:val="008E7D1C"/>
    <w:rsid w:val="008F543F"/>
    <w:rsid w:val="008F6897"/>
    <w:rsid w:val="008F6AE5"/>
    <w:rsid w:val="00906A0B"/>
    <w:rsid w:val="009103E9"/>
    <w:rsid w:val="00916C5B"/>
    <w:rsid w:val="0092062B"/>
    <w:rsid w:val="009209BB"/>
    <w:rsid w:val="00933554"/>
    <w:rsid w:val="00933669"/>
    <w:rsid w:val="00935700"/>
    <w:rsid w:val="009415D1"/>
    <w:rsid w:val="00953F31"/>
    <w:rsid w:val="00956008"/>
    <w:rsid w:val="00960833"/>
    <w:rsid w:val="00961A64"/>
    <w:rsid w:val="00980F2E"/>
    <w:rsid w:val="0098145E"/>
    <w:rsid w:val="00983E26"/>
    <w:rsid w:val="00985292"/>
    <w:rsid w:val="00995662"/>
    <w:rsid w:val="009A4129"/>
    <w:rsid w:val="009C492F"/>
    <w:rsid w:val="009D5C66"/>
    <w:rsid w:val="009E1CEF"/>
    <w:rsid w:val="009E38C0"/>
    <w:rsid w:val="009E4768"/>
    <w:rsid w:val="009E5AEE"/>
    <w:rsid w:val="009E5EC5"/>
    <w:rsid w:val="009F0902"/>
    <w:rsid w:val="009F1655"/>
    <w:rsid w:val="009F2B49"/>
    <w:rsid w:val="00A03FFB"/>
    <w:rsid w:val="00A139E9"/>
    <w:rsid w:val="00A17D20"/>
    <w:rsid w:val="00A22FD3"/>
    <w:rsid w:val="00A253C9"/>
    <w:rsid w:val="00A27FA3"/>
    <w:rsid w:val="00A314DD"/>
    <w:rsid w:val="00A339B4"/>
    <w:rsid w:val="00A35732"/>
    <w:rsid w:val="00A431C8"/>
    <w:rsid w:val="00A5460A"/>
    <w:rsid w:val="00A61D17"/>
    <w:rsid w:val="00A64C00"/>
    <w:rsid w:val="00A711E5"/>
    <w:rsid w:val="00A77805"/>
    <w:rsid w:val="00A90589"/>
    <w:rsid w:val="00A9358D"/>
    <w:rsid w:val="00AB0AAA"/>
    <w:rsid w:val="00AB247C"/>
    <w:rsid w:val="00AB6BAA"/>
    <w:rsid w:val="00AB7268"/>
    <w:rsid w:val="00AC3862"/>
    <w:rsid w:val="00AC7AA1"/>
    <w:rsid w:val="00AD603F"/>
    <w:rsid w:val="00AD60AE"/>
    <w:rsid w:val="00AD6D15"/>
    <w:rsid w:val="00AE3DBF"/>
    <w:rsid w:val="00AF5408"/>
    <w:rsid w:val="00AF66A5"/>
    <w:rsid w:val="00AF6B84"/>
    <w:rsid w:val="00B013B6"/>
    <w:rsid w:val="00B1049E"/>
    <w:rsid w:val="00B17A19"/>
    <w:rsid w:val="00B20AD1"/>
    <w:rsid w:val="00B31617"/>
    <w:rsid w:val="00B338DB"/>
    <w:rsid w:val="00B339CF"/>
    <w:rsid w:val="00B60082"/>
    <w:rsid w:val="00B60CFA"/>
    <w:rsid w:val="00B6550A"/>
    <w:rsid w:val="00B6738C"/>
    <w:rsid w:val="00B87EE9"/>
    <w:rsid w:val="00B9199A"/>
    <w:rsid w:val="00B94D9A"/>
    <w:rsid w:val="00B965C9"/>
    <w:rsid w:val="00BA45B7"/>
    <w:rsid w:val="00BA754F"/>
    <w:rsid w:val="00BA7C00"/>
    <w:rsid w:val="00BB25EC"/>
    <w:rsid w:val="00BC4489"/>
    <w:rsid w:val="00BD05C9"/>
    <w:rsid w:val="00BE0751"/>
    <w:rsid w:val="00BF4636"/>
    <w:rsid w:val="00C304CA"/>
    <w:rsid w:val="00C325E1"/>
    <w:rsid w:val="00C32768"/>
    <w:rsid w:val="00C36ED7"/>
    <w:rsid w:val="00C543F1"/>
    <w:rsid w:val="00C61EFE"/>
    <w:rsid w:val="00C6684D"/>
    <w:rsid w:val="00C71280"/>
    <w:rsid w:val="00C810E1"/>
    <w:rsid w:val="00C81441"/>
    <w:rsid w:val="00C858AC"/>
    <w:rsid w:val="00C95BF5"/>
    <w:rsid w:val="00CA46D5"/>
    <w:rsid w:val="00CA7684"/>
    <w:rsid w:val="00CB41D4"/>
    <w:rsid w:val="00CD6B22"/>
    <w:rsid w:val="00CD7197"/>
    <w:rsid w:val="00CD743B"/>
    <w:rsid w:val="00CD749A"/>
    <w:rsid w:val="00CE1E17"/>
    <w:rsid w:val="00CF0B11"/>
    <w:rsid w:val="00CF2C71"/>
    <w:rsid w:val="00D02592"/>
    <w:rsid w:val="00D067BC"/>
    <w:rsid w:val="00D14236"/>
    <w:rsid w:val="00D20DF1"/>
    <w:rsid w:val="00D33EC7"/>
    <w:rsid w:val="00D368E2"/>
    <w:rsid w:val="00D44CA4"/>
    <w:rsid w:val="00D77511"/>
    <w:rsid w:val="00D77CBA"/>
    <w:rsid w:val="00D801CB"/>
    <w:rsid w:val="00D936E8"/>
    <w:rsid w:val="00DA5C8D"/>
    <w:rsid w:val="00DD345D"/>
    <w:rsid w:val="00DD560E"/>
    <w:rsid w:val="00DD7183"/>
    <w:rsid w:val="00E04949"/>
    <w:rsid w:val="00E11EEC"/>
    <w:rsid w:val="00E36323"/>
    <w:rsid w:val="00E4298F"/>
    <w:rsid w:val="00E43A87"/>
    <w:rsid w:val="00E5242E"/>
    <w:rsid w:val="00E561C6"/>
    <w:rsid w:val="00E623B6"/>
    <w:rsid w:val="00E6750E"/>
    <w:rsid w:val="00E72B68"/>
    <w:rsid w:val="00E77181"/>
    <w:rsid w:val="00E83383"/>
    <w:rsid w:val="00E83A94"/>
    <w:rsid w:val="00E92817"/>
    <w:rsid w:val="00EA2546"/>
    <w:rsid w:val="00EA3E17"/>
    <w:rsid w:val="00EA7E86"/>
    <w:rsid w:val="00EB5444"/>
    <w:rsid w:val="00EC02E6"/>
    <w:rsid w:val="00EC4FC7"/>
    <w:rsid w:val="00ED4651"/>
    <w:rsid w:val="00EE3259"/>
    <w:rsid w:val="00EE63A2"/>
    <w:rsid w:val="00EE6BB7"/>
    <w:rsid w:val="00EF4BBB"/>
    <w:rsid w:val="00F04591"/>
    <w:rsid w:val="00F070EB"/>
    <w:rsid w:val="00F17380"/>
    <w:rsid w:val="00F24A2A"/>
    <w:rsid w:val="00F2664C"/>
    <w:rsid w:val="00F30C19"/>
    <w:rsid w:val="00F44904"/>
    <w:rsid w:val="00F475B8"/>
    <w:rsid w:val="00F5114E"/>
    <w:rsid w:val="00F527FB"/>
    <w:rsid w:val="00F623E5"/>
    <w:rsid w:val="00F7638F"/>
    <w:rsid w:val="00F80AE7"/>
    <w:rsid w:val="00F93E54"/>
    <w:rsid w:val="00FA46D1"/>
    <w:rsid w:val="00FB04B3"/>
    <w:rsid w:val="00FB681B"/>
    <w:rsid w:val="00FC1F36"/>
    <w:rsid w:val="00FD1920"/>
    <w:rsid w:val="00FD662A"/>
    <w:rsid w:val="00FF28A9"/>
    <w:rsid w:val="00FF3273"/>
    <w:rsid w:val="00FF4878"/>
    <w:rsid w:val="00FF48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B7B7D6-5E84-4500-B715-E1733738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082"/>
    <w:rPr>
      <w:sz w:val="24"/>
      <w:szCs w:val="24"/>
    </w:rPr>
  </w:style>
  <w:style w:type="paragraph" w:styleId="1">
    <w:name w:val="heading 1"/>
    <w:basedOn w:val="a"/>
    <w:next w:val="a"/>
    <w:qFormat/>
    <w:rsid w:val="00740402"/>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0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rsid w:val="007A0574"/>
    <w:rPr>
      <w:color w:val="0000FF"/>
      <w:u w:val="single"/>
    </w:rPr>
  </w:style>
  <w:style w:type="paragraph" w:styleId="a4">
    <w:name w:val="header"/>
    <w:basedOn w:val="a"/>
    <w:rsid w:val="001820C9"/>
    <w:pPr>
      <w:tabs>
        <w:tab w:val="center" w:pos="4153"/>
        <w:tab w:val="right" w:pos="8306"/>
      </w:tabs>
    </w:pPr>
  </w:style>
  <w:style w:type="paragraph" w:styleId="a5">
    <w:name w:val="footer"/>
    <w:basedOn w:val="a"/>
    <w:rsid w:val="001820C9"/>
    <w:pPr>
      <w:tabs>
        <w:tab w:val="center" w:pos="4153"/>
        <w:tab w:val="right" w:pos="8306"/>
      </w:tabs>
    </w:pPr>
  </w:style>
  <w:style w:type="character" w:styleId="a6">
    <w:name w:val="page number"/>
    <w:basedOn w:val="a0"/>
    <w:rsid w:val="001820C9"/>
  </w:style>
  <w:style w:type="paragraph" w:styleId="a7">
    <w:name w:val="Balloon Text"/>
    <w:basedOn w:val="a"/>
    <w:semiHidden/>
    <w:rsid w:val="00EE63A2"/>
    <w:rPr>
      <w:rFonts w:ascii="Tahoma" w:hAnsi="Tahoma" w:cs="Tahoma"/>
      <w:sz w:val="16"/>
      <w:szCs w:val="16"/>
    </w:rPr>
  </w:style>
  <w:style w:type="paragraph" w:styleId="a8">
    <w:name w:val="Body Text"/>
    <w:basedOn w:val="a"/>
    <w:rsid w:val="00980F2E"/>
    <w:rPr>
      <w:sz w:val="28"/>
    </w:rPr>
  </w:style>
  <w:style w:type="paragraph" w:styleId="a9">
    <w:name w:val="List Paragraph"/>
    <w:basedOn w:val="a"/>
    <w:uiPriority w:val="99"/>
    <w:qFormat/>
    <w:rsid w:val="00487629"/>
    <w:pPr>
      <w:spacing w:after="200" w:line="276" w:lineRule="auto"/>
      <w:ind w:left="720"/>
      <w:contextualSpacing/>
    </w:pPr>
    <w:rPr>
      <w:rFonts w:ascii="Calibri" w:eastAsia="Calibri" w:hAnsi="Calibri"/>
      <w:sz w:val="22"/>
      <w:szCs w:val="22"/>
      <w:lang w:eastAsia="en-US"/>
    </w:rPr>
  </w:style>
  <w:style w:type="paragraph" w:styleId="Web">
    <w:name w:val="Normal (Web)"/>
    <w:basedOn w:val="a"/>
    <w:uiPriority w:val="99"/>
    <w:unhideWhenUsed/>
    <w:rsid w:val="009E38C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839353">
      <w:bodyDiv w:val="1"/>
      <w:marLeft w:val="0"/>
      <w:marRight w:val="0"/>
      <w:marTop w:val="0"/>
      <w:marBottom w:val="0"/>
      <w:divBdr>
        <w:top w:val="none" w:sz="0" w:space="0" w:color="auto"/>
        <w:left w:val="none" w:sz="0" w:space="0" w:color="auto"/>
        <w:bottom w:val="none" w:sz="0" w:space="0" w:color="auto"/>
        <w:right w:val="none" w:sz="0" w:space="0" w:color="auto"/>
      </w:divBdr>
    </w:div>
    <w:div w:id="1102456950">
      <w:bodyDiv w:val="1"/>
      <w:marLeft w:val="0"/>
      <w:marRight w:val="0"/>
      <w:marTop w:val="0"/>
      <w:marBottom w:val="0"/>
      <w:divBdr>
        <w:top w:val="none" w:sz="0" w:space="0" w:color="auto"/>
        <w:left w:val="none" w:sz="0" w:space="0" w:color="auto"/>
        <w:bottom w:val="none" w:sz="0" w:space="0" w:color="auto"/>
        <w:right w:val="none" w:sz="0" w:space="0" w:color="auto"/>
      </w:divBdr>
    </w:div>
    <w:div w:id="203903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posgamea@otenet.gr" TargetMode="External"/><Relationship Id="rId1" Type="http://schemas.openxmlformats.org/officeDocument/2006/relationships/hyperlink" Target="http://www.posg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3473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Π</vt:lpstr>
    </vt:vector>
  </TitlesOfParts>
  <Company>.</Company>
  <LinksUpToDate>false</LinksUpToDate>
  <CharactersWithSpaces>4107</CharactersWithSpaces>
  <SharedDoc>false</SharedDoc>
  <HLinks>
    <vt:vector size="12" baseType="variant">
      <vt:variant>
        <vt:i4>2883599</vt:i4>
      </vt:variant>
      <vt:variant>
        <vt:i4>9</vt:i4>
      </vt:variant>
      <vt:variant>
        <vt:i4>0</vt:i4>
      </vt:variant>
      <vt:variant>
        <vt:i4>5</vt:i4>
      </vt:variant>
      <vt:variant>
        <vt:lpwstr>mailto:posgamea@otenet.gr</vt:lpwstr>
      </vt:variant>
      <vt:variant>
        <vt:lpwstr/>
      </vt:variant>
      <vt:variant>
        <vt:i4>7340083</vt:i4>
      </vt:variant>
      <vt:variant>
        <vt:i4>6</vt:i4>
      </vt:variant>
      <vt:variant>
        <vt:i4>0</vt:i4>
      </vt:variant>
      <vt:variant>
        <vt:i4>5</vt:i4>
      </vt:variant>
      <vt:variant>
        <vt:lpwstr>http://www.posgamea.gr/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dc:title>
  <dc:creator>.</dc:creator>
  <cp:lastModifiedBy>tkatsani</cp:lastModifiedBy>
  <cp:revision>2</cp:revision>
  <cp:lastPrinted>2016-02-08T08:46:00Z</cp:lastPrinted>
  <dcterms:created xsi:type="dcterms:W3CDTF">2016-11-14T09:29:00Z</dcterms:created>
  <dcterms:modified xsi:type="dcterms:W3CDTF">2016-11-14T09:29:00Z</dcterms:modified>
</cp:coreProperties>
</file>