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E6" w:rsidRPr="00360FCE" w:rsidRDefault="005702E6" w:rsidP="005702E6">
      <w:pPr>
        <w:pStyle w:val="a5"/>
        <w:spacing w:line="264" w:lineRule="auto"/>
        <w:ind w:left="7200" w:firstLine="0"/>
        <w:jc w:val="both"/>
        <w:rPr>
          <w:szCs w:val="24"/>
        </w:rPr>
      </w:pPr>
      <w:bookmarkStart w:id="0" w:name="_GoBack"/>
      <w:bookmarkEnd w:id="0"/>
      <w:r w:rsidRPr="00360FCE">
        <w:rPr>
          <w:szCs w:val="24"/>
        </w:rPr>
        <w:t xml:space="preserve">Αθήνα, </w:t>
      </w:r>
      <w:r w:rsidR="00954DB5" w:rsidRPr="00B201BF">
        <w:rPr>
          <w:szCs w:val="24"/>
        </w:rPr>
        <w:t>15</w:t>
      </w:r>
      <w:r w:rsidRPr="00360FCE">
        <w:rPr>
          <w:szCs w:val="24"/>
        </w:rPr>
        <w:t>/11/2016</w:t>
      </w:r>
    </w:p>
    <w:p w:rsidR="005702E6" w:rsidRPr="00B201BF" w:rsidRDefault="005702E6" w:rsidP="005702E6">
      <w:pPr>
        <w:spacing w:line="264" w:lineRule="auto"/>
        <w:ind w:left="4320"/>
        <w:jc w:val="both"/>
        <w:rPr>
          <w:rFonts w:ascii="Arial" w:hAnsi="Arial" w:cs="Arial"/>
          <w:b/>
          <w:bCs/>
          <w:sz w:val="24"/>
          <w:szCs w:val="24"/>
        </w:rPr>
      </w:pPr>
      <w:r w:rsidRPr="00360FCE">
        <w:rPr>
          <w:rFonts w:ascii="Arial" w:hAnsi="Arial" w:cs="Arial"/>
          <w:b/>
          <w:bCs/>
          <w:sz w:val="24"/>
          <w:szCs w:val="24"/>
        </w:rPr>
        <w:t xml:space="preserve">                      </w:t>
      </w:r>
      <w:r w:rsidRPr="00360FCE">
        <w:rPr>
          <w:rFonts w:ascii="Arial" w:hAnsi="Arial" w:cs="Arial"/>
          <w:b/>
          <w:bCs/>
          <w:sz w:val="24"/>
          <w:szCs w:val="24"/>
        </w:rPr>
        <w:tab/>
      </w:r>
      <w:r w:rsidRPr="00360FCE">
        <w:rPr>
          <w:rFonts w:ascii="Arial" w:hAnsi="Arial" w:cs="Arial"/>
          <w:b/>
          <w:bCs/>
          <w:sz w:val="24"/>
          <w:szCs w:val="24"/>
        </w:rPr>
        <w:tab/>
        <w:t>Αρ. Πρωτ.:</w:t>
      </w:r>
      <w:r w:rsidR="00954DB5" w:rsidRPr="00B201BF">
        <w:rPr>
          <w:rFonts w:ascii="Arial" w:hAnsi="Arial" w:cs="Arial"/>
          <w:b/>
          <w:bCs/>
          <w:sz w:val="24"/>
          <w:szCs w:val="24"/>
        </w:rPr>
        <w:t xml:space="preserve"> 105</w:t>
      </w:r>
    </w:p>
    <w:p w:rsidR="005702E6" w:rsidRPr="00360FCE" w:rsidRDefault="005702E6" w:rsidP="005702E6">
      <w:pPr>
        <w:pStyle w:val="1"/>
        <w:spacing w:line="264" w:lineRule="auto"/>
        <w:rPr>
          <w:sz w:val="24"/>
        </w:rPr>
      </w:pPr>
    </w:p>
    <w:p w:rsidR="005702E6" w:rsidRPr="00360FCE" w:rsidRDefault="005702E6" w:rsidP="005702E6">
      <w:pPr>
        <w:pStyle w:val="1"/>
        <w:spacing w:line="264" w:lineRule="auto"/>
        <w:rPr>
          <w:sz w:val="28"/>
          <w:szCs w:val="28"/>
        </w:rPr>
      </w:pPr>
      <w:r w:rsidRPr="00360FCE">
        <w:rPr>
          <w:sz w:val="28"/>
          <w:szCs w:val="28"/>
        </w:rPr>
        <w:t>ΔΕΛΤΙΟ  ΤΥΠΟΥ</w:t>
      </w:r>
    </w:p>
    <w:p w:rsidR="005702E6" w:rsidRPr="00360FCE" w:rsidRDefault="005702E6" w:rsidP="005702E6">
      <w:pPr>
        <w:ind w:left="1440" w:firstLine="720"/>
        <w:jc w:val="both"/>
        <w:rPr>
          <w:rFonts w:ascii="Arial" w:hAnsi="Arial" w:cs="Arial"/>
          <w:sz w:val="24"/>
          <w:szCs w:val="24"/>
        </w:rPr>
      </w:pPr>
      <w:r w:rsidRPr="00360FCE">
        <w:rPr>
          <w:rFonts w:ascii="Arial" w:hAnsi="Arial" w:cs="Arial"/>
          <w:sz w:val="24"/>
          <w:szCs w:val="24"/>
        </w:rPr>
        <w:t>της Ελληνικής Ομοσπονδίας Θαλασσαιμίας</w:t>
      </w:r>
    </w:p>
    <w:p w:rsidR="00C93088" w:rsidRDefault="000E3A32" w:rsidP="005702E6">
      <w:pPr>
        <w:ind w:left="1440" w:firstLine="720"/>
        <w:jc w:val="both"/>
        <w:rPr>
          <w:rFonts w:ascii="Arial" w:hAnsi="Arial" w:cs="Arial"/>
          <w:b/>
          <w:sz w:val="28"/>
        </w:rPr>
      </w:pPr>
      <w:r w:rsidRPr="00360FCE">
        <w:rPr>
          <w:rFonts w:ascii="Arial" w:hAnsi="Arial" w:cs="Arial"/>
          <w:b/>
          <w:sz w:val="28"/>
        </w:rPr>
        <w:t>«</w:t>
      </w:r>
      <w:r w:rsidR="00C93088">
        <w:rPr>
          <w:rFonts w:ascii="Arial" w:hAnsi="Arial" w:cs="Arial"/>
          <w:b/>
          <w:sz w:val="28"/>
        </w:rPr>
        <w:t xml:space="preserve">Θέλουμε να ζήσουμε με αξιοπρέπεια! </w:t>
      </w:r>
    </w:p>
    <w:p w:rsidR="000E3A32" w:rsidRPr="00360FCE" w:rsidRDefault="00C93088" w:rsidP="005702E6">
      <w:pPr>
        <w:ind w:left="1440" w:firstLine="720"/>
        <w:jc w:val="both"/>
        <w:rPr>
          <w:rFonts w:ascii="Arial" w:hAnsi="Arial" w:cs="Arial"/>
          <w:b/>
          <w:sz w:val="28"/>
        </w:rPr>
      </w:pPr>
      <w:r>
        <w:rPr>
          <w:rFonts w:ascii="Arial" w:hAnsi="Arial" w:cs="Arial"/>
          <w:b/>
          <w:sz w:val="28"/>
        </w:rPr>
        <w:t xml:space="preserve">       Τίποτε για Εμάς, Χωρίς Εμάς</w:t>
      </w:r>
      <w:r w:rsidR="000E3A32" w:rsidRPr="00360FCE">
        <w:rPr>
          <w:rFonts w:ascii="Arial" w:hAnsi="Arial" w:cs="Arial"/>
          <w:b/>
          <w:sz w:val="28"/>
        </w:rPr>
        <w:t xml:space="preserve">!» </w:t>
      </w:r>
    </w:p>
    <w:p w:rsidR="000E3A32" w:rsidRPr="00360FCE" w:rsidRDefault="00360FCE" w:rsidP="00360FCE">
      <w:pPr>
        <w:jc w:val="both"/>
        <w:rPr>
          <w:rFonts w:ascii="Arial" w:hAnsi="Arial" w:cs="Arial"/>
          <w:b/>
          <w:sz w:val="28"/>
        </w:rPr>
      </w:pPr>
      <w:r>
        <w:rPr>
          <w:rFonts w:ascii="Arial" w:hAnsi="Arial" w:cs="Arial"/>
          <w:b/>
          <w:sz w:val="28"/>
        </w:rPr>
        <w:t xml:space="preserve">                 </w:t>
      </w:r>
    </w:p>
    <w:p w:rsidR="00600CAA" w:rsidRPr="00643DF3" w:rsidRDefault="005F27EA" w:rsidP="00DC086D">
      <w:pPr>
        <w:pStyle w:val="a5"/>
        <w:spacing w:line="264" w:lineRule="auto"/>
        <w:ind w:left="0" w:firstLine="0"/>
        <w:jc w:val="both"/>
        <w:rPr>
          <w:szCs w:val="24"/>
        </w:rPr>
      </w:pPr>
      <w:r w:rsidRPr="00DC086D">
        <w:rPr>
          <w:szCs w:val="24"/>
        </w:rPr>
        <w:t xml:space="preserve">Η Ελληνική Ομοσπονδία Θαλασσαιμίας </w:t>
      </w:r>
      <w:r w:rsidR="00377526" w:rsidRPr="00DC086D">
        <w:rPr>
          <w:szCs w:val="24"/>
        </w:rPr>
        <w:t>εκ</w:t>
      </w:r>
      <w:r w:rsidR="00F44334" w:rsidRPr="00DC086D">
        <w:rPr>
          <w:szCs w:val="24"/>
        </w:rPr>
        <w:t>προσωπ</w:t>
      </w:r>
      <w:r w:rsidR="00377526" w:rsidRPr="00DC086D">
        <w:rPr>
          <w:szCs w:val="24"/>
        </w:rPr>
        <w:t>ώντας</w:t>
      </w:r>
      <w:r w:rsidR="00F44334" w:rsidRPr="00DC086D">
        <w:rPr>
          <w:szCs w:val="24"/>
        </w:rPr>
        <w:t xml:space="preserve"> τους 5.000 πάσχοντες από Θαλασσαιμία (Μεσογειακή Αναιμία) και Δρεπανοκυτταρική Νόσο (Δρεπανοκυτταρική και Μικροδρεπανοκυτταρική Αναιμία)</w:t>
      </w:r>
      <w:r w:rsidR="00377526" w:rsidRPr="00DC086D">
        <w:rPr>
          <w:szCs w:val="24"/>
        </w:rPr>
        <w:t xml:space="preserve"> </w:t>
      </w:r>
      <w:r w:rsidRPr="00DC086D">
        <w:rPr>
          <w:szCs w:val="24"/>
        </w:rPr>
        <w:t xml:space="preserve">συμμετέχει δυναμικά </w:t>
      </w:r>
      <w:r w:rsidR="00F44334" w:rsidRPr="00DC086D">
        <w:rPr>
          <w:szCs w:val="24"/>
        </w:rPr>
        <w:t xml:space="preserve">στο </w:t>
      </w:r>
      <w:r w:rsidR="005A376B" w:rsidRPr="00DC086D">
        <w:rPr>
          <w:szCs w:val="24"/>
        </w:rPr>
        <w:t xml:space="preserve">ΠΑΝ – ΑΝΑΠΗΡΙΚΟ συλλαλητήριο που </w:t>
      </w:r>
      <w:r w:rsidR="00F44334" w:rsidRPr="00DC086D">
        <w:rPr>
          <w:szCs w:val="24"/>
        </w:rPr>
        <w:t xml:space="preserve">οργανώνει η ΕΣΑμεΑ και </w:t>
      </w:r>
      <w:r w:rsidR="005A376B" w:rsidRPr="00DC086D">
        <w:rPr>
          <w:szCs w:val="24"/>
        </w:rPr>
        <w:t>θα πραγματοποιηθεί τη</w:t>
      </w:r>
      <w:r w:rsidR="00B56E31" w:rsidRPr="00DC086D">
        <w:rPr>
          <w:szCs w:val="24"/>
        </w:rPr>
        <w:t xml:space="preserve">ν </w:t>
      </w:r>
      <w:r w:rsidR="00F44334" w:rsidRPr="00DC086D">
        <w:rPr>
          <w:szCs w:val="24"/>
        </w:rPr>
        <w:t xml:space="preserve">Παρασκευή 2 Δεκεμβρίου 2016 </w:t>
      </w:r>
      <w:r w:rsidR="009B75F8" w:rsidRPr="00DC086D">
        <w:rPr>
          <w:szCs w:val="24"/>
        </w:rPr>
        <w:t>και ώρα 1</w:t>
      </w:r>
      <w:r w:rsidR="00F44334" w:rsidRPr="00DC086D">
        <w:rPr>
          <w:szCs w:val="24"/>
        </w:rPr>
        <w:t>0</w:t>
      </w:r>
      <w:r w:rsidR="009B75F8" w:rsidRPr="00DC086D">
        <w:rPr>
          <w:szCs w:val="24"/>
        </w:rPr>
        <w:t xml:space="preserve">.00 το πρωί, </w:t>
      </w:r>
      <w:r w:rsidR="00600CAA" w:rsidRPr="00DC086D">
        <w:rPr>
          <w:szCs w:val="24"/>
        </w:rPr>
        <w:t>με συγκέντρωση στην Ομόνοια και πορεία προς τ</w:t>
      </w:r>
      <w:r w:rsidR="00F44334" w:rsidRPr="00DC086D">
        <w:rPr>
          <w:szCs w:val="24"/>
        </w:rPr>
        <w:t>η Βουλή.</w:t>
      </w:r>
    </w:p>
    <w:p w:rsidR="00542CEE" w:rsidRPr="00643DF3" w:rsidRDefault="00542CEE" w:rsidP="00DC086D">
      <w:pPr>
        <w:pStyle w:val="a5"/>
        <w:spacing w:line="264" w:lineRule="auto"/>
        <w:ind w:left="0" w:firstLine="0"/>
        <w:jc w:val="both"/>
        <w:rPr>
          <w:szCs w:val="24"/>
        </w:rPr>
      </w:pPr>
    </w:p>
    <w:p w:rsidR="00377526" w:rsidRPr="00DC086D" w:rsidRDefault="005F27EA" w:rsidP="00DC086D">
      <w:pPr>
        <w:pStyle w:val="a5"/>
        <w:spacing w:line="264" w:lineRule="auto"/>
        <w:ind w:left="0" w:firstLine="0"/>
        <w:jc w:val="both"/>
        <w:rPr>
          <w:szCs w:val="24"/>
        </w:rPr>
      </w:pPr>
      <w:r w:rsidRPr="00DC086D">
        <w:rPr>
          <w:szCs w:val="24"/>
        </w:rPr>
        <w:t>Στ</w:t>
      </w:r>
      <w:r w:rsidR="00377526" w:rsidRPr="00DC086D">
        <w:rPr>
          <w:szCs w:val="24"/>
        </w:rPr>
        <w:t>ις</w:t>
      </w:r>
      <w:r w:rsidRPr="00DC086D">
        <w:rPr>
          <w:szCs w:val="24"/>
        </w:rPr>
        <w:t xml:space="preserve"> εξαγγελ</w:t>
      </w:r>
      <w:r w:rsidR="00377526" w:rsidRPr="00DC086D">
        <w:rPr>
          <w:szCs w:val="24"/>
        </w:rPr>
        <w:t>ίες</w:t>
      </w:r>
      <w:r w:rsidRPr="00DC086D">
        <w:rPr>
          <w:szCs w:val="24"/>
        </w:rPr>
        <w:t xml:space="preserve"> της κυβέρνησης για </w:t>
      </w:r>
      <w:r w:rsidR="00C93088">
        <w:rPr>
          <w:szCs w:val="24"/>
        </w:rPr>
        <w:t xml:space="preserve">τη λήψη </w:t>
      </w:r>
      <w:r w:rsidR="00377526" w:rsidRPr="00DC086D">
        <w:rPr>
          <w:szCs w:val="24"/>
        </w:rPr>
        <w:t xml:space="preserve"> επώδυνων μέτρων</w:t>
      </w:r>
      <w:r w:rsidR="00596469" w:rsidRPr="00DC086D">
        <w:rPr>
          <w:szCs w:val="24"/>
        </w:rPr>
        <w:t>,</w:t>
      </w:r>
      <w:r w:rsidR="00377526" w:rsidRPr="00DC086D">
        <w:rPr>
          <w:szCs w:val="24"/>
        </w:rPr>
        <w:t xml:space="preserve"> για τις </w:t>
      </w:r>
      <w:r w:rsidRPr="00DC086D">
        <w:rPr>
          <w:szCs w:val="24"/>
        </w:rPr>
        <w:t xml:space="preserve">περικοπές των παροχών του κράτους – Πρόνοιας και τις ελλείψεις στο χώρο της Υγείας </w:t>
      </w:r>
      <w:r w:rsidR="00B96570" w:rsidRPr="00DC086D">
        <w:rPr>
          <w:szCs w:val="24"/>
        </w:rPr>
        <w:t xml:space="preserve">η Ελληνική </w:t>
      </w:r>
      <w:r w:rsidR="00377526" w:rsidRPr="00DC086D">
        <w:rPr>
          <w:szCs w:val="24"/>
        </w:rPr>
        <w:t>Ομοσπονδία</w:t>
      </w:r>
      <w:r w:rsidR="00B96570" w:rsidRPr="00DC086D">
        <w:rPr>
          <w:szCs w:val="24"/>
        </w:rPr>
        <w:t xml:space="preserve"> Θαλασσαιμίας απαντά </w:t>
      </w:r>
    </w:p>
    <w:p w:rsidR="000E3A32" w:rsidRPr="00DC086D" w:rsidRDefault="000E3A32" w:rsidP="00DC086D">
      <w:pPr>
        <w:pStyle w:val="a5"/>
        <w:spacing w:line="264" w:lineRule="auto"/>
        <w:ind w:left="0" w:firstLine="0"/>
        <w:jc w:val="both"/>
        <w:rPr>
          <w:szCs w:val="24"/>
        </w:rPr>
      </w:pPr>
    </w:p>
    <w:p w:rsidR="005A376B" w:rsidRPr="00DC086D" w:rsidRDefault="00431605" w:rsidP="00DC086D">
      <w:pPr>
        <w:pStyle w:val="a5"/>
        <w:spacing w:line="264" w:lineRule="auto"/>
        <w:ind w:left="0" w:firstLine="0"/>
        <w:jc w:val="both"/>
        <w:rPr>
          <w:szCs w:val="24"/>
        </w:rPr>
      </w:pPr>
      <w:r w:rsidRPr="00DC086D">
        <w:rPr>
          <w:szCs w:val="24"/>
        </w:rPr>
        <w:t>ΛΕΜΕ ΟΧΙ:</w:t>
      </w:r>
    </w:p>
    <w:p w:rsidR="005A376B" w:rsidRPr="00DC086D" w:rsidRDefault="00431605" w:rsidP="00542CEE">
      <w:pPr>
        <w:pStyle w:val="a5"/>
        <w:numPr>
          <w:ilvl w:val="0"/>
          <w:numId w:val="8"/>
        </w:numPr>
        <w:spacing w:line="264" w:lineRule="auto"/>
        <w:jc w:val="both"/>
        <w:rPr>
          <w:szCs w:val="24"/>
        </w:rPr>
      </w:pPr>
      <w:r w:rsidRPr="00DC086D">
        <w:rPr>
          <w:szCs w:val="24"/>
        </w:rPr>
        <w:t>Στη</w:t>
      </w:r>
      <w:r w:rsidR="00AC1ED9">
        <w:rPr>
          <w:szCs w:val="24"/>
        </w:rPr>
        <w:t>ν οποιαδήποτε</w:t>
      </w:r>
      <w:r w:rsidRPr="00DC086D">
        <w:rPr>
          <w:szCs w:val="24"/>
        </w:rPr>
        <w:t xml:space="preserve"> </w:t>
      </w:r>
      <w:r w:rsidR="00AC1ED9">
        <w:rPr>
          <w:szCs w:val="24"/>
        </w:rPr>
        <w:t xml:space="preserve"> περικοπή </w:t>
      </w:r>
      <w:r w:rsidR="00493068" w:rsidRPr="00DC086D">
        <w:rPr>
          <w:szCs w:val="24"/>
        </w:rPr>
        <w:t xml:space="preserve"> προνοιακών επιδομάτων  </w:t>
      </w:r>
    </w:p>
    <w:p w:rsidR="00B56E31" w:rsidRPr="00DC086D" w:rsidRDefault="00B56E31" w:rsidP="00542CEE">
      <w:pPr>
        <w:pStyle w:val="a5"/>
        <w:numPr>
          <w:ilvl w:val="0"/>
          <w:numId w:val="8"/>
        </w:numPr>
        <w:spacing w:line="264" w:lineRule="auto"/>
        <w:jc w:val="both"/>
        <w:rPr>
          <w:szCs w:val="24"/>
        </w:rPr>
      </w:pPr>
      <w:r w:rsidRPr="00DC086D">
        <w:rPr>
          <w:szCs w:val="24"/>
        </w:rPr>
        <w:t>Στην περικοπή των συντάξεων γήρατος και αναπηρίας</w:t>
      </w:r>
    </w:p>
    <w:p w:rsidR="00AC1ED9" w:rsidRDefault="00431605" w:rsidP="00542CEE">
      <w:pPr>
        <w:pStyle w:val="a5"/>
        <w:numPr>
          <w:ilvl w:val="0"/>
          <w:numId w:val="8"/>
        </w:numPr>
        <w:spacing w:line="264" w:lineRule="auto"/>
        <w:jc w:val="both"/>
        <w:rPr>
          <w:szCs w:val="24"/>
        </w:rPr>
      </w:pPr>
      <w:r w:rsidRPr="00DC086D">
        <w:rPr>
          <w:szCs w:val="24"/>
        </w:rPr>
        <w:t>Στη</w:t>
      </w:r>
      <w:r w:rsidR="00AC1ED9">
        <w:rPr>
          <w:szCs w:val="24"/>
        </w:rPr>
        <w:t>ν μείωση των ποσοστών αναπηρίας</w:t>
      </w:r>
    </w:p>
    <w:p w:rsidR="00431605" w:rsidRPr="00DC086D" w:rsidRDefault="00AC1ED9" w:rsidP="00542CEE">
      <w:pPr>
        <w:pStyle w:val="a5"/>
        <w:numPr>
          <w:ilvl w:val="0"/>
          <w:numId w:val="8"/>
        </w:numPr>
        <w:spacing w:line="264" w:lineRule="auto"/>
        <w:jc w:val="both"/>
        <w:rPr>
          <w:szCs w:val="24"/>
        </w:rPr>
      </w:pPr>
      <w:r>
        <w:rPr>
          <w:szCs w:val="24"/>
        </w:rPr>
        <w:t>Σε οποιαδήποτε υποβάθμιση της ιατρικής περίθαλψης</w:t>
      </w:r>
      <w:r w:rsidR="00431605" w:rsidRPr="00DC086D">
        <w:rPr>
          <w:szCs w:val="24"/>
        </w:rPr>
        <w:t xml:space="preserve"> </w:t>
      </w:r>
    </w:p>
    <w:p w:rsidR="00642C9E" w:rsidRPr="00DC086D" w:rsidRDefault="00642C9E" w:rsidP="00DC086D">
      <w:pPr>
        <w:pStyle w:val="a5"/>
        <w:spacing w:line="264" w:lineRule="auto"/>
        <w:ind w:left="0" w:firstLine="0"/>
        <w:jc w:val="both"/>
        <w:rPr>
          <w:szCs w:val="24"/>
        </w:rPr>
      </w:pPr>
    </w:p>
    <w:p w:rsidR="00BF153C" w:rsidRPr="00DC086D" w:rsidRDefault="00377526" w:rsidP="00DC086D">
      <w:pPr>
        <w:pStyle w:val="a5"/>
        <w:spacing w:line="264" w:lineRule="auto"/>
        <w:ind w:left="0" w:firstLine="0"/>
        <w:jc w:val="both"/>
        <w:rPr>
          <w:szCs w:val="24"/>
        </w:rPr>
      </w:pPr>
      <w:r w:rsidRPr="00DC086D">
        <w:rPr>
          <w:szCs w:val="24"/>
        </w:rPr>
        <w:t xml:space="preserve">ΔΙΕΚΔΙΚΟΥΜΕ ΤΟ ΔΙΚΑΙΩΜΑ ΜΑΣ ΣΤΗΝ </w:t>
      </w:r>
      <w:r w:rsidR="00BF153C" w:rsidRPr="00DC086D">
        <w:rPr>
          <w:szCs w:val="24"/>
        </w:rPr>
        <w:tab/>
      </w:r>
    </w:p>
    <w:p w:rsidR="00377526" w:rsidRPr="00643DF3" w:rsidRDefault="00BF153C" w:rsidP="00DC086D">
      <w:pPr>
        <w:pStyle w:val="a5"/>
        <w:spacing w:line="264" w:lineRule="auto"/>
        <w:ind w:left="0" w:firstLine="0"/>
        <w:jc w:val="both"/>
        <w:rPr>
          <w:szCs w:val="24"/>
        </w:rPr>
      </w:pPr>
      <w:r w:rsidRPr="00DC086D">
        <w:rPr>
          <w:szCs w:val="24"/>
        </w:rPr>
        <w:t>υ</w:t>
      </w:r>
      <w:r w:rsidR="00377526" w:rsidRPr="00DC086D">
        <w:rPr>
          <w:szCs w:val="24"/>
        </w:rPr>
        <w:t>γεία,</w:t>
      </w:r>
      <w:r w:rsidRPr="00DC086D">
        <w:rPr>
          <w:szCs w:val="24"/>
        </w:rPr>
        <w:t xml:space="preserve"> </w:t>
      </w:r>
      <w:r w:rsidR="00377526" w:rsidRPr="00DC086D">
        <w:rPr>
          <w:szCs w:val="24"/>
        </w:rPr>
        <w:t>την ιατροφαρμακευτική περίθαλψη, την πρόνοια, τα επιδόματα, τις συντάξεις, την κοινωνική ασφάλιση.</w:t>
      </w:r>
    </w:p>
    <w:p w:rsidR="00542CEE" w:rsidRPr="00643DF3" w:rsidRDefault="00542CEE" w:rsidP="00DC086D">
      <w:pPr>
        <w:pStyle w:val="a5"/>
        <w:spacing w:line="264" w:lineRule="auto"/>
        <w:ind w:left="0" w:firstLine="0"/>
        <w:jc w:val="both"/>
        <w:rPr>
          <w:szCs w:val="24"/>
        </w:rPr>
      </w:pPr>
    </w:p>
    <w:p w:rsidR="00BF153C" w:rsidRPr="00DC086D" w:rsidRDefault="00BF153C" w:rsidP="00DC086D">
      <w:pPr>
        <w:pStyle w:val="a5"/>
        <w:spacing w:line="264" w:lineRule="auto"/>
        <w:ind w:left="0" w:firstLine="0"/>
        <w:jc w:val="both"/>
        <w:rPr>
          <w:szCs w:val="24"/>
        </w:rPr>
      </w:pPr>
      <w:r w:rsidRPr="00DC086D">
        <w:rPr>
          <w:szCs w:val="24"/>
        </w:rPr>
        <w:t xml:space="preserve">ΖΗΤΑΜΕ: </w:t>
      </w:r>
    </w:p>
    <w:p w:rsidR="00815A9B" w:rsidRPr="00DC086D" w:rsidRDefault="00815A9B" w:rsidP="00542CEE">
      <w:pPr>
        <w:pStyle w:val="a5"/>
        <w:numPr>
          <w:ilvl w:val="0"/>
          <w:numId w:val="9"/>
        </w:numPr>
        <w:spacing w:line="264" w:lineRule="auto"/>
        <w:jc w:val="both"/>
        <w:rPr>
          <w:szCs w:val="24"/>
        </w:rPr>
      </w:pPr>
      <w:r w:rsidRPr="00DC086D">
        <w:rPr>
          <w:szCs w:val="24"/>
        </w:rPr>
        <w:t>Πρόσβαση στα απαραίτητα φάρμακα για τις χρόνιες παθήσεις που βρίσκονται στην αρνητική λίστα</w:t>
      </w:r>
      <w:r w:rsidR="00596469" w:rsidRPr="00DC086D">
        <w:rPr>
          <w:szCs w:val="24"/>
        </w:rPr>
        <w:t xml:space="preserve"> και μείωση του φαρμακευτικού κόστους.</w:t>
      </w:r>
    </w:p>
    <w:p w:rsidR="00815A9B" w:rsidRDefault="00596469" w:rsidP="00542CEE">
      <w:pPr>
        <w:pStyle w:val="a5"/>
        <w:numPr>
          <w:ilvl w:val="0"/>
          <w:numId w:val="9"/>
        </w:numPr>
        <w:spacing w:line="264" w:lineRule="auto"/>
        <w:jc w:val="both"/>
        <w:rPr>
          <w:szCs w:val="24"/>
        </w:rPr>
      </w:pPr>
      <w:r w:rsidRPr="00DC086D">
        <w:rPr>
          <w:szCs w:val="24"/>
        </w:rPr>
        <w:t>Π</w:t>
      </w:r>
      <w:r w:rsidR="00815A9B" w:rsidRPr="00DC086D">
        <w:rPr>
          <w:szCs w:val="24"/>
        </w:rPr>
        <w:t>ρόσβαση σε νέες ριζικές θεραπείες γι</w:t>
      </w:r>
      <w:r w:rsidRPr="00DC086D">
        <w:rPr>
          <w:szCs w:val="24"/>
        </w:rPr>
        <w:t>α τα άτομα με χρόνια νοσήματα.</w:t>
      </w:r>
    </w:p>
    <w:p w:rsidR="00AC1ED9" w:rsidRPr="00DC086D" w:rsidRDefault="00AC1ED9" w:rsidP="00542CEE">
      <w:pPr>
        <w:pStyle w:val="a5"/>
        <w:numPr>
          <w:ilvl w:val="0"/>
          <w:numId w:val="9"/>
        </w:numPr>
        <w:spacing w:line="264" w:lineRule="auto"/>
        <w:jc w:val="both"/>
        <w:rPr>
          <w:szCs w:val="24"/>
        </w:rPr>
      </w:pPr>
      <w:r>
        <w:rPr>
          <w:szCs w:val="24"/>
        </w:rPr>
        <w:lastRenderedPageBreak/>
        <w:t xml:space="preserve">Κάλυψη με μόνιμο εξειδικευμένο ιατρικό και </w:t>
      </w:r>
      <w:r w:rsidR="000339D1">
        <w:rPr>
          <w:szCs w:val="24"/>
        </w:rPr>
        <w:t>παραϊατρικό</w:t>
      </w:r>
      <w:r>
        <w:rPr>
          <w:szCs w:val="24"/>
        </w:rPr>
        <w:t xml:space="preserve"> προσωπικό στις μονάδες χρονίως πασχόντων όπως οι Μονάδες Μεσογειακής Αναιμίας και Δρεπανοκυτταρικής Νόσου</w:t>
      </w:r>
    </w:p>
    <w:p w:rsidR="000E3A32" w:rsidRPr="00DC086D" w:rsidRDefault="00D1465F" w:rsidP="00542CEE">
      <w:pPr>
        <w:pStyle w:val="a5"/>
        <w:numPr>
          <w:ilvl w:val="0"/>
          <w:numId w:val="9"/>
        </w:numPr>
        <w:spacing w:line="264" w:lineRule="auto"/>
        <w:jc w:val="both"/>
        <w:rPr>
          <w:szCs w:val="24"/>
        </w:rPr>
      </w:pPr>
      <w:r w:rsidRPr="00DC086D">
        <w:rPr>
          <w:szCs w:val="24"/>
        </w:rPr>
        <w:t>Άρση των μειώσεων που έχουν επέλθει στους μισθούς και στις συντάξεις των ατόμων με αναπηρία και χρόνιες παθήσεις εξαιτίας των μνημονίων,  ελάφρυνση από την επιβολή έκτακτων εισφορών, αποκατάσταση των μέχρι σήμερα και εξαίρεση από μελλοντικές</w:t>
      </w:r>
      <w:r w:rsidR="00596469" w:rsidRPr="00DC086D">
        <w:rPr>
          <w:szCs w:val="24"/>
        </w:rPr>
        <w:t>.</w:t>
      </w:r>
      <w:r w:rsidR="000E3A32" w:rsidRPr="00DC086D">
        <w:rPr>
          <w:szCs w:val="24"/>
        </w:rPr>
        <w:t xml:space="preserve"> </w:t>
      </w:r>
    </w:p>
    <w:p w:rsidR="004B5E16" w:rsidRPr="00DC086D" w:rsidRDefault="004B5E16" w:rsidP="00DC086D">
      <w:pPr>
        <w:pStyle w:val="a5"/>
        <w:spacing w:line="264" w:lineRule="auto"/>
        <w:ind w:left="0" w:firstLine="0"/>
        <w:jc w:val="both"/>
        <w:rPr>
          <w:szCs w:val="24"/>
        </w:rPr>
      </w:pPr>
    </w:p>
    <w:p w:rsidR="00855F86" w:rsidRDefault="00C93088" w:rsidP="00DC086D">
      <w:pPr>
        <w:pStyle w:val="a5"/>
        <w:spacing w:line="264" w:lineRule="auto"/>
        <w:ind w:left="0" w:firstLine="0"/>
        <w:jc w:val="both"/>
        <w:rPr>
          <w:szCs w:val="24"/>
        </w:rPr>
      </w:pPr>
      <w:r>
        <w:rPr>
          <w:szCs w:val="24"/>
        </w:rPr>
        <w:t>Όλα τα άτομα με Θ</w:t>
      </w:r>
      <w:r w:rsidR="00855F86" w:rsidRPr="00DC086D">
        <w:rPr>
          <w:szCs w:val="24"/>
        </w:rPr>
        <w:t xml:space="preserve">αλασσαιμία </w:t>
      </w:r>
      <w:r w:rsidR="00B933F3" w:rsidRPr="00DC086D">
        <w:rPr>
          <w:szCs w:val="24"/>
        </w:rPr>
        <w:t xml:space="preserve">και </w:t>
      </w:r>
      <w:r>
        <w:rPr>
          <w:szCs w:val="24"/>
        </w:rPr>
        <w:t>Δρεπανοκυτταρική Νόσο μαζί με τις</w:t>
      </w:r>
      <w:r w:rsidR="00B933F3" w:rsidRPr="00DC086D">
        <w:rPr>
          <w:szCs w:val="24"/>
        </w:rPr>
        <w:t xml:space="preserve"> οικογένειές τους </w:t>
      </w:r>
      <w:r w:rsidR="00603B2D">
        <w:rPr>
          <w:szCs w:val="24"/>
        </w:rPr>
        <w:t xml:space="preserve">καλούμαστε να </w:t>
      </w:r>
      <w:r w:rsidR="00855F86" w:rsidRPr="00DC086D">
        <w:rPr>
          <w:szCs w:val="24"/>
        </w:rPr>
        <w:t>δώσουμε δυναμικό παρόν</w:t>
      </w:r>
      <w:r w:rsidR="00B933F3" w:rsidRPr="00DC086D">
        <w:rPr>
          <w:szCs w:val="24"/>
        </w:rPr>
        <w:t xml:space="preserve"> για να ακουστεί η φωνή μας</w:t>
      </w:r>
      <w:r w:rsidR="00855F86" w:rsidRPr="00DC086D">
        <w:rPr>
          <w:szCs w:val="24"/>
        </w:rPr>
        <w:t>.</w:t>
      </w:r>
    </w:p>
    <w:p w:rsidR="00C93088" w:rsidRPr="00DC086D" w:rsidRDefault="00C93088" w:rsidP="00DC086D">
      <w:pPr>
        <w:pStyle w:val="a5"/>
        <w:spacing w:line="264" w:lineRule="auto"/>
        <w:ind w:left="0" w:firstLine="0"/>
        <w:jc w:val="both"/>
        <w:rPr>
          <w:szCs w:val="24"/>
        </w:rPr>
      </w:pPr>
    </w:p>
    <w:p w:rsidR="00855F86" w:rsidRPr="00DC086D" w:rsidRDefault="00855F86" w:rsidP="00DC086D">
      <w:pPr>
        <w:pStyle w:val="a5"/>
        <w:spacing w:line="264" w:lineRule="auto"/>
        <w:ind w:left="0" w:firstLine="0"/>
        <w:jc w:val="both"/>
        <w:rPr>
          <w:szCs w:val="24"/>
        </w:rPr>
      </w:pPr>
    </w:p>
    <w:p w:rsidR="00360FCE" w:rsidRPr="00DC086D" w:rsidRDefault="00360FCE" w:rsidP="00542CEE">
      <w:pPr>
        <w:pStyle w:val="a5"/>
        <w:spacing w:line="264" w:lineRule="auto"/>
        <w:ind w:left="2880"/>
        <w:jc w:val="both"/>
        <w:rPr>
          <w:szCs w:val="24"/>
        </w:rPr>
      </w:pPr>
      <w:r w:rsidRPr="00DC086D">
        <w:rPr>
          <w:szCs w:val="24"/>
        </w:rPr>
        <w:t>Με τιμή</w:t>
      </w:r>
    </w:p>
    <w:p w:rsidR="00360FCE" w:rsidRPr="00DC086D" w:rsidRDefault="00360FCE" w:rsidP="00542CEE">
      <w:pPr>
        <w:pStyle w:val="a5"/>
        <w:spacing w:line="264" w:lineRule="auto"/>
        <w:ind w:left="2160"/>
        <w:jc w:val="both"/>
        <w:rPr>
          <w:szCs w:val="24"/>
        </w:rPr>
      </w:pPr>
      <w:r w:rsidRPr="00DC086D">
        <w:rPr>
          <w:szCs w:val="24"/>
        </w:rPr>
        <w:t>Για το Δ.Σ. της Ε.Ο.ΘΑ.</w:t>
      </w:r>
    </w:p>
    <w:p w:rsidR="00360FCE" w:rsidRPr="00DC086D" w:rsidRDefault="00360FCE" w:rsidP="00DC086D">
      <w:pPr>
        <w:pStyle w:val="a5"/>
        <w:spacing w:line="264" w:lineRule="auto"/>
        <w:ind w:left="0" w:firstLine="0"/>
        <w:jc w:val="both"/>
        <w:rPr>
          <w:szCs w:val="24"/>
        </w:rPr>
      </w:pPr>
      <w:r w:rsidRPr="00DC086D">
        <w:rPr>
          <w:szCs w:val="24"/>
        </w:rPr>
        <w:t xml:space="preserve">     H ΠΡΟΕΔΡΟΣ </w:t>
      </w:r>
      <w:r w:rsidRPr="00DC086D">
        <w:rPr>
          <w:szCs w:val="24"/>
        </w:rPr>
        <w:tab/>
      </w:r>
      <w:r w:rsidRPr="00DC086D">
        <w:rPr>
          <w:szCs w:val="24"/>
        </w:rPr>
        <w:tab/>
      </w:r>
      <w:r w:rsidRPr="00DC086D">
        <w:rPr>
          <w:szCs w:val="24"/>
        </w:rPr>
        <w:tab/>
      </w:r>
      <w:r w:rsidRPr="00DC086D">
        <w:rPr>
          <w:szCs w:val="24"/>
        </w:rPr>
        <w:tab/>
        <w:t xml:space="preserve">   </w:t>
      </w:r>
      <w:r w:rsidRPr="00DC086D">
        <w:rPr>
          <w:szCs w:val="24"/>
        </w:rPr>
        <w:tab/>
      </w:r>
      <w:r w:rsidR="0097332C" w:rsidRPr="00DC086D">
        <w:rPr>
          <w:szCs w:val="24"/>
        </w:rPr>
        <w:tab/>
      </w:r>
      <w:r w:rsidRPr="00DC086D">
        <w:rPr>
          <w:szCs w:val="24"/>
        </w:rPr>
        <w:t>Η ΑΝΑΠΛ. ΓΕΝ. ΓΡΑΜΜΑΤΕΑΣ</w:t>
      </w:r>
    </w:p>
    <w:p w:rsidR="00360FCE" w:rsidRPr="00B201BF" w:rsidRDefault="00360FCE" w:rsidP="00DC086D">
      <w:pPr>
        <w:pStyle w:val="a5"/>
        <w:spacing w:line="264" w:lineRule="auto"/>
        <w:ind w:left="0" w:firstLine="0"/>
        <w:jc w:val="both"/>
        <w:rPr>
          <w:szCs w:val="24"/>
        </w:rPr>
      </w:pPr>
    </w:p>
    <w:p w:rsidR="00B201BF" w:rsidRDefault="00B201BF" w:rsidP="00DC086D">
      <w:pPr>
        <w:pStyle w:val="a5"/>
        <w:spacing w:line="264" w:lineRule="auto"/>
        <w:ind w:left="0" w:firstLine="0"/>
        <w:jc w:val="both"/>
        <w:rPr>
          <w:szCs w:val="24"/>
          <w:lang w:val="en-US"/>
        </w:rPr>
      </w:pPr>
    </w:p>
    <w:p w:rsidR="00B201BF" w:rsidRPr="00B201BF" w:rsidRDefault="00B201BF" w:rsidP="00DC086D">
      <w:pPr>
        <w:pStyle w:val="a5"/>
        <w:spacing w:line="264" w:lineRule="auto"/>
        <w:ind w:left="0" w:firstLine="0"/>
        <w:jc w:val="both"/>
        <w:rPr>
          <w:szCs w:val="24"/>
          <w:lang w:val="en-US"/>
        </w:rPr>
      </w:pPr>
    </w:p>
    <w:p w:rsidR="00855F86" w:rsidRPr="00DC086D" w:rsidRDefault="00360FCE" w:rsidP="00DC086D">
      <w:pPr>
        <w:pStyle w:val="a5"/>
        <w:spacing w:line="264" w:lineRule="auto"/>
        <w:ind w:left="0" w:firstLine="0"/>
        <w:jc w:val="both"/>
        <w:rPr>
          <w:szCs w:val="24"/>
        </w:rPr>
      </w:pPr>
      <w:r w:rsidRPr="00DC086D">
        <w:rPr>
          <w:szCs w:val="24"/>
        </w:rPr>
        <w:t xml:space="preserve">  ΙΩΑΝΝΑ ΜΥΡΙΛΛΑ</w:t>
      </w:r>
      <w:r w:rsidRPr="00DC086D">
        <w:rPr>
          <w:szCs w:val="24"/>
        </w:rPr>
        <w:tab/>
      </w:r>
      <w:r w:rsidRPr="00DC086D">
        <w:rPr>
          <w:szCs w:val="24"/>
        </w:rPr>
        <w:tab/>
      </w:r>
      <w:r w:rsidRPr="00DC086D">
        <w:rPr>
          <w:szCs w:val="24"/>
        </w:rPr>
        <w:tab/>
        <w:t xml:space="preserve">                </w:t>
      </w:r>
      <w:r w:rsidR="0097332C" w:rsidRPr="00DC086D">
        <w:rPr>
          <w:szCs w:val="24"/>
        </w:rPr>
        <w:tab/>
      </w:r>
      <w:r w:rsidRPr="00DC086D">
        <w:rPr>
          <w:szCs w:val="24"/>
        </w:rPr>
        <w:t>ΧΡΙΣΤΙΝΑ ΣΤΕΦΑΝΙΔΟΥ</w:t>
      </w:r>
    </w:p>
    <w:p w:rsidR="00493068" w:rsidRPr="00DC086D" w:rsidRDefault="00493068" w:rsidP="00DC086D">
      <w:pPr>
        <w:pStyle w:val="a5"/>
        <w:spacing w:line="264" w:lineRule="auto"/>
        <w:ind w:left="0" w:firstLine="0"/>
        <w:jc w:val="both"/>
        <w:rPr>
          <w:szCs w:val="24"/>
        </w:rPr>
      </w:pPr>
    </w:p>
    <w:sectPr w:rsidR="00493068" w:rsidRPr="00DC086D" w:rsidSect="00AC38DD">
      <w:pgSz w:w="11906" w:h="16838"/>
      <w:pgMar w:top="3119" w:right="1134" w:bottom="198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7A9"/>
    <w:multiLevelType w:val="hybridMultilevel"/>
    <w:tmpl w:val="0338C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D51051"/>
    <w:multiLevelType w:val="hybridMultilevel"/>
    <w:tmpl w:val="4CFE2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8C630A"/>
    <w:multiLevelType w:val="hybridMultilevel"/>
    <w:tmpl w:val="74CAF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F3012F"/>
    <w:multiLevelType w:val="hybridMultilevel"/>
    <w:tmpl w:val="5874DEE0"/>
    <w:lvl w:ilvl="0" w:tplc="0408000B">
      <w:start w:val="1"/>
      <w:numFmt w:val="bullet"/>
      <w:lvlText w:val=""/>
      <w:lvlJc w:val="left"/>
      <w:pPr>
        <w:ind w:left="502"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5B087D75"/>
    <w:multiLevelType w:val="hybridMultilevel"/>
    <w:tmpl w:val="914E0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BCD198F"/>
    <w:multiLevelType w:val="hybridMultilevel"/>
    <w:tmpl w:val="5EAC85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DD05D4"/>
    <w:multiLevelType w:val="hybridMultilevel"/>
    <w:tmpl w:val="87C895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7346951"/>
    <w:multiLevelType w:val="hybridMultilevel"/>
    <w:tmpl w:val="4A5AD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6B"/>
    <w:rsid w:val="00000978"/>
    <w:rsid w:val="000339D1"/>
    <w:rsid w:val="00054EC6"/>
    <w:rsid w:val="000E3A32"/>
    <w:rsid w:val="00186B16"/>
    <w:rsid w:val="00300E5A"/>
    <w:rsid w:val="00357D5C"/>
    <w:rsid w:val="00360FCE"/>
    <w:rsid w:val="00377526"/>
    <w:rsid w:val="003A3EC5"/>
    <w:rsid w:val="003E3D62"/>
    <w:rsid w:val="003E6A56"/>
    <w:rsid w:val="00431605"/>
    <w:rsid w:val="00493068"/>
    <w:rsid w:val="004B5E16"/>
    <w:rsid w:val="004D67D7"/>
    <w:rsid w:val="00542CEE"/>
    <w:rsid w:val="005702E6"/>
    <w:rsid w:val="00596469"/>
    <w:rsid w:val="005A376B"/>
    <w:rsid w:val="005F27EA"/>
    <w:rsid w:val="00600CAA"/>
    <w:rsid w:val="00603B2D"/>
    <w:rsid w:val="00642C9E"/>
    <w:rsid w:val="00643DF3"/>
    <w:rsid w:val="00657F4A"/>
    <w:rsid w:val="006F33F1"/>
    <w:rsid w:val="007100E2"/>
    <w:rsid w:val="007567E8"/>
    <w:rsid w:val="007C5093"/>
    <w:rsid w:val="00815A9B"/>
    <w:rsid w:val="00820B3C"/>
    <w:rsid w:val="00855F86"/>
    <w:rsid w:val="00857EE8"/>
    <w:rsid w:val="00952F9F"/>
    <w:rsid w:val="00954DB5"/>
    <w:rsid w:val="0097332C"/>
    <w:rsid w:val="009A2BE5"/>
    <w:rsid w:val="009B75F8"/>
    <w:rsid w:val="00A06768"/>
    <w:rsid w:val="00AC1ED9"/>
    <w:rsid w:val="00AC38DD"/>
    <w:rsid w:val="00B04D41"/>
    <w:rsid w:val="00B201BF"/>
    <w:rsid w:val="00B56E31"/>
    <w:rsid w:val="00B933F3"/>
    <w:rsid w:val="00B96570"/>
    <w:rsid w:val="00BF153C"/>
    <w:rsid w:val="00C2052F"/>
    <w:rsid w:val="00C75CE7"/>
    <w:rsid w:val="00C93088"/>
    <w:rsid w:val="00D12D6F"/>
    <w:rsid w:val="00D1465F"/>
    <w:rsid w:val="00D26760"/>
    <w:rsid w:val="00D373D8"/>
    <w:rsid w:val="00DC086D"/>
    <w:rsid w:val="00E66045"/>
    <w:rsid w:val="00F27CB1"/>
    <w:rsid w:val="00F34953"/>
    <w:rsid w:val="00F44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18239-421B-4B74-B063-BA2EFD6A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B3C"/>
  </w:style>
  <w:style w:type="paragraph" w:styleId="1">
    <w:name w:val="heading 1"/>
    <w:basedOn w:val="a"/>
    <w:next w:val="a"/>
    <w:link w:val="1Char"/>
    <w:qFormat/>
    <w:rsid w:val="005702E6"/>
    <w:pPr>
      <w:keepNext/>
      <w:spacing w:after="0" w:line="240" w:lineRule="auto"/>
      <w:jc w:val="center"/>
      <w:outlineLvl w:val="0"/>
    </w:pPr>
    <w:rPr>
      <w:rFonts w:ascii="Arial" w:eastAsia="Times New Roman" w:hAnsi="Arial" w:cs="Arial"/>
      <w:b/>
      <w:bCs/>
      <w:sz w:val="4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76B"/>
    <w:pPr>
      <w:ind w:left="720"/>
      <w:contextualSpacing/>
    </w:pPr>
  </w:style>
  <w:style w:type="paragraph" w:styleId="a4">
    <w:name w:val="No Spacing"/>
    <w:uiPriority w:val="1"/>
    <w:qFormat/>
    <w:rsid w:val="005F27EA"/>
    <w:pPr>
      <w:spacing w:after="0" w:line="240" w:lineRule="auto"/>
    </w:pPr>
  </w:style>
  <w:style w:type="character" w:customStyle="1" w:styleId="1Char">
    <w:name w:val="Επικεφαλίδα 1 Char"/>
    <w:basedOn w:val="a0"/>
    <w:link w:val="1"/>
    <w:rsid w:val="005702E6"/>
    <w:rPr>
      <w:rFonts w:ascii="Arial" w:eastAsia="Times New Roman" w:hAnsi="Arial" w:cs="Arial"/>
      <w:b/>
      <w:bCs/>
      <w:sz w:val="40"/>
      <w:szCs w:val="24"/>
      <w:lang w:eastAsia="el-GR"/>
    </w:rPr>
  </w:style>
  <w:style w:type="paragraph" w:styleId="a5">
    <w:name w:val="Title"/>
    <w:basedOn w:val="a"/>
    <w:link w:val="Char"/>
    <w:qFormat/>
    <w:rsid w:val="005702E6"/>
    <w:pPr>
      <w:spacing w:after="0" w:line="240" w:lineRule="auto"/>
      <w:ind w:left="4320" w:firstLine="720"/>
      <w:jc w:val="center"/>
    </w:pPr>
    <w:rPr>
      <w:rFonts w:ascii="Arial" w:eastAsia="Times New Roman" w:hAnsi="Arial" w:cs="Arial"/>
      <w:b/>
      <w:bCs/>
      <w:sz w:val="24"/>
      <w:szCs w:val="18"/>
      <w:lang w:eastAsia="el-GR"/>
    </w:rPr>
  </w:style>
  <w:style w:type="character" w:customStyle="1" w:styleId="Char">
    <w:name w:val="Τίτλος Char"/>
    <w:basedOn w:val="a0"/>
    <w:link w:val="a5"/>
    <w:rsid w:val="005702E6"/>
    <w:rPr>
      <w:rFonts w:ascii="Arial" w:eastAsia="Times New Roman" w:hAnsi="Arial" w:cs="Arial"/>
      <w:b/>
      <w:bCs/>
      <w:sz w:val="24"/>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1723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2</cp:revision>
  <cp:lastPrinted>2016-11-15T13:32:00Z</cp:lastPrinted>
  <dcterms:created xsi:type="dcterms:W3CDTF">2016-11-16T11:50:00Z</dcterms:created>
  <dcterms:modified xsi:type="dcterms:W3CDTF">2016-11-16T11:50:00Z</dcterms:modified>
</cp:coreProperties>
</file>