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212505" w:rsidRDefault="00212505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Εθνική Συνομοσπονδία Ατόμων με Αναπηρία</w:t>
      </w:r>
    </w:p>
    <w:p w:rsidR="007E3DC8" w:rsidRPr="008F4528" w:rsidRDefault="008F4528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Δεκτές οι προτάσεις της ΕΣΑμεΑ στη νέα απόφαση του υπ. Παιδείας για τις προσλήψεις ΕΕΠ και ΕΒΠ</w:t>
      </w:r>
    </w:p>
    <w:p w:rsidR="007F2CFC" w:rsidRDefault="00445B6D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Μετά από τις παρεμβάσεις της ΕΣΑμεΑ </w:t>
      </w:r>
      <w:hyperlink r:id="rId14" w:history="1">
        <w:r w:rsidRPr="00A82B69">
          <w:rPr>
            <w:rStyle w:val="-"/>
            <w:rFonts w:ascii="Arial Narrow" w:hAnsi="Arial Narrow"/>
          </w:rPr>
          <w:t>https://is.gd/RkZF9t</w:t>
        </w:r>
      </w:hyperlink>
      <w:r>
        <w:rPr>
          <w:rFonts w:ascii="Arial Narrow" w:hAnsi="Arial Narrow"/>
        </w:rPr>
        <w:t xml:space="preserve"> διορθώθηκε την Παρασκευή 21 Απριλίου η απόφαση του υπουργείου Παιδείας για τις προσλήψεις</w:t>
      </w:r>
      <w:r w:rsidRPr="00445B6D">
        <w:rPr>
          <w:rFonts w:ascii="Arial Narrow" w:hAnsi="Arial Narrow"/>
        </w:rPr>
        <w:t xml:space="preserve"> ειδικού εκπαιδευτικού προσωπικού (ΕΕΠ) και ειδι</w:t>
      </w:r>
      <w:r>
        <w:rPr>
          <w:rFonts w:ascii="Arial Narrow" w:hAnsi="Arial Narrow"/>
        </w:rPr>
        <w:t xml:space="preserve">κού βοηθητικού προσωπικού (ΕΒΠ) για το έτος 2017- 2018 (πρβ. </w:t>
      </w:r>
      <w:r w:rsidRPr="00445B6D">
        <w:rPr>
          <w:rFonts w:ascii="Arial Narrow" w:hAnsi="Arial Narrow"/>
        </w:rPr>
        <w:t>σελίδες 12817 και 12818</w:t>
      </w:r>
      <w:r>
        <w:rPr>
          <w:rFonts w:ascii="Arial Narrow" w:hAnsi="Arial Narrow"/>
        </w:rPr>
        <w:t xml:space="preserve"> </w:t>
      </w:r>
      <w:hyperlink r:id="rId15" w:history="1">
        <w:r w:rsidRPr="00A82B69">
          <w:rPr>
            <w:rStyle w:val="-"/>
            <w:rFonts w:ascii="Arial Narrow" w:hAnsi="Arial Narrow"/>
          </w:rPr>
          <w:t>https://is.gd/CsHGqh</w:t>
        </w:r>
      </w:hyperlink>
      <w:r>
        <w:rPr>
          <w:rFonts w:ascii="Arial Narrow" w:hAnsi="Arial Narrow"/>
        </w:rPr>
        <w:t xml:space="preserve"> ). </w:t>
      </w:r>
    </w:p>
    <w:p w:rsidR="008F4528" w:rsidRDefault="00445B6D" w:rsidP="00445B6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ζητούσε να απαλειφθεί η διάταξη που όριζε οι υποψήφιοι </w:t>
      </w:r>
      <w:r w:rsidRPr="00445B6D">
        <w:rPr>
          <w:rFonts w:ascii="Arial Narrow" w:hAnsi="Arial Narrow"/>
        </w:rPr>
        <w:t xml:space="preserve">να προσκομίσουν πιστοποιητικό από </w:t>
      </w:r>
      <w:r>
        <w:rPr>
          <w:rFonts w:ascii="Arial Narrow" w:hAnsi="Arial Narrow"/>
        </w:rPr>
        <w:t xml:space="preserve">Κ.Ε.Π.Α. κατά την πρόσληψή τους, καθώς επίσης </w:t>
      </w:r>
      <w:r w:rsidR="008F4528">
        <w:rPr>
          <w:rFonts w:ascii="Arial Narrow" w:hAnsi="Arial Narrow"/>
        </w:rPr>
        <w:t xml:space="preserve">και η διάταξη με την οποία </w:t>
      </w:r>
      <w:r w:rsidRPr="00445B6D">
        <w:rPr>
          <w:rFonts w:ascii="Arial Narrow" w:hAnsi="Arial Narrow"/>
        </w:rPr>
        <w:t xml:space="preserve"> ότι δεν γίνονται δεκτά όσα εκ των εν λόγω πιστοποιητικών, χαρακτ</w:t>
      </w:r>
      <w:r w:rsidR="008F4528">
        <w:rPr>
          <w:rFonts w:ascii="Arial Narrow" w:hAnsi="Arial Narrow"/>
        </w:rPr>
        <w:t xml:space="preserve">ηρίζουν την πάθηση ως «χρόνια». </w:t>
      </w:r>
    </w:p>
    <w:p w:rsidR="00445B6D" w:rsidRDefault="008F4528" w:rsidP="00445B6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ανωτέρω επισημάνσεις είχαν οδηγήσει σε σύγχυση </w:t>
      </w:r>
      <w:r w:rsidR="00445B6D" w:rsidRPr="00445B6D">
        <w:rPr>
          <w:rFonts w:ascii="Arial Narrow" w:hAnsi="Arial Narrow"/>
        </w:rPr>
        <w:t xml:space="preserve">τους υποψηφίους και </w:t>
      </w:r>
      <w:r>
        <w:rPr>
          <w:rFonts w:ascii="Arial Narrow" w:hAnsi="Arial Narrow"/>
        </w:rPr>
        <w:t xml:space="preserve">θα συνέβαλαν </w:t>
      </w:r>
      <w:r w:rsidR="00A560BE">
        <w:rPr>
          <w:rFonts w:ascii="Arial Narrow" w:hAnsi="Arial Narrow"/>
        </w:rPr>
        <w:t>στον άδικο αποκλεισμό τους</w:t>
      </w:r>
      <w:r w:rsidR="00CC478E">
        <w:rPr>
          <w:rFonts w:ascii="Arial Narrow" w:hAnsi="Arial Narrow"/>
        </w:rPr>
        <w:t xml:space="preserve"> από τη διαδικασία πρόσληψης. </w:t>
      </w:r>
      <w:bookmarkStart w:id="0" w:name="_GoBack"/>
      <w:bookmarkEnd w:id="0"/>
    </w:p>
    <w:p w:rsidR="00445B6D" w:rsidRDefault="00445B6D" w:rsidP="007F2CFC">
      <w:pPr>
        <w:rPr>
          <w:rFonts w:ascii="Arial Narrow" w:hAnsi="Arial Narrow"/>
        </w:rPr>
      </w:pPr>
    </w:p>
    <w:p w:rsidR="00445B6D" w:rsidRDefault="00445B6D" w:rsidP="007F2CFC">
      <w:pPr>
        <w:rPr>
          <w:rFonts w:ascii="Arial Narrow" w:hAnsi="Arial Narrow"/>
        </w:rPr>
      </w:pP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D1" w:rsidRDefault="00040DD1" w:rsidP="00A5663B">
      <w:pPr>
        <w:spacing w:after="0" w:line="240" w:lineRule="auto"/>
      </w:pPr>
      <w:r>
        <w:separator/>
      </w:r>
    </w:p>
  </w:endnote>
  <w:endnote w:type="continuationSeparator" w:id="0">
    <w:p w:rsidR="00040DD1" w:rsidRDefault="00040DD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D1" w:rsidRDefault="00040DD1" w:rsidP="00A5663B">
      <w:pPr>
        <w:spacing w:after="0" w:line="240" w:lineRule="auto"/>
      </w:pPr>
      <w:r>
        <w:separator/>
      </w:r>
    </w:p>
  </w:footnote>
  <w:footnote w:type="continuationSeparator" w:id="0">
    <w:p w:rsidR="00040DD1" w:rsidRDefault="00040DD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40DD1"/>
    <w:rsid w:val="00080F61"/>
    <w:rsid w:val="0008301E"/>
    <w:rsid w:val="000973E2"/>
    <w:rsid w:val="000C2A86"/>
    <w:rsid w:val="000C602B"/>
    <w:rsid w:val="000D1179"/>
    <w:rsid w:val="00115989"/>
    <w:rsid w:val="001B3428"/>
    <w:rsid w:val="00212505"/>
    <w:rsid w:val="00243E35"/>
    <w:rsid w:val="002D1046"/>
    <w:rsid w:val="002E7444"/>
    <w:rsid w:val="00350C16"/>
    <w:rsid w:val="00392D8F"/>
    <w:rsid w:val="00445B6D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528"/>
    <w:rsid w:val="008F4A49"/>
    <w:rsid w:val="00945329"/>
    <w:rsid w:val="009A5282"/>
    <w:rsid w:val="009B3183"/>
    <w:rsid w:val="009D517E"/>
    <w:rsid w:val="00A3465C"/>
    <w:rsid w:val="00A560BE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CC478E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s.gd/CsHGq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RkZF9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DDF94D-6E05-47CD-BE5D-14FA6276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2014-07-02T11:58:00Z</cp:lastPrinted>
  <dcterms:created xsi:type="dcterms:W3CDTF">2017-04-25T06:01:00Z</dcterms:created>
  <dcterms:modified xsi:type="dcterms:W3CDTF">2017-04-25T06:23:00Z</dcterms:modified>
</cp:coreProperties>
</file>