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6F75E2" w:rsidRDefault="00A5663B" w:rsidP="00E028C4">
      <w:pPr>
        <w:spacing w:before="480"/>
        <w:jc w:val="right"/>
        <w:rPr>
          <w:rFonts w:asciiTheme="majorHAnsi" w:hAnsiTheme="majorHAnsi"/>
          <w:b/>
          <w:sz w:val="24"/>
          <w:szCs w:val="24"/>
        </w:rPr>
      </w:pPr>
      <w:r w:rsidRPr="006F75E2">
        <w:rPr>
          <w:rFonts w:asciiTheme="majorHAnsi" w:hAnsiTheme="majorHAnsi"/>
          <w:b/>
          <w:sz w:val="24"/>
          <w:szCs w:val="24"/>
        </w:rPr>
        <w:br w:type="column"/>
      </w:r>
    </w:p>
    <w:p w:rsidR="00A5663B" w:rsidRPr="006F75E2" w:rsidRDefault="00A5663B">
      <w:pPr>
        <w:rPr>
          <w:rFonts w:asciiTheme="majorHAnsi" w:hAnsiTheme="majorHAnsi"/>
          <w:b/>
          <w:sz w:val="24"/>
          <w:szCs w:val="24"/>
        </w:rPr>
        <w:sectPr w:rsidR="00A5663B" w:rsidRPr="006F75E2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6F75E2" w:rsidRDefault="00E028C4" w:rsidP="00E028C4">
      <w:pPr>
        <w:ind w:left="1440" w:hanging="1440"/>
        <w:jc w:val="center"/>
        <w:rPr>
          <w:rFonts w:asciiTheme="majorHAnsi" w:hAnsiTheme="majorHAnsi"/>
          <w:b/>
          <w:sz w:val="24"/>
          <w:szCs w:val="24"/>
        </w:rPr>
      </w:pPr>
      <w:r w:rsidRPr="006F75E2">
        <w:rPr>
          <w:rFonts w:asciiTheme="majorHAnsi" w:hAnsiTheme="majorHAnsi"/>
          <w:b/>
          <w:sz w:val="24"/>
          <w:szCs w:val="24"/>
        </w:rPr>
        <w:t>ΑΝΑΚΟΙΝΩΣΗ</w:t>
      </w:r>
    </w:p>
    <w:p w:rsidR="006F75E2" w:rsidRPr="006F75E2" w:rsidRDefault="006F75E2" w:rsidP="006F75E2">
      <w:pPr>
        <w:pStyle w:val="2"/>
        <w:numPr>
          <w:ilvl w:val="0"/>
          <w:numId w:val="0"/>
        </w:numPr>
        <w:ind w:left="576" w:hanging="576"/>
        <w:jc w:val="center"/>
        <w:rPr>
          <w:rFonts w:asciiTheme="majorHAnsi" w:hAnsiTheme="majorHAnsi"/>
          <w:b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>4</w:t>
      </w:r>
      <w:r w:rsidRPr="006F75E2">
        <w:rPr>
          <w:rFonts w:asciiTheme="majorHAnsi" w:hAnsiTheme="majorHAnsi"/>
          <w:b/>
          <w:color w:val="auto"/>
          <w:sz w:val="24"/>
          <w:szCs w:val="24"/>
          <w:vertAlign w:val="superscript"/>
        </w:rPr>
        <w:t>η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Pr="006F75E2">
        <w:rPr>
          <w:rFonts w:asciiTheme="majorHAnsi" w:hAnsiTheme="majorHAnsi"/>
          <w:b/>
          <w:color w:val="auto"/>
          <w:sz w:val="24"/>
          <w:szCs w:val="24"/>
        </w:rPr>
        <w:t>Πανελλή</w:t>
      </w:r>
      <w:r>
        <w:rPr>
          <w:rFonts w:asciiTheme="majorHAnsi" w:hAnsiTheme="majorHAnsi"/>
          <w:b/>
          <w:color w:val="auto"/>
          <w:sz w:val="24"/>
          <w:szCs w:val="24"/>
        </w:rPr>
        <w:t>νια Συνάντηση Ομάδων Χορού ΑμεΑ</w:t>
      </w:r>
      <w:r w:rsidRPr="006F75E2">
        <w:rPr>
          <w:rFonts w:asciiTheme="majorHAnsi" w:hAnsiTheme="majorHAnsi"/>
          <w:b/>
          <w:color w:val="auto"/>
          <w:sz w:val="24"/>
          <w:szCs w:val="24"/>
        </w:rPr>
        <w:t xml:space="preserve"> &amp; Μεικτών Ομάδων Χορού στην Καρδίτσα</w:t>
      </w:r>
    </w:p>
    <w:p w:rsidR="006F75E2" w:rsidRPr="006F75E2" w:rsidRDefault="006F75E2" w:rsidP="006F75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Ένα σημαντικό φεστιβάλ - </w:t>
      </w:r>
      <w:r w:rsidRPr="006F75E2">
        <w:rPr>
          <w:rFonts w:asciiTheme="majorHAnsi" w:hAnsiTheme="majorHAnsi"/>
          <w:sz w:val="24"/>
          <w:szCs w:val="24"/>
        </w:rPr>
        <w:t xml:space="preserve">θεσμό στο χώρο της αναπηρίας, </w:t>
      </w:r>
      <w:r>
        <w:rPr>
          <w:rFonts w:asciiTheme="majorHAnsi" w:hAnsiTheme="majorHAnsi"/>
          <w:sz w:val="24"/>
          <w:szCs w:val="24"/>
        </w:rPr>
        <w:t>η 4</w:t>
      </w:r>
      <w:r w:rsidRPr="006F75E2">
        <w:rPr>
          <w:rFonts w:asciiTheme="majorHAnsi" w:hAnsiTheme="majorHAnsi"/>
          <w:sz w:val="24"/>
          <w:szCs w:val="24"/>
          <w:vertAlign w:val="superscript"/>
        </w:rPr>
        <w:t>η</w:t>
      </w:r>
      <w:r>
        <w:rPr>
          <w:rFonts w:asciiTheme="majorHAnsi" w:hAnsiTheme="majorHAnsi"/>
          <w:sz w:val="24"/>
          <w:szCs w:val="24"/>
        </w:rPr>
        <w:t xml:space="preserve"> </w:t>
      </w:r>
      <w:r w:rsidRPr="006F75E2">
        <w:rPr>
          <w:rFonts w:asciiTheme="majorHAnsi" w:hAnsiTheme="majorHAnsi"/>
          <w:sz w:val="24"/>
          <w:szCs w:val="24"/>
        </w:rPr>
        <w:t xml:space="preserve">Πανελλήνια Συνάντηση Ομάδων Χορού ΑμεΑ (με οποιαδήποτε αναπηρία) και Μεικτών Ομάδων, διοργανώνει και φέτος για τέταρτη συνεχή χρονιά η Καλλιτεχνική Ομάδα </w:t>
      </w:r>
      <w:r>
        <w:rPr>
          <w:rFonts w:asciiTheme="majorHAnsi" w:hAnsiTheme="majorHAnsi"/>
          <w:sz w:val="24"/>
          <w:szCs w:val="24"/>
        </w:rPr>
        <w:t>«</w:t>
      </w:r>
      <w:r w:rsidRPr="006F75E2">
        <w:rPr>
          <w:rFonts w:asciiTheme="majorHAnsi" w:hAnsiTheme="majorHAnsi"/>
          <w:sz w:val="24"/>
          <w:szCs w:val="24"/>
        </w:rPr>
        <w:t>Δρυάδες εν Πλω</w:t>
      </w:r>
      <w:r>
        <w:rPr>
          <w:rFonts w:asciiTheme="majorHAnsi" w:hAnsiTheme="majorHAnsi"/>
          <w:sz w:val="24"/>
          <w:szCs w:val="24"/>
        </w:rPr>
        <w:t xml:space="preserve">», το </w:t>
      </w:r>
      <w:r w:rsidRPr="006F75E2">
        <w:rPr>
          <w:rFonts w:asciiTheme="majorHAnsi" w:hAnsiTheme="majorHAnsi"/>
          <w:sz w:val="24"/>
          <w:szCs w:val="24"/>
        </w:rPr>
        <w:t>Σαββατοκύριακο 27-28 Μαΐου στο Δημοτικό Κλε</w:t>
      </w:r>
      <w:r>
        <w:rPr>
          <w:rFonts w:asciiTheme="majorHAnsi" w:hAnsiTheme="majorHAnsi"/>
          <w:sz w:val="24"/>
          <w:szCs w:val="24"/>
        </w:rPr>
        <w:t xml:space="preserve">ιστό Γυμναστήριο Καρδίτσας </w:t>
      </w:r>
      <w:r w:rsidRPr="006F75E2">
        <w:rPr>
          <w:rFonts w:asciiTheme="majorHAnsi" w:hAnsiTheme="majorHAnsi"/>
          <w:sz w:val="24"/>
          <w:szCs w:val="24"/>
        </w:rPr>
        <w:t>με τη συμμετοχή 20 Ομάδων Χορού από όλη τη χώρα.</w:t>
      </w:r>
    </w:p>
    <w:p w:rsidR="006F75E2" w:rsidRPr="006F75E2" w:rsidRDefault="006F75E2" w:rsidP="006F75E2">
      <w:p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>Το φεσ</w:t>
      </w:r>
      <w:r>
        <w:rPr>
          <w:rFonts w:asciiTheme="majorHAnsi" w:hAnsiTheme="majorHAnsi"/>
          <w:sz w:val="24"/>
          <w:szCs w:val="24"/>
        </w:rPr>
        <w:t>τιβάλ τελεί υπό την αιγίδα του υ</w:t>
      </w:r>
      <w:r w:rsidRPr="006F75E2">
        <w:rPr>
          <w:rFonts w:asciiTheme="majorHAnsi" w:hAnsiTheme="majorHAnsi"/>
          <w:sz w:val="24"/>
          <w:szCs w:val="24"/>
        </w:rPr>
        <w:t>πουργείου Παιδείας, Έρευνας και Θρησκευμάτων και της Εθνικής Συνομοσπονδίας Ατόμων με Αναπηρία (Ε</w:t>
      </w:r>
      <w:r>
        <w:rPr>
          <w:rFonts w:asciiTheme="majorHAnsi" w:hAnsiTheme="majorHAnsi"/>
          <w:sz w:val="24"/>
          <w:szCs w:val="24"/>
        </w:rPr>
        <w:t>.</w:t>
      </w:r>
      <w:r w:rsidRPr="006F75E2">
        <w:rPr>
          <w:rFonts w:asciiTheme="majorHAnsi" w:hAnsiTheme="majorHAnsi"/>
          <w:sz w:val="24"/>
          <w:szCs w:val="24"/>
        </w:rPr>
        <w:t>Σ</w:t>
      </w:r>
      <w:r>
        <w:rPr>
          <w:rFonts w:asciiTheme="majorHAnsi" w:hAnsiTheme="majorHAnsi"/>
          <w:sz w:val="24"/>
          <w:szCs w:val="24"/>
        </w:rPr>
        <w:t>.</w:t>
      </w:r>
      <w:r w:rsidRPr="006F75E2">
        <w:rPr>
          <w:rFonts w:asciiTheme="majorHAnsi" w:hAnsiTheme="majorHAnsi"/>
          <w:sz w:val="24"/>
          <w:szCs w:val="24"/>
        </w:rPr>
        <w:t>Α</w:t>
      </w:r>
      <w:r>
        <w:rPr>
          <w:rFonts w:asciiTheme="majorHAnsi" w:hAnsiTheme="majorHAnsi"/>
          <w:sz w:val="24"/>
          <w:szCs w:val="24"/>
        </w:rPr>
        <w:t>.</w:t>
      </w:r>
      <w:r w:rsidRPr="006F75E2">
        <w:rPr>
          <w:rFonts w:asciiTheme="majorHAnsi" w:hAnsiTheme="majorHAnsi"/>
          <w:sz w:val="24"/>
          <w:szCs w:val="24"/>
        </w:rPr>
        <w:t>μεΑ</w:t>
      </w:r>
      <w:r>
        <w:rPr>
          <w:rFonts w:asciiTheme="majorHAnsi" w:hAnsiTheme="majorHAnsi"/>
          <w:sz w:val="24"/>
          <w:szCs w:val="24"/>
        </w:rPr>
        <w:t>.</w:t>
      </w:r>
      <w:r w:rsidRPr="006F75E2">
        <w:rPr>
          <w:rFonts w:asciiTheme="majorHAnsi" w:hAnsiTheme="majorHAnsi"/>
          <w:sz w:val="24"/>
          <w:szCs w:val="24"/>
        </w:rPr>
        <w:t xml:space="preserve">) και </w:t>
      </w:r>
      <w:r>
        <w:rPr>
          <w:rFonts w:asciiTheme="majorHAnsi" w:hAnsiTheme="majorHAnsi"/>
          <w:sz w:val="24"/>
          <w:szCs w:val="24"/>
        </w:rPr>
        <w:t>ο</w:t>
      </w:r>
      <w:r w:rsidRPr="006F75E2">
        <w:rPr>
          <w:rFonts w:asciiTheme="majorHAnsi" w:hAnsiTheme="majorHAnsi"/>
          <w:sz w:val="24"/>
          <w:szCs w:val="24"/>
        </w:rPr>
        <w:t>ι Ομάδες, που συμμετέχουν στο Φεστιβάλ, θα παρουσιάσουν το έργο τους στο κοινό της Καρδίτσας και στην πενταμελή καλλιτεχνική επιτροπή που φέτος απαρτίζεται από</w:t>
      </w:r>
      <w:r>
        <w:rPr>
          <w:rFonts w:asciiTheme="majorHAnsi" w:hAnsiTheme="majorHAnsi"/>
          <w:sz w:val="24"/>
          <w:szCs w:val="24"/>
        </w:rPr>
        <w:t xml:space="preserve"> τους κ.κ.</w:t>
      </w:r>
      <w:r w:rsidRPr="006F75E2">
        <w:rPr>
          <w:rFonts w:asciiTheme="majorHAnsi" w:hAnsiTheme="majorHAnsi"/>
          <w:sz w:val="24"/>
          <w:szCs w:val="24"/>
        </w:rPr>
        <w:t>:</w:t>
      </w:r>
    </w:p>
    <w:p w:rsidR="006F75E2" w:rsidRPr="006F75E2" w:rsidRDefault="006F75E2" w:rsidP="006F75E2">
      <w:pPr>
        <w:pStyle w:val="a8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 xml:space="preserve">Μαρία Αργυρίου, </w:t>
      </w:r>
      <w:proofErr w:type="spellStart"/>
      <w:r w:rsidRPr="006F75E2">
        <w:rPr>
          <w:rFonts w:asciiTheme="majorHAnsi" w:hAnsiTheme="majorHAnsi"/>
          <w:sz w:val="24"/>
          <w:szCs w:val="24"/>
        </w:rPr>
        <w:t>Dr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 Τμήματος Μουσικών Σπουδών Ιονίου Πανεπιστημίου και Πρόεδρο της ΕΕΜΑΠΕ</w:t>
      </w:r>
    </w:p>
    <w:p w:rsidR="006F75E2" w:rsidRPr="006F75E2" w:rsidRDefault="006F75E2" w:rsidP="006F75E2">
      <w:pPr>
        <w:pStyle w:val="a8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 xml:space="preserve">Κατερίνα </w:t>
      </w:r>
      <w:proofErr w:type="spellStart"/>
      <w:r w:rsidRPr="006F75E2">
        <w:rPr>
          <w:rFonts w:asciiTheme="majorHAnsi" w:hAnsiTheme="majorHAnsi"/>
          <w:sz w:val="24"/>
          <w:szCs w:val="24"/>
        </w:rPr>
        <w:t>Κούβελου</w:t>
      </w:r>
      <w:proofErr w:type="spellEnd"/>
      <w:r w:rsidRPr="006F75E2">
        <w:rPr>
          <w:rFonts w:asciiTheme="majorHAnsi" w:hAnsiTheme="majorHAnsi"/>
          <w:sz w:val="24"/>
          <w:szCs w:val="24"/>
        </w:rPr>
        <w:t>, Μουσικό, Πιανίστα και Διευθύντρια του Δημοτικού Ωδείου Καρδίτσας</w:t>
      </w:r>
    </w:p>
    <w:p w:rsidR="006F75E2" w:rsidRPr="006F75E2" w:rsidRDefault="006F75E2" w:rsidP="006F75E2">
      <w:pPr>
        <w:pStyle w:val="a8"/>
        <w:numPr>
          <w:ilvl w:val="0"/>
          <w:numId w:val="30"/>
        </w:numPr>
        <w:rPr>
          <w:rFonts w:asciiTheme="majorHAnsi" w:hAnsiTheme="majorHAnsi"/>
          <w:sz w:val="24"/>
          <w:szCs w:val="24"/>
          <w:lang w:val="en-US"/>
        </w:rPr>
      </w:pPr>
      <w:r w:rsidRPr="006F75E2">
        <w:rPr>
          <w:rFonts w:asciiTheme="majorHAnsi" w:hAnsiTheme="majorHAnsi"/>
          <w:sz w:val="24"/>
          <w:szCs w:val="24"/>
        </w:rPr>
        <w:t>Ιωάννα</w:t>
      </w:r>
      <w:r w:rsidRPr="006F75E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F75E2">
        <w:rPr>
          <w:rFonts w:asciiTheme="majorHAnsi" w:hAnsiTheme="majorHAnsi"/>
          <w:sz w:val="24"/>
          <w:szCs w:val="24"/>
        </w:rPr>
        <w:t>Μαυρογιώργη</w:t>
      </w:r>
      <w:proofErr w:type="spellEnd"/>
      <w:r w:rsidRPr="006F75E2">
        <w:rPr>
          <w:rFonts w:asciiTheme="majorHAnsi" w:hAnsiTheme="majorHAnsi"/>
          <w:sz w:val="24"/>
          <w:szCs w:val="24"/>
          <w:lang w:val="en-US"/>
        </w:rPr>
        <w:t>, MSc in Dance Science, ARAD, FISTD</w:t>
      </w:r>
    </w:p>
    <w:p w:rsidR="006F75E2" w:rsidRPr="006F75E2" w:rsidRDefault="006F75E2" w:rsidP="006F75E2">
      <w:pPr>
        <w:pStyle w:val="a8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>Θεμιστοκλή Μιχαλάκο, ηθοποιό, γονέα παιδιού ΑμεΑ και</w:t>
      </w:r>
    </w:p>
    <w:p w:rsidR="006F75E2" w:rsidRPr="006F75E2" w:rsidRDefault="006F75E2" w:rsidP="006F75E2">
      <w:pPr>
        <w:pStyle w:val="a8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 xml:space="preserve">Λάμπρο </w:t>
      </w:r>
      <w:proofErr w:type="spellStart"/>
      <w:r w:rsidRPr="006F75E2">
        <w:rPr>
          <w:rFonts w:asciiTheme="majorHAnsi" w:hAnsiTheme="majorHAnsi"/>
          <w:sz w:val="24"/>
          <w:szCs w:val="24"/>
        </w:rPr>
        <w:t>Σιατήρα</w:t>
      </w:r>
      <w:proofErr w:type="spellEnd"/>
      <w:r w:rsidRPr="006F75E2">
        <w:rPr>
          <w:rFonts w:asciiTheme="majorHAnsi" w:hAnsiTheme="majorHAnsi"/>
          <w:sz w:val="24"/>
          <w:szCs w:val="24"/>
        </w:rPr>
        <w:t>, Χοροδιδάσκαλο Παραδοσιακών Χορών, Πρόεδρο ΚΤΕΛ Καρδίτσας</w:t>
      </w:r>
    </w:p>
    <w:p w:rsidR="006F75E2" w:rsidRDefault="006F75E2" w:rsidP="006F75E2">
      <w:p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 xml:space="preserve">Οι Δρυάδες εν Πλω θα ήθελαν να ευχαριστήσουν όλους </w:t>
      </w:r>
      <w:r w:rsidR="00D07F07">
        <w:rPr>
          <w:rFonts w:asciiTheme="majorHAnsi" w:hAnsiTheme="majorHAnsi"/>
          <w:sz w:val="24"/>
          <w:szCs w:val="24"/>
        </w:rPr>
        <w:t>όσους</w:t>
      </w:r>
      <w:bookmarkStart w:id="0" w:name="_GoBack"/>
      <w:bookmarkEnd w:id="0"/>
      <w:r w:rsidRPr="006F75E2">
        <w:rPr>
          <w:rFonts w:asciiTheme="majorHAnsi" w:hAnsiTheme="majorHAnsi"/>
          <w:sz w:val="24"/>
          <w:szCs w:val="24"/>
        </w:rPr>
        <w:t xml:space="preserve"> συμμετέχουν ενεργά στη διοργάνωση για την ανταπόκριση και τη συμπαράστασή τους.</w:t>
      </w:r>
    </w:p>
    <w:p w:rsidR="00985D78" w:rsidRDefault="00985D78" w:rsidP="006F75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Οι ομάδες που θα λάβουν μέρος είναι: 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συν- </w:t>
      </w:r>
      <w:proofErr w:type="spellStart"/>
      <w:r w:rsidRPr="00985D78">
        <w:rPr>
          <w:rFonts w:asciiTheme="majorHAnsi" w:hAnsiTheme="majorHAnsi"/>
          <w:sz w:val="24"/>
          <w:szCs w:val="24"/>
        </w:rPr>
        <w:t>ωδη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- πόροι/ Κέντρο Κοινωνικής Πρόνοιας Περιφέρειας Θεσσαλίας, Παράρτημα ΑμεΑ Λάρισας «Ο </w:t>
      </w:r>
      <w:proofErr w:type="spellStart"/>
      <w:r w:rsidRPr="00985D78">
        <w:rPr>
          <w:rFonts w:asciiTheme="majorHAnsi" w:hAnsiTheme="majorHAnsi"/>
          <w:sz w:val="24"/>
          <w:szCs w:val="24"/>
        </w:rPr>
        <w:t>Αριστεύς</w:t>
      </w:r>
      <w:proofErr w:type="spellEnd"/>
      <w:r w:rsidRPr="00985D78">
        <w:rPr>
          <w:rFonts w:asciiTheme="majorHAnsi" w:hAnsiTheme="majorHAnsi"/>
          <w:sz w:val="24"/>
          <w:szCs w:val="24"/>
        </w:rPr>
        <w:t>», Δομή Γιάννουλης/ Λάρισα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Δημιουργικής Κίνησης </w:t>
      </w:r>
      <w:proofErr w:type="spellStart"/>
      <w:r w:rsidRPr="00985D78">
        <w:rPr>
          <w:rFonts w:asciiTheme="majorHAnsi" w:hAnsiTheme="majorHAnsi"/>
          <w:sz w:val="24"/>
          <w:szCs w:val="24"/>
        </w:rPr>
        <w:t>Σωτήρ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/ Κέντρο Αποκατάστασης Κοινωνικής Στήριξης και Δημιουργικής Απασχόλησης ΑμεΑ Ο </w:t>
      </w:r>
      <w:proofErr w:type="spellStart"/>
      <w:r w:rsidRPr="00985D78">
        <w:rPr>
          <w:rFonts w:asciiTheme="majorHAnsi" w:hAnsiTheme="majorHAnsi"/>
          <w:sz w:val="24"/>
          <w:szCs w:val="24"/>
        </w:rPr>
        <w:t>Σωτήρ</w:t>
      </w:r>
      <w:proofErr w:type="spellEnd"/>
      <w:r w:rsidRPr="00985D78">
        <w:rPr>
          <w:rFonts w:asciiTheme="majorHAnsi" w:hAnsiTheme="majorHAnsi"/>
          <w:sz w:val="24"/>
          <w:szCs w:val="24"/>
        </w:rPr>
        <w:t>/ Θεσσαλονίκη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lastRenderedPageBreak/>
        <w:t>Ομάδα Χορού του Κέντρου Δημιουργικής Απασχόλησης Παιδιών με Αναπηρία Δήμου Κιλκίς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Άγγιγμα Ψυχής/ Δημοτική Κοινωφελής Επιχείρηση Καβάλας («</w:t>
      </w:r>
      <w:proofErr w:type="spellStart"/>
      <w:r w:rsidRPr="00985D78">
        <w:rPr>
          <w:rFonts w:asciiTheme="majorHAnsi" w:hAnsiTheme="majorHAnsi"/>
          <w:sz w:val="24"/>
          <w:szCs w:val="24"/>
        </w:rPr>
        <w:t>Δημωφέλεια</w:t>
      </w:r>
      <w:proofErr w:type="spellEnd"/>
      <w:r w:rsidRPr="00985D78">
        <w:rPr>
          <w:rFonts w:asciiTheme="majorHAnsi" w:hAnsiTheme="majorHAnsi"/>
          <w:sz w:val="24"/>
          <w:szCs w:val="24"/>
        </w:rPr>
        <w:t>») Κέντρο Δημιουργικής Απασχόλησης Παιδιών με Αναπηρίες (ΚΔΑΠ-ΜΕΑ)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Αστέρια Ζωής/ Κέντρο Κοινωνικής Πρόνοιας Περιφέρειας ΑΜΘ – Παράρτημα Ατόμων με Αναπηρία Ξάνθης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Ορίζοντας/ Σύλλογος Γονέων και Ατόμων με Ειδικές Ανάγκες Έδεσσας, ΚΔΑΠ ΜΕΑ Ορίζοντας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Φτερά του Ονείρου/ Παράρτημα Χρόνιων Παθήσεων Καβάλας (ΚΚΠΠΑΜΘ)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Χαρτ’Αετοί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2/ </w:t>
      </w:r>
      <w:proofErr w:type="spellStart"/>
      <w:r w:rsidRPr="00985D78">
        <w:rPr>
          <w:rFonts w:asciiTheme="majorHAnsi" w:hAnsiTheme="majorHAnsi"/>
          <w:sz w:val="24"/>
          <w:szCs w:val="24"/>
        </w:rPr>
        <w:t>Kέντρο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Κοινωνικής Πρόνοιας Κεντρικής Μακεδονίας/ Θεσσαλονίκη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Σίρρις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/ Κέντρο Κοινωνικής Πρόνοιας Περιφέρειας Κεντρικής Μακεδονίας Παράρτημα Σερρών (πρώην </w:t>
      </w:r>
      <w:proofErr w:type="spellStart"/>
      <w:r w:rsidRPr="00985D78">
        <w:rPr>
          <w:rFonts w:asciiTheme="majorHAnsi" w:hAnsiTheme="majorHAnsi"/>
          <w:sz w:val="24"/>
          <w:szCs w:val="24"/>
        </w:rPr>
        <w:t>Κ.Α.Α.Α.μεΑ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Σερρών)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Χορού ΚΔΑΠ-ΜΕΑ Πολίχνης/ Θεσσαλονίκη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Τα Παιδιά της Άνοιξης/ Φ.M.Κ.Σ. Γονέων &amp; Κηδεμόνων ΑμεΑ Ν. Ημαθίας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Χορού Εταιρείας Προστασίας Ατόμων με Αυτισμό Δ.Α.Δ. Ν. Καστοριάς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Χοροταξιδευτές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του Ονείρου/ Θεραπευτικό Παιδαγωγικό Κέντρο ατόμων με νοητική υστέρηση «Η Μέριμνα»/ Πάτρα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Άθυρμα εν </w:t>
      </w:r>
      <w:proofErr w:type="spellStart"/>
      <w:r w:rsidRPr="00985D78">
        <w:rPr>
          <w:rFonts w:asciiTheme="majorHAnsi" w:hAnsiTheme="majorHAnsi"/>
          <w:sz w:val="24"/>
          <w:szCs w:val="24"/>
        </w:rPr>
        <w:t>τροχοίς</w:t>
      </w:r>
      <w:proofErr w:type="spellEnd"/>
      <w:r w:rsidRPr="00985D78">
        <w:rPr>
          <w:rFonts w:asciiTheme="majorHAnsi" w:hAnsiTheme="majorHAnsi"/>
          <w:sz w:val="24"/>
          <w:szCs w:val="24"/>
        </w:rPr>
        <w:t>/ Θεσσαλονίκη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Χαρτ’Αετοί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1/ Κέντρο Κοινωνικής Πρόνοιας Κεντρικής Μακεδονίας Παράρτημα Χρόνιων Παθήσεων "Ο Άγιος Παντελεήμων"/ Θεσσαλονίκη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Άνθεμα</w:t>
      </w:r>
      <w:proofErr w:type="spellEnd"/>
      <w:r w:rsidRPr="00985D78">
        <w:rPr>
          <w:rFonts w:asciiTheme="majorHAnsi" w:hAnsiTheme="majorHAnsi"/>
          <w:sz w:val="24"/>
          <w:szCs w:val="24"/>
        </w:rPr>
        <w:t>/ Κ.Κ.Π.Π.Α.Μ.Θ.- Παράρτημα Χρόνιων Παθήσεων Ν Δράμας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Πειρατές της Χαράς/ Κέντρο Κοινωνικής Πρόνοιας Περιφέρειας Θεσσαλίας - Π.Α.Α.Π.Α. Καρδίτσας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Χορού Φάρου Τυφλών Ελλάδας/ Αθήνα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Λευκά Περιστέρια/ ΕΕΕΕΚ Φθιώτιδας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>Ομάδα Αποχρώσεις Σχολή Χορού Μαρίας Καραπαναγιώτη/ Καρδίτσα</w:t>
      </w:r>
    </w:p>
    <w:p w:rsidR="00985D78" w:rsidRPr="00985D78" w:rsidRDefault="00985D78" w:rsidP="00985D78">
      <w:pPr>
        <w:pStyle w:val="a8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85D78">
        <w:rPr>
          <w:rFonts w:asciiTheme="majorHAnsi" w:hAnsiTheme="majorHAnsi"/>
          <w:sz w:val="24"/>
          <w:szCs w:val="24"/>
        </w:rPr>
        <w:t xml:space="preserve">Ομάδα </w:t>
      </w:r>
      <w:proofErr w:type="spellStart"/>
      <w:r w:rsidRPr="00985D78">
        <w:rPr>
          <w:rFonts w:asciiTheme="majorHAnsi" w:hAnsiTheme="majorHAnsi"/>
          <w:sz w:val="24"/>
          <w:szCs w:val="24"/>
        </w:rPr>
        <w:t>Χοροθεραπείας</w:t>
      </w:r>
      <w:proofErr w:type="spellEnd"/>
      <w:r w:rsidRPr="00985D78">
        <w:rPr>
          <w:rFonts w:asciiTheme="majorHAnsi" w:hAnsiTheme="majorHAnsi"/>
          <w:sz w:val="24"/>
          <w:szCs w:val="24"/>
        </w:rPr>
        <w:t xml:space="preserve"> Σχολή Χορού Μαρίας Καραπαναγιώτη/ Καρδίτσα</w:t>
      </w:r>
    </w:p>
    <w:p w:rsidR="006F75E2" w:rsidRPr="006F75E2" w:rsidRDefault="006F75E2" w:rsidP="006F75E2">
      <w:pPr>
        <w:rPr>
          <w:rFonts w:asciiTheme="majorHAnsi" w:hAnsiTheme="majorHAnsi"/>
          <w:sz w:val="24"/>
          <w:szCs w:val="24"/>
        </w:rPr>
      </w:pPr>
      <w:r w:rsidRPr="006F75E2">
        <w:rPr>
          <w:rFonts w:asciiTheme="majorHAnsi" w:hAnsiTheme="majorHAnsi"/>
          <w:sz w:val="24"/>
          <w:szCs w:val="24"/>
        </w:rPr>
        <w:t>Δημοτικό Κλειστό Γυμναστήριο Καρδίτσας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F75E2">
        <w:rPr>
          <w:rFonts w:asciiTheme="majorHAnsi" w:hAnsiTheme="majorHAnsi"/>
          <w:sz w:val="24"/>
          <w:szCs w:val="24"/>
        </w:rPr>
        <w:t>Σάββατο 27 Μαΐο</w:t>
      </w:r>
      <w:r>
        <w:rPr>
          <w:rFonts w:asciiTheme="majorHAnsi" w:hAnsiTheme="majorHAnsi"/>
          <w:sz w:val="24"/>
          <w:szCs w:val="24"/>
        </w:rPr>
        <w:t>υ στις 5.30 το απόγευμα, Κυριακή 28 Μαΐου στις 10.30. Ζωντανή μετάδοση</w:t>
      </w:r>
      <w:r w:rsidRPr="006F75E2">
        <w:rPr>
          <w:rFonts w:asciiTheme="majorHAnsi" w:hAnsiTheme="majorHAnsi"/>
          <w:sz w:val="24"/>
          <w:szCs w:val="24"/>
        </w:rPr>
        <w:t xml:space="preserve"> των παραστάσεων (</w:t>
      </w:r>
      <w:proofErr w:type="spellStart"/>
      <w:r w:rsidRPr="006F75E2">
        <w:rPr>
          <w:rFonts w:asciiTheme="majorHAnsi" w:hAnsiTheme="majorHAnsi"/>
          <w:sz w:val="24"/>
          <w:szCs w:val="24"/>
        </w:rPr>
        <w:t>live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 streaming) από το </w:t>
      </w:r>
      <w:proofErr w:type="spellStart"/>
      <w:r w:rsidRPr="006F75E2">
        <w:rPr>
          <w:rFonts w:asciiTheme="majorHAnsi" w:hAnsiTheme="majorHAnsi"/>
          <w:sz w:val="24"/>
          <w:szCs w:val="24"/>
        </w:rPr>
        <w:t>site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 της Ομάδας </w:t>
      </w:r>
      <w:hyperlink r:id="rId14" w:tooltip="ιστοσελίδα δρυάδες" w:history="1">
        <w:r w:rsidRPr="006F75E2">
          <w:rPr>
            <w:rStyle w:val="-"/>
            <w:rFonts w:asciiTheme="majorHAnsi" w:hAnsiTheme="majorHAnsi"/>
            <w:sz w:val="24"/>
            <w:szCs w:val="24"/>
          </w:rPr>
          <w:t>www.dryadesenplo.gr</w:t>
        </w:r>
      </w:hyperlink>
      <w:r w:rsidRPr="006F75E2">
        <w:rPr>
          <w:rFonts w:asciiTheme="majorHAnsi" w:hAnsiTheme="majorHAnsi"/>
          <w:sz w:val="24"/>
          <w:szCs w:val="24"/>
        </w:rPr>
        <w:t xml:space="preserve"> </w:t>
      </w:r>
    </w:p>
    <w:p w:rsidR="00E028C4" w:rsidRPr="006F75E2" w:rsidRDefault="006F75E2" w:rsidP="00E028C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Η Συνάντηση </w:t>
      </w:r>
      <w:r w:rsidRPr="006F75E2">
        <w:rPr>
          <w:rFonts w:asciiTheme="majorHAnsi" w:hAnsiTheme="majorHAnsi"/>
          <w:sz w:val="24"/>
          <w:szCs w:val="24"/>
        </w:rPr>
        <w:t xml:space="preserve">πραγματοποιείται με τη στήριξη του Ιδρύματος Κωστόπουλου. Οικονομική στήριξη στη διοργάνωση παρέχουν η Ιερά Μητρόπολη </w:t>
      </w:r>
      <w:proofErr w:type="spellStart"/>
      <w:r w:rsidRPr="006F75E2">
        <w:rPr>
          <w:rFonts w:asciiTheme="majorHAnsi" w:hAnsiTheme="majorHAnsi"/>
          <w:sz w:val="24"/>
          <w:szCs w:val="24"/>
        </w:rPr>
        <w:lastRenderedPageBreak/>
        <w:t>Θεσσαλιώτιδος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 και </w:t>
      </w:r>
      <w:proofErr w:type="spellStart"/>
      <w:r w:rsidRPr="006F75E2">
        <w:rPr>
          <w:rFonts w:asciiTheme="majorHAnsi" w:hAnsiTheme="majorHAnsi"/>
          <w:sz w:val="24"/>
          <w:szCs w:val="24"/>
        </w:rPr>
        <w:t>Φαναριοφερσάλων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, η ΠΕ Καρδίτσας, η ΠΕΔ Θεσσαλίας, ο Δήμος Καρδίτσας, το Επιμελητήριο Καρδίτσας, η Κασταλία, η εταιρία </w:t>
      </w:r>
      <w:proofErr w:type="spellStart"/>
      <w:r w:rsidRPr="006F75E2">
        <w:rPr>
          <w:rFonts w:asciiTheme="majorHAnsi" w:hAnsiTheme="majorHAnsi"/>
          <w:sz w:val="24"/>
          <w:szCs w:val="24"/>
        </w:rPr>
        <w:t>Perfetto</w:t>
      </w:r>
      <w:proofErr w:type="spellEnd"/>
      <w:r w:rsidRPr="006F75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F75E2">
        <w:rPr>
          <w:rFonts w:asciiTheme="majorHAnsi" w:hAnsiTheme="majorHAnsi"/>
          <w:sz w:val="24"/>
          <w:szCs w:val="24"/>
        </w:rPr>
        <w:t>special</w:t>
      </w:r>
      <w:proofErr w:type="spellEnd"/>
      <w:r w:rsidRPr="006F75E2">
        <w:rPr>
          <w:rFonts w:asciiTheme="majorHAnsi" w:hAnsiTheme="majorHAnsi"/>
          <w:sz w:val="24"/>
          <w:szCs w:val="24"/>
        </w:rPr>
        <w:t>, αλλά και πλήθος τοπικών επιχειρήσεων και ιδιωτών.</w:t>
      </w:r>
    </w:p>
    <w:sectPr w:rsidR="00E028C4" w:rsidRPr="006F75E2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7E" w:rsidRDefault="007C577E" w:rsidP="00A5663B">
      <w:pPr>
        <w:spacing w:after="0" w:line="240" w:lineRule="auto"/>
      </w:pPr>
      <w:r>
        <w:separator/>
      </w:r>
    </w:p>
  </w:endnote>
  <w:endnote w:type="continuationSeparator" w:id="0">
    <w:p w:rsidR="007C577E" w:rsidRDefault="007C577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7E" w:rsidRDefault="007C577E" w:rsidP="00A5663B">
      <w:pPr>
        <w:spacing w:after="0" w:line="240" w:lineRule="auto"/>
      </w:pPr>
      <w:r>
        <w:separator/>
      </w:r>
    </w:p>
  </w:footnote>
  <w:footnote w:type="continuationSeparator" w:id="0">
    <w:p w:rsidR="007C577E" w:rsidRDefault="007C577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B53E7"/>
    <w:multiLevelType w:val="hybridMultilevel"/>
    <w:tmpl w:val="068C9A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564F5"/>
    <w:multiLevelType w:val="hybridMultilevel"/>
    <w:tmpl w:val="A87AB9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0"/>
  </w:num>
  <w:num w:numId="11">
    <w:abstractNumId w:val="19"/>
  </w:num>
  <w:num w:numId="12">
    <w:abstractNumId w:val="8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4"/>
  </w:num>
  <w:num w:numId="22">
    <w:abstractNumId w:val="18"/>
  </w:num>
  <w:num w:numId="23">
    <w:abstractNumId w:val="2"/>
  </w:num>
  <w:num w:numId="24">
    <w:abstractNumId w:val="17"/>
  </w:num>
  <w:num w:numId="25">
    <w:abstractNumId w:val="9"/>
  </w:num>
  <w:num w:numId="26">
    <w:abstractNumId w:val="0"/>
  </w:num>
  <w:num w:numId="27">
    <w:abstractNumId w:val="1"/>
  </w:num>
  <w:num w:numId="28">
    <w:abstractNumId w:val="12"/>
  </w:num>
  <w:num w:numId="29">
    <w:abstractNumId w:val="10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6F75E2"/>
    <w:rsid w:val="00751900"/>
    <w:rsid w:val="0077016C"/>
    <w:rsid w:val="00780A3F"/>
    <w:rsid w:val="007B4946"/>
    <w:rsid w:val="007C577E"/>
    <w:rsid w:val="007E3DC8"/>
    <w:rsid w:val="007F2CFC"/>
    <w:rsid w:val="007F7653"/>
    <w:rsid w:val="00811A9B"/>
    <w:rsid w:val="008465CD"/>
    <w:rsid w:val="008F4A49"/>
    <w:rsid w:val="00945329"/>
    <w:rsid w:val="00985D78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07F07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ryadesenplo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27B995-FA9D-4A57-A6D2-19C52224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2017-05-24T07:06:00Z</dcterms:created>
  <dcterms:modified xsi:type="dcterms:W3CDTF">2017-05-24T09:13:00Z</dcterms:modified>
</cp:coreProperties>
</file>