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A73AE9">
        <w:tc>
          <w:tcPr>
            <w:tcW w:w="4428" w:type="dxa"/>
            <w:shd w:val="clear" w:color="auto" w:fill="auto"/>
          </w:tcPr>
          <w:p w:rsidR="00A73AE9" w:rsidRDefault="002B7B98" w:rsidP="00CE3179">
            <w:pPr>
              <w:overflowPunct w:val="0"/>
              <w:autoSpaceDE w:val="0"/>
              <w:snapToGrid w:val="0"/>
              <w:spacing w:after="120"/>
              <w:jc w:val="center"/>
              <w:textAlignment w:val="baseline"/>
            </w:pPr>
            <w:r>
              <w:rPr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1809750" cy="438150"/>
                  <wp:effectExtent l="0" t="0" r="0" b="0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8" t="6219" r="64816" b="49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AE9">
        <w:tc>
          <w:tcPr>
            <w:tcW w:w="4428" w:type="dxa"/>
            <w:shd w:val="clear" w:color="auto" w:fill="auto"/>
          </w:tcPr>
          <w:p w:rsidR="00A73AE9" w:rsidRDefault="00A73AE9">
            <w:pPr>
              <w:overflowPunct w:val="0"/>
              <w:autoSpaceDE w:val="0"/>
              <w:snapToGrid w:val="0"/>
              <w:spacing w:after="120"/>
              <w:jc w:val="center"/>
              <w:textAlignment w:val="baseline"/>
              <w:rPr>
                <w:rFonts w:ascii="Arial Narrow" w:hAnsi="Arial Narrow" w:cs="Arial Narrow"/>
                <w:kern w:val="1"/>
                <w:sz w:val="20"/>
                <w:szCs w:val="20"/>
              </w:rPr>
            </w:pPr>
            <w:bookmarkStart w:id="0" w:name="_Hlk482278239"/>
            <w:r>
              <w:rPr>
                <w:rFonts w:ascii="Arial Narrow" w:hAnsi="Arial Narrow" w:cs="Arial Narrow"/>
                <w:b/>
                <w:kern w:val="1"/>
                <w:sz w:val="22"/>
                <w:szCs w:val="22"/>
              </w:rPr>
              <w:t>ΣΥΝΔΕΣΜΟΣ ΠΡΟΣΤΑΣΙΑΣ ΠΑΙΔΙΩΝ ΚΑΙ ΑμΕΑ</w:t>
            </w:r>
            <w:r>
              <w:rPr>
                <w:rFonts w:ascii="Arial Narrow" w:hAnsi="Arial Narrow" w:cs="Arial Narrow"/>
                <w:kern w:val="1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kern w:val="1"/>
                <w:sz w:val="16"/>
                <w:szCs w:val="16"/>
              </w:rPr>
              <w:t xml:space="preserve">ΣΩΜΑΤΕΙΟ ΕΙΔΙΚΑ ΑΝΑΓΝΩΡΙΣΜΕΝΟ ΩΣ ΦΙΛΑΝΘΡΩΠΙΚΟ 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ΚΕΝΤΡΟ ΑΠΟΘΕΡΑΠΕΙΑΣ &amp; ΑΠΟΚΑΤΑΣΤΑΣΗΣ ΑμΕΑ </w:t>
            </w:r>
            <w:r>
              <w:rPr>
                <w:rFonts w:ascii="Arial Narrow" w:hAnsi="Arial Narrow" w:cs="Arial Narrow"/>
                <w:kern w:val="1"/>
                <w:sz w:val="18"/>
                <w:szCs w:val="18"/>
              </w:rPr>
              <w:t xml:space="preserve">ΚΕΝΤΡΟ ΔΙΗΜΕΡΕΥΣΗΣ &amp; ΗΜΕΡΗΣΙΑΣ ΦΡΟΝΤΙΔΑΣ           ΓΙΑ ΑΤΟΜΑ ΜΕ ΝΟΗΤΙΚΗ ΥΣΤΕΡΗΣΗ                                        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Ταχ. Δ/νση: 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  <w:lang w:val="en-US"/>
              </w:rPr>
              <w:t>B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  <w:lang w:val="en-US"/>
              </w:rPr>
              <w:t>M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ελά 1,  15562 Χολαργός                             Τηλ. 210-6511432, 210-6518719                                     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  <w:lang w:val="en-US"/>
              </w:rPr>
              <w:t>E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  <w:lang w:val="en-US"/>
              </w:rPr>
              <w:t>mail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  <w:lang w:val="en-US"/>
              </w:rPr>
              <w:t>kdhfspp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</w:rPr>
              <w:t>@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  <w:lang w:val="en-US"/>
              </w:rPr>
              <w:t>gmail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  <w:lang w:val="en-US"/>
              </w:rPr>
              <w:t>com</w:t>
            </w:r>
          </w:p>
          <w:p w:rsidR="00A73AE9" w:rsidRDefault="00A73AE9">
            <w:pPr>
              <w:overflowPunct w:val="0"/>
              <w:autoSpaceDE w:val="0"/>
              <w:snapToGrid w:val="0"/>
              <w:spacing w:after="120"/>
              <w:jc w:val="center"/>
              <w:textAlignment w:val="baseline"/>
            </w:pPr>
            <w:r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Ιστοσελίδα: 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  <w:lang w:val="en-US"/>
              </w:rPr>
              <w:t>www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  <w:lang w:val="en-US"/>
              </w:rPr>
              <w:t>coveramea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kern w:val="1"/>
                <w:sz w:val="20"/>
                <w:szCs w:val="20"/>
                <w:lang w:val="en-US"/>
              </w:rPr>
              <w:t>gr</w:t>
            </w:r>
            <w:bookmarkEnd w:id="0"/>
          </w:p>
        </w:tc>
      </w:tr>
    </w:tbl>
    <w:p w:rsidR="00A73AE9" w:rsidRDefault="00A73AE9">
      <w:pPr>
        <w:widowControl w:val="0"/>
        <w:tabs>
          <w:tab w:val="left" w:pos="680"/>
        </w:tabs>
        <w:overflowPunct w:val="0"/>
        <w:autoSpaceDE w:val="0"/>
        <w:spacing w:line="208" w:lineRule="auto"/>
        <w:ind w:left="-567" w:right="-625"/>
        <w:jc w:val="both"/>
        <w:rPr>
          <w:rFonts w:ascii="Arial" w:hAnsi="Arial" w:cs="Arial"/>
          <w:sz w:val="20"/>
          <w:szCs w:val="20"/>
        </w:rPr>
      </w:pPr>
    </w:p>
    <w:p w:rsidR="00FB7EB5" w:rsidRDefault="00FB7EB5" w:rsidP="00FB474C">
      <w:pPr>
        <w:jc w:val="right"/>
        <w:rPr>
          <w:rFonts w:ascii="Arial" w:hAnsi="Arial" w:cs="Arial"/>
          <w:sz w:val="22"/>
          <w:szCs w:val="22"/>
        </w:rPr>
      </w:pPr>
    </w:p>
    <w:p w:rsidR="00FB474C" w:rsidRPr="00FB474C" w:rsidRDefault="00A1499C" w:rsidP="00FB474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Χολαργός, 13</w:t>
      </w:r>
      <w:r w:rsidR="009B2FD1">
        <w:rPr>
          <w:rFonts w:ascii="Arial" w:hAnsi="Arial" w:cs="Arial"/>
          <w:sz w:val="22"/>
          <w:szCs w:val="22"/>
        </w:rPr>
        <w:t xml:space="preserve"> Ιουνίου 2017</w:t>
      </w:r>
    </w:p>
    <w:p w:rsidR="00FB474C" w:rsidRPr="002465B8" w:rsidRDefault="00FB474C" w:rsidP="00E00EFC">
      <w:pPr>
        <w:rPr>
          <w:rFonts w:ascii="Arial" w:hAnsi="Arial" w:cs="Arial"/>
          <w:sz w:val="22"/>
          <w:szCs w:val="22"/>
        </w:rPr>
      </w:pPr>
      <w:r w:rsidRPr="00FB474C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E00EFC">
        <w:rPr>
          <w:rFonts w:ascii="Arial" w:hAnsi="Arial" w:cs="Arial"/>
          <w:sz w:val="22"/>
          <w:szCs w:val="22"/>
        </w:rPr>
        <w:t xml:space="preserve">             </w:t>
      </w:r>
      <w:r w:rsidRPr="00FB474C">
        <w:rPr>
          <w:rFonts w:ascii="Arial" w:hAnsi="Arial" w:cs="Arial"/>
          <w:sz w:val="22"/>
          <w:szCs w:val="22"/>
        </w:rPr>
        <w:t xml:space="preserve"> </w:t>
      </w:r>
      <w:r w:rsidR="00FB7EB5">
        <w:rPr>
          <w:rFonts w:ascii="Arial" w:hAnsi="Arial" w:cs="Arial"/>
          <w:sz w:val="22"/>
          <w:szCs w:val="22"/>
        </w:rPr>
        <w:t xml:space="preserve"> </w:t>
      </w:r>
      <w:r w:rsidR="00E00EFC">
        <w:rPr>
          <w:rFonts w:ascii="Arial" w:hAnsi="Arial" w:cs="Arial"/>
          <w:sz w:val="22"/>
          <w:szCs w:val="22"/>
        </w:rPr>
        <w:t xml:space="preserve"> Αρ. Πρωτ.</w:t>
      </w:r>
      <w:r w:rsidR="00F251AA">
        <w:rPr>
          <w:rFonts w:ascii="Arial" w:hAnsi="Arial" w:cs="Arial"/>
          <w:sz w:val="22"/>
          <w:szCs w:val="22"/>
          <w:lang w:val="en-US"/>
        </w:rPr>
        <w:t xml:space="preserve">: </w:t>
      </w:r>
      <w:r w:rsidR="00337272">
        <w:rPr>
          <w:rFonts w:ascii="Arial" w:hAnsi="Arial" w:cs="Arial"/>
          <w:sz w:val="22"/>
          <w:szCs w:val="22"/>
          <w:lang w:val="en-US"/>
        </w:rPr>
        <w:t>296</w:t>
      </w:r>
    </w:p>
    <w:p w:rsidR="007A5A1E" w:rsidRPr="00FB474C" w:rsidRDefault="007A5A1E" w:rsidP="007A5A1E">
      <w:pPr>
        <w:jc w:val="both"/>
        <w:rPr>
          <w:rFonts w:ascii="Arial" w:hAnsi="Arial" w:cs="Arial"/>
          <w:b/>
          <w:sz w:val="22"/>
          <w:szCs w:val="22"/>
        </w:rPr>
      </w:pPr>
    </w:p>
    <w:p w:rsidR="00FB474C" w:rsidRPr="00FB474C" w:rsidRDefault="00FB474C" w:rsidP="007A5A1E">
      <w:pPr>
        <w:jc w:val="both"/>
        <w:rPr>
          <w:rFonts w:ascii="Arial" w:hAnsi="Arial" w:cs="Arial"/>
          <w:b/>
          <w:sz w:val="22"/>
          <w:szCs w:val="22"/>
        </w:rPr>
      </w:pPr>
    </w:p>
    <w:p w:rsidR="00FB474C" w:rsidRPr="00FB474C" w:rsidRDefault="00FB474C" w:rsidP="007A5A1E">
      <w:pPr>
        <w:jc w:val="both"/>
        <w:rPr>
          <w:rFonts w:ascii="Arial" w:hAnsi="Arial" w:cs="Arial"/>
          <w:b/>
          <w:sz w:val="22"/>
          <w:szCs w:val="22"/>
        </w:rPr>
      </w:pPr>
    </w:p>
    <w:p w:rsidR="00FB474C" w:rsidRPr="00FB474C" w:rsidRDefault="00FB474C" w:rsidP="00183266">
      <w:pPr>
        <w:jc w:val="center"/>
        <w:rPr>
          <w:rFonts w:ascii="Arial" w:hAnsi="Arial" w:cs="Arial"/>
          <w:b/>
          <w:u w:val="single"/>
        </w:rPr>
      </w:pPr>
      <w:r w:rsidRPr="00FB474C">
        <w:rPr>
          <w:rFonts w:ascii="Arial" w:hAnsi="Arial" w:cs="Arial"/>
          <w:b/>
          <w:u w:val="single"/>
        </w:rPr>
        <w:t>ΑΝΑΚΟΙΝΩΣΗ</w:t>
      </w:r>
    </w:p>
    <w:p w:rsidR="00FB474C" w:rsidRDefault="00FB474C" w:rsidP="00FB474C">
      <w:pPr>
        <w:jc w:val="both"/>
        <w:rPr>
          <w:rFonts w:ascii="Arial" w:hAnsi="Arial" w:cs="Arial"/>
          <w:b/>
          <w:sz w:val="22"/>
          <w:szCs w:val="22"/>
        </w:rPr>
      </w:pPr>
    </w:p>
    <w:p w:rsidR="00FB474C" w:rsidRDefault="00FB474C" w:rsidP="00FB474C">
      <w:pPr>
        <w:jc w:val="both"/>
        <w:rPr>
          <w:rFonts w:ascii="Arial" w:hAnsi="Arial" w:cs="Arial"/>
          <w:b/>
          <w:sz w:val="22"/>
          <w:szCs w:val="22"/>
        </w:rPr>
      </w:pPr>
    </w:p>
    <w:p w:rsidR="00FB474C" w:rsidRPr="00FB7EB5" w:rsidRDefault="00FB474C" w:rsidP="00FB47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7EB5">
        <w:rPr>
          <w:rFonts w:ascii="Arial" w:eastAsia="CIDFont+F4" w:hAnsi="Arial" w:cs="Arial"/>
          <w:sz w:val="22"/>
          <w:szCs w:val="22"/>
        </w:rPr>
        <w:t xml:space="preserve">Το Φιλανθρωπικό Σωματείο «Σύνδεσμος Προστασίας Παιδιών και ΑμΕΑ» ανακοινώνει ότι δίνεται </w:t>
      </w:r>
      <w:r w:rsidRPr="00FB7EB5">
        <w:rPr>
          <w:rFonts w:ascii="Arial" w:eastAsia="CIDFont+F4" w:hAnsi="Arial" w:cs="Arial"/>
          <w:b/>
          <w:sz w:val="22"/>
          <w:szCs w:val="22"/>
        </w:rPr>
        <w:t>παράταση υποβολής</w:t>
      </w:r>
      <w:r w:rsidRPr="00FB7EB5">
        <w:rPr>
          <w:rFonts w:ascii="Arial" w:eastAsia="CIDFont+F4" w:hAnsi="Arial" w:cs="Arial"/>
          <w:sz w:val="22"/>
          <w:szCs w:val="22"/>
        </w:rPr>
        <w:t xml:space="preserve"> </w:t>
      </w:r>
      <w:r w:rsidRPr="00FB7EB5">
        <w:rPr>
          <w:rFonts w:ascii="Arial" w:eastAsia="CIDFont+F4" w:hAnsi="Arial" w:cs="Arial"/>
          <w:b/>
          <w:sz w:val="22"/>
          <w:szCs w:val="22"/>
        </w:rPr>
        <w:t>αιτήσεων</w:t>
      </w:r>
      <w:r w:rsidRPr="00FB7EB5">
        <w:rPr>
          <w:rFonts w:ascii="Arial" w:eastAsia="CIDFont+F4" w:hAnsi="Arial" w:cs="Arial"/>
          <w:sz w:val="22"/>
          <w:szCs w:val="22"/>
        </w:rPr>
        <w:t xml:space="preserve"> </w:t>
      </w:r>
      <w:r w:rsidR="006453EC" w:rsidRPr="00FB7EB5">
        <w:rPr>
          <w:rFonts w:ascii="Arial" w:eastAsia="CIDFont+F4" w:hAnsi="Arial" w:cs="Arial"/>
          <w:sz w:val="22"/>
          <w:szCs w:val="22"/>
        </w:rPr>
        <w:t xml:space="preserve">των δυνητικά ωφελουμένων </w:t>
      </w:r>
      <w:r w:rsidRPr="00FB7EB5">
        <w:rPr>
          <w:rFonts w:ascii="Arial" w:eastAsia="CIDFont+F4" w:hAnsi="Arial" w:cs="Arial"/>
          <w:sz w:val="22"/>
          <w:szCs w:val="22"/>
        </w:rPr>
        <w:t xml:space="preserve">έως τις </w:t>
      </w:r>
      <w:r w:rsidR="00A1499C" w:rsidRPr="00A1499C">
        <w:rPr>
          <w:rFonts w:ascii="Arial" w:eastAsia="CIDFont+F4" w:hAnsi="Arial" w:cs="Arial"/>
          <w:b/>
          <w:sz w:val="22"/>
          <w:szCs w:val="22"/>
        </w:rPr>
        <w:t>20</w:t>
      </w:r>
      <w:r w:rsidRPr="00FB7EB5">
        <w:rPr>
          <w:rFonts w:ascii="Arial" w:eastAsia="CIDFont+F4" w:hAnsi="Arial" w:cs="Arial"/>
          <w:b/>
          <w:sz w:val="22"/>
          <w:szCs w:val="22"/>
        </w:rPr>
        <w:t xml:space="preserve"> Ιουνίου 2017</w:t>
      </w:r>
      <w:r w:rsidRPr="00FB7EB5">
        <w:rPr>
          <w:rFonts w:ascii="Arial" w:eastAsia="CIDFont+F4" w:hAnsi="Arial" w:cs="Arial"/>
          <w:sz w:val="22"/>
          <w:szCs w:val="22"/>
        </w:rPr>
        <w:t xml:space="preserve"> και ώρα </w:t>
      </w:r>
      <w:r w:rsidRPr="00FB7EB5">
        <w:rPr>
          <w:rFonts w:ascii="Arial" w:eastAsia="CIDFont+F4" w:hAnsi="Arial" w:cs="Arial"/>
          <w:b/>
          <w:sz w:val="22"/>
          <w:szCs w:val="22"/>
        </w:rPr>
        <w:t>15</w:t>
      </w:r>
      <w:r w:rsidR="006453EC" w:rsidRPr="00FB7EB5">
        <w:rPr>
          <w:rFonts w:ascii="Arial" w:eastAsia="CIDFont+F4" w:hAnsi="Arial" w:cs="Arial"/>
          <w:b/>
          <w:sz w:val="22"/>
          <w:szCs w:val="22"/>
        </w:rPr>
        <w:t>:30</w:t>
      </w:r>
      <w:r w:rsidRPr="00FB7EB5">
        <w:rPr>
          <w:rFonts w:ascii="Arial" w:eastAsia="CIDFont+F4" w:hAnsi="Arial" w:cs="Arial"/>
          <w:b/>
          <w:sz w:val="22"/>
          <w:szCs w:val="22"/>
        </w:rPr>
        <w:t xml:space="preserve"> το μεσημέρι</w:t>
      </w:r>
      <w:r w:rsidRPr="00FB7EB5">
        <w:rPr>
          <w:rFonts w:ascii="Arial" w:eastAsia="CIDFont+F4" w:hAnsi="Arial" w:cs="Arial"/>
          <w:sz w:val="22"/>
          <w:szCs w:val="22"/>
        </w:rPr>
        <w:t xml:space="preserve">, για την </w:t>
      </w:r>
      <w:r w:rsidRPr="00FB7EB5">
        <w:rPr>
          <w:rFonts w:ascii="Arial" w:hAnsi="Arial" w:cs="Arial"/>
          <w:sz w:val="22"/>
          <w:szCs w:val="22"/>
        </w:rPr>
        <w:t>Πράξη «</w:t>
      </w:r>
      <w:r w:rsidRPr="00FB7EB5">
        <w:rPr>
          <w:rFonts w:ascii="Arial" w:hAnsi="Arial" w:cs="Arial"/>
          <w:sz w:val="22"/>
          <w:szCs w:val="22"/>
          <w:shd w:val="clear" w:color="auto" w:fill="FFFFFF"/>
        </w:rPr>
        <w:t>Κέντρο Διημέρευσης και Ημερήσιας Φροντίδας για Άτομα με Νοητική Υστέρηση: Παροχή Υπηρεσιών Ημερήσιας Φροντίδας, Παραμονής και Δικτύωσης για Άτομα με Νοητική Υστέρηση με κωδικό  ΟΠΣ (</w:t>
      </w:r>
      <w:r w:rsidRPr="00FB7EB5">
        <w:rPr>
          <w:rFonts w:ascii="Arial" w:hAnsi="Arial" w:cs="Arial"/>
          <w:sz w:val="22"/>
          <w:szCs w:val="22"/>
          <w:shd w:val="clear" w:color="auto" w:fill="FFFFFF"/>
          <w:lang w:val="en-US"/>
        </w:rPr>
        <w:t>MIS</w:t>
      </w:r>
      <w:r w:rsidRPr="00FB7EB5">
        <w:rPr>
          <w:rFonts w:ascii="Arial" w:hAnsi="Arial" w:cs="Arial"/>
          <w:sz w:val="22"/>
          <w:szCs w:val="22"/>
          <w:shd w:val="clear" w:color="auto" w:fill="FFFFFF"/>
        </w:rPr>
        <w:t xml:space="preserve">) 5002074 στο πλαίσιο  του Άξονα Προτεραιότητας 9 (Προώθηση της Κοινωνικής Ένταξης και καταπολέμηση της  φτώχειας και διακρίσεων </w:t>
      </w:r>
      <w:r w:rsidR="002B7B98" w:rsidRPr="002B7B98">
        <w:rPr>
          <w:rFonts w:ascii="Arial" w:hAnsi="Arial" w:cs="Arial"/>
          <w:sz w:val="22"/>
          <w:szCs w:val="22"/>
          <w:shd w:val="clear" w:color="auto" w:fill="FFFFFF"/>
        </w:rPr>
        <w:t>-</w:t>
      </w:r>
      <w:bookmarkStart w:id="1" w:name="_GoBack"/>
      <w:bookmarkEnd w:id="1"/>
      <w:r w:rsidRPr="00FB7EB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FB7EB5">
        <w:rPr>
          <w:rFonts w:ascii="Arial" w:hAnsi="Arial" w:cs="Arial"/>
          <w:sz w:val="22"/>
          <w:szCs w:val="22"/>
        </w:rPr>
        <w:t>Διασφάλιση της κοινωνικής συνοχής), που συγχρηματοδοτείται από  το Ευρωπαϊκό Κοινωνικό Ταμείο, του Ε. Π. Αττικής 2014-2020</w:t>
      </w:r>
      <w:r w:rsidR="006453EC" w:rsidRPr="00FB7EB5">
        <w:rPr>
          <w:rFonts w:ascii="Arial" w:hAnsi="Arial" w:cs="Arial"/>
          <w:sz w:val="22"/>
          <w:szCs w:val="22"/>
        </w:rPr>
        <w:t>»</w:t>
      </w:r>
      <w:r w:rsidRPr="00FB7EB5">
        <w:rPr>
          <w:rFonts w:ascii="Arial" w:hAnsi="Arial" w:cs="Arial"/>
          <w:sz w:val="22"/>
          <w:szCs w:val="22"/>
        </w:rPr>
        <w:t>.</w:t>
      </w:r>
    </w:p>
    <w:p w:rsidR="00183266" w:rsidRPr="00FB7EB5" w:rsidRDefault="00183266" w:rsidP="00FB47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7EB5">
        <w:rPr>
          <w:rFonts w:ascii="Arial" w:hAnsi="Arial" w:cs="Arial"/>
          <w:sz w:val="22"/>
          <w:szCs w:val="22"/>
        </w:rPr>
        <w:t>Κατά τα λοιπά ισχύουν τα αναφερόμενα στη</w:t>
      </w:r>
      <w:r w:rsidR="004661D6" w:rsidRPr="00FB7EB5">
        <w:rPr>
          <w:rFonts w:ascii="Arial" w:hAnsi="Arial" w:cs="Arial"/>
          <w:sz w:val="22"/>
          <w:szCs w:val="22"/>
        </w:rPr>
        <w:t xml:space="preserve">ν </w:t>
      </w:r>
      <w:r w:rsidR="00E00EFC" w:rsidRPr="00FB7EB5">
        <w:rPr>
          <w:rFonts w:ascii="Arial" w:hAnsi="Arial" w:cs="Arial"/>
          <w:sz w:val="22"/>
          <w:szCs w:val="22"/>
        </w:rPr>
        <w:t>Υ</w:t>
      </w:r>
      <w:r w:rsidR="004661D6" w:rsidRPr="00FB7EB5">
        <w:rPr>
          <w:rFonts w:ascii="Arial" w:hAnsi="Arial" w:cs="Arial"/>
          <w:sz w:val="22"/>
          <w:szCs w:val="22"/>
        </w:rPr>
        <w:t xml:space="preserve">π’ </w:t>
      </w:r>
      <w:r w:rsidR="00E00EFC" w:rsidRPr="00FB7EB5">
        <w:rPr>
          <w:rFonts w:ascii="Arial" w:hAnsi="Arial" w:cs="Arial"/>
          <w:sz w:val="22"/>
          <w:szCs w:val="22"/>
        </w:rPr>
        <w:t>Αριθ</w:t>
      </w:r>
      <w:r w:rsidR="00FB7EB5">
        <w:rPr>
          <w:rFonts w:ascii="Arial" w:hAnsi="Arial" w:cs="Arial"/>
          <w:sz w:val="22"/>
          <w:szCs w:val="22"/>
        </w:rPr>
        <w:t>μ.</w:t>
      </w:r>
      <w:r w:rsidR="00E00EFC" w:rsidRPr="00FB7EB5">
        <w:rPr>
          <w:rFonts w:ascii="Arial" w:hAnsi="Arial" w:cs="Arial"/>
          <w:sz w:val="22"/>
          <w:szCs w:val="22"/>
        </w:rPr>
        <w:t xml:space="preserve"> Πρωτ</w:t>
      </w:r>
      <w:r w:rsidR="00FB7EB5">
        <w:rPr>
          <w:rFonts w:ascii="Arial" w:hAnsi="Arial" w:cs="Arial"/>
          <w:sz w:val="22"/>
          <w:szCs w:val="22"/>
        </w:rPr>
        <w:t>.</w:t>
      </w:r>
      <w:r w:rsidR="00C06B78">
        <w:rPr>
          <w:rFonts w:ascii="Arial" w:hAnsi="Arial" w:cs="Arial"/>
          <w:sz w:val="22"/>
          <w:szCs w:val="22"/>
        </w:rPr>
        <w:t xml:space="preserve"> </w:t>
      </w:r>
      <w:r w:rsidR="00E00EFC" w:rsidRPr="00FB7EB5">
        <w:rPr>
          <w:rFonts w:ascii="Arial" w:hAnsi="Arial" w:cs="Arial"/>
          <w:sz w:val="22"/>
          <w:szCs w:val="22"/>
        </w:rPr>
        <w:t xml:space="preserve">158/19-05-2017 </w:t>
      </w:r>
      <w:r w:rsidRPr="00FB7EB5">
        <w:rPr>
          <w:rFonts w:ascii="Arial" w:hAnsi="Arial" w:cs="Arial"/>
          <w:sz w:val="22"/>
          <w:szCs w:val="22"/>
        </w:rPr>
        <w:t xml:space="preserve">Πρόσκληση Εκδήλωσης Ενδιαφέροντος Δυνητικά Ωφελουμένων. </w:t>
      </w:r>
    </w:p>
    <w:p w:rsidR="00FB474C" w:rsidRPr="00FB7EB5" w:rsidRDefault="00FB474C" w:rsidP="00E00EFC">
      <w:pPr>
        <w:autoSpaceDE w:val="0"/>
        <w:autoSpaceDN w:val="0"/>
        <w:adjustRightInd w:val="0"/>
        <w:spacing w:line="360" w:lineRule="auto"/>
        <w:jc w:val="center"/>
        <w:rPr>
          <w:rFonts w:ascii="Arial" w:eastAsia="CIDFont+F4" w:hAnsi="Arial" w:cs="Arial"/>
          <w:b/>
          <w:sz w:val="22"/>
          <w:szCs w:val="22"/>
        </w:rPr>
      </w:pPr>
    </w:p>
    <w:p w:rsidR="00FB474C" w:rsidRPr="00FB7EB5" w:rsidRDefault="00E00EFC" w:rsidP="00E00EFC">
      <w:pPr>
        <w:widowControl w:val="0"/>
        <w:tabs>
          <w:tab w:val="left" w:pos="680"/>
        </w:tabs>
        <w:overflowPunct w:val="0"/>
        <w:autoSpaceDE w:val="0"/>
        <w:spacing w:line="206" w:lineRule="auto"/>
        <w:ind w:right="-625"/>
        <w:jc w:val="center"/>
        <w:rPr>
          <w:rFonts w:ascii="Arial" w:hAnsi="Arial" w:cs="Arial"/>
          <w:sz w:val="22"/>
          <w:szCs w:val="22"/>
        </w:rPr>
      </w:pPr>
      <w:r w:rsidRPr="00FB7EB5">
        <w:rPr>
          <w:rFonts w:ascii="Arial" w:hAnsi="Arial" w:cs="Arial"/>
          <w:sz w:val="22"/>
          <w:szCs w:val="22"/>
        </w:rPr>
        <w:t>Ο Νόμιμος Εκπρόσωπος</w:t>
      </w:r>
    </w:p>
    <w:p w:rsidR="00FB474C" w:rsidRDefault="00FB474C" w:rsidP="00E00EFC">
      <w:pPr>
        <w:widowControl w:val="0"/>
        <w:tabs>
          <w:tab w:val="left" w:pos="680"/>
        </w:tabs>
        <w:overflowPunct w:val="0"/>
        <w:autoSpaceDE w:val="0"/>
        <w:spacing w:line="206" w:lineRule="auto"/>
        <w:ind w:left="-567" w:right="-625"/>
        <w:jc w:val="center"/>
        <w:rPr>
          <w:rFonts w:ascii="Arial" w:hAnsi="Arial" w:cs="Arial"/>
          <w:sz w:val="22"/>
          <w:szCs w:val="22"/>
        </w:rPr>
      </w:pPr>
    </w:p>
    <w:p w:rsidR="00FB7EB5" w:rsidRPr="00FB7EB5" w:rsidRDefault="00FB7EB5" w:rsidP="00E00EFC">
      <w:pPr>
        <w:widowControl w:val="0"/>
        <w:tabs>
          <w:tab w:val="left" w:pos="680"/>
        </w:tabs>
        <w:overflowPunct w:val="0"/>
        <w:autoSpaceDE w:val="0"/>
        <w:spacing w:line="206" w:lineRule="auto"/>
        <w:ind w:left="-567" w:right="-625"/>
        <w:jc w:val="center"/>
        <w:rPr>
          <w:rFonts w:ascii="Arial" w:hAnsi="Arial" w:cs="Arial"/>
          <w:sz w:val="22"/>
          <w:szCs w:val="22"/>
        </w:rPr>
      </w:pPr>
    </w:p>
    <w:p w:rsidR="00FB474C" w:rsidRPr="00FB7EB5" w:rsidRDefault="00FB474C" w:rsidP="00E00EFC">
      <w:pPr>
        <w:widowControl w:val="0"/>
        <w:tabs>
          <w:tab w:val="left" w:pos="680"/>
        </w:tabs>
        <w:overflowPunct w:val="0"/>
        <w:autoSpaceDE w:val="0"/>
        <w:spacing w:line="206" w:lineRule="auto"/>
        <w:ind w:left="-567" w:right="-625"/>
        <w:jc w:val="center"/>
        <w:rPr>
          <w:rFonts w:ascii="Arial" w:hAnsi="Arial" w:cs="Arial"/>
          <w:sz w:val="22"/>
          <w:szCs w:val="22"/>
        </w:rPr>
      </w:pPr>
    </w:p>
    <w:p w:rsidR="00FB474C" w:rsidRPr="00FB7EB5" w:rsidRDefault="00FB474C" w:rsidP="00E00EFC">
      <w:pPr>
        <w:widowControl w:val="0"/>
        <w:tabs>
          <w:tab w:val="left" w:pos="680"/>
        </w:tabs>
        <w:overflowPunct w:val="0"/>
        <w:autoSpaceDE w:val="0"/>
        <w:spacing w:line="206" w:lineRule="auto"/>
        <w:ind w:right="-625"/>
        <w:jc w:val="center"/>
        <w:rPr>
          <w:rFonts w:ascii="Arial" w:hAnsi="Arial" w:cs="Arial"/>
          <w:sz w:val="22"/>
          <w:szCs w:val="22"/>
        </w:rPr>
      </w:pPr>
      <w:r w:rsidRPr="00FB7EB5">
        <w:rPr>
          <w:rFonts w:ascii="Arial" w:hAnsi="Arial" w:cs="Arial"/>
          <w:sz w:val="22"/>
          <w:szCs w:val="22"/>
        </w:rPr>
        <w:t xml:space="preserve">Κων/νος </w:t>
      </w:r>
      <w:r w:rsidR="002B7B98">
        <w:rPr>
          <w:rFonts w:ascii="Arial" w:hAnsi="Arial" w:cs="Arial"/>
          <w:sz w:val="22"/>
          <w:szCs w:val="22"/>
          <w:lang w:val="en-US"/>
        </w:rPr>
        <w:t>-</w:t>
      </w:r>
      <w:r w:rsidRPr="00FB7EB5">
        <w:rPr>
          <w:rFonts w:ascii="Arial" w:hAnsi="Arial" w:cs="Arial"/>
          <w:sz w:val="22"/>
          <w:szCs w:val="22"/>
        </w:rPr>
        <w:t xml:space="preserve"> Πολυχρόνης Τίγκας</w:t>
      </w:r>
    </w:p>
    <w:p w:rsidR="00FB474C" w:rsidRPr="00FB7EB5" w:rsidRDefault="00FB474C" w:rsidP="00E00EFC">
      <w:pPr>
        <w:widowControl w:val="0"/>
        <w:tabs>
          <w:tab w:val="left" w:pos="680"/>
        </w:tabs>
        <w:overflowPunct w:val="0"/>
        <w:autoSpaceDE w:val="0"/>
        <w:spacing w:line="206" w:lineRule="auto"/>
        <w:ind w:left="-567" w:right="-625"/>
        <w:jc w:val="center"/>
        <w:rPr>
          <w:rFonts w:ascii="Arial" w:hAnsi="Arial" w:cs="Arial"/>
          <w:sz w:val="22"/>
          <w:szCs w:val="22"/>
        </w:rPr>
      </w:pPr>
    </w:p>
    <w:p w:rsidR="007A5A1E" w:rsidRDefault="00FB474C" w:rsidP="002B7B98">
      <w:pPr>
        <w:widowControl w:val="0"/>
        <w:tabs>
          <w:tab w:val="left" w:pos="680"/>
        </w:tabs>
        <w:overflowPunct w:val="0"/>
        <w:autoSpaceDE w:val="0"/>
        <w:spacing w:line="206" w:lineRule="auto"/>
        <w:ind w:right="-625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B7EB5">
        <w:rPr>
          <w:rFonts w:ascii="Arial" w:hAnsi="Arial" w:cs="Arial"/>
          <w:sz w:val="22"/>
          <w:szCs w:val="22"/>
        </w:rPr>
        <w:t>Πρόεδρος ΔΣ</w:t>
      </w:r>
    </w:p>
    <w:p w:rsidR="00A73AE9" w:rsidRDefault="00A73AE9">
      <w:pPr>
        <w:autoSpaceDE w:val="0"/>
        <w:ind w:right="-625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sectPr w:rsidR="00A73AE9">
      <w:footerReference w:type="default" r:id="rId9"/>
      <w:pgSz w:w="11906" w:h="16838"/>
      <w:pgMar w:top="1440" w:right="1797" w:bottom="2552" w:left="1797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B7" w:rsidRDefault="00966EB7">
      <w:r>
        <w:separator/>
      </w:r>
    </w:p>
  </w:endnote>
  <w:endnote w:type="continuationSeparator" w:id="0">
    <w:p w:rsidR="00966EB7" w:rsidRDefault="0096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E9" w:rsidRDefault="002B7B98">
    <w:pPr>
      <w:pStyle w:val="a9"/>
      <w:tabs>
        <w:tab w:val="clear" w:pos="4153"/>
      </w:tabs>
    </w:pPr>
    <w:r>
      <w:rPr>
        <w:noProof/>
        <w:lang w:eastAsia="el-GR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-516255</wp:posOffset>
          </wp:positionV>
          <wp:extent cx="1056005" cy="676275"/>
          <wp:effectExtent l="0" t="0" r="0" b="9525"/>
          <wp:wrapTight wrapText="bothSides">
            <wp:wrapPolygon edited="0">
              <wp:start x="0" y="0"/>
              <wp:lineTo x="0" y="21296"/>
              <wp:lineTo x="21041" y="21296"/>
              <wp:lineTo x="21041" y="0"/>
              <wp:lineTo x="0" y="0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08" t="9482" r="20720" b="12210"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1972945</wp:posOffset>
          </wp:positionH>
          <wp:positionV relativeFrom="paragraph">
            <wp:posOffset>-488950</wp:posOffset>
          </wp:positionV>
          <wp:extent cx="1317625" cy="50165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501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-516255</wp:posOffset>
          </wp:positionV>
          <wp:extent cx="842645" cy="747395"/>
          <wp:effectExtent l="0" t="0" r="0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AE9">
      <w:tab/>
    </w:r>
  </w:p>
  <w:p w:rsidR="00A73AE9" w:rsidRDefault="00A73AE9">
    <w:pPr>
      <w:pStyle w:val="a9"/>
      <w:tabs>
        <w:tab w:val="clear" w:pos="4153"/>
      </w:tabs>
    </w:pPr>
  </w:p>
  <w:p w:rsidR="00A73AE9" w:rsidRDefault="00A73AE9">
    <w:pPr>
      <w:pStyle w:val="a9"/>
      <w:tabs>
        <w:tab w:val="clear" w:pos="4153"/>
      </w:tabs>
      <w:jc w:val="center"/>
    </w:pPr>
    <w:r>
      <w:rPr>
        <w:rFonts w:ascii="Tahoma" w:hAnsi="Tahoma" w:cs="Tahoma"/>
        <w:b/>
        <w:sz w:val="20"/>
        <w:szCs w:val="20"/>
      </w:rPr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B7" w:rsidRDefault="00966EB7">
      <w:r>
        <w:separator/>
      </w:r>
    </w:p>
  </w:footnote>
  <w:footnote w:type="continuationSeparator" w:id="0">
    <w:p w:rsidR="00966EB7" w:rsidRDefault="0096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ascii="Verdana" w:eastAsia="Times New Roman" w:hAnsi="Verdana" w:cs="Times New Roman" w:hint="default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8390B31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0D"/>
    <w:rsid w:val="00023CFB"/>
    <w:rsid w:val="0007428D"/>
    <w:rsid w:val="000F518B"/>
    <w:rsid w:val="0010630D"/>
    <w:rsid w:val="00183266"/>
    <w:rsid w:val="00234EF8"/>
    <w:rsid w:val="002465B8"/>
    <w:rsid w:val="00273E51"/>
    <w:rsid w:val="00275B42"/>
    <w:rsid w:val="002B7B98"/>
    <w:rsid w:val="00337272"/>
    <w:rsid w:val="003A64C0"/>
    <w:rsid w:val="00414226"/>
    <w:rsid w:val="004661D6"/>
    <w:rsid w:val="0047558C"/>
    <w:rsid w:val="00485B54"/>
    <w:rsid w:val="004D2C1B"/>
    <w:rsid w:val="006453EC"/>
    <w:rsid w:val="006774E9"/>
    <w:rsid w:val="006A3212"/>
    <w:rsid w:val="006D00DE"/>
    <w:rsid w:val="007A5A1E"/>
    <w:rsid w:val="008A4293"/>
    <w:rsid w:val="008C574B"/>
    <w:rsid w:val="00966EB7"/>
    <w:rsid w:val="009B2FD1"/>
    <w:rsid w:val="00A0166B"/>
    <w:rsid w:val="00A1499C"/>
    <w:rsid w:val="00A26B01"/>
    <w:rsid w:val="00A73AE9"/>
    <w:rsid w:val="00AD1776"/>
    <w:rsid w:val="00B53AF0"/>
    <w:rsid w:val="00BB6872"/>
    <w:rsid w:val="00C06B78"/>
    <w:rsid w:val="00C30D11"/>
    <w:rsid w:val="00C710C6"/>
    <w:rsid w:val="00CE3179"/>
    <w:rsid w:val="00D832FC"/>
    <w:rsid w:val="00E00EFC"/>
    <w:rsid w:val="00E260F6"/>
    <w:rsid w:val="00EC4CB9"/>
    <w:rsid w:val="00EF4A12"/>
    <w:rsid w:val="00F251AA"/>
    <w:rsid w:val="00F8663D"/>
    <w:rsid w:val="00FB474C"/>
    <w:rsid w:val="00F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F9069EC-8754-4290-8DCA-E4239A0D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Tahoma" w:eastAsia="Arial Unicode MS" w:hAnsi="Tahoma" w:cs="Tahom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Times New Roman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Times New Roman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0"/>
      <w:szCs w:val="20"/>
    </w:rPr>
  </w:style>
  <w:style w:type="character" w:customStyle="1" w:styleId="WW8Num4z0">
    <w:name w:val="WW8Num4z0"/>
    <w:rPr>
      <w:rFonts w:ascii="Verdana" w:hAnsi="Verdana" w:cs="Times New Roman"/>
      <w:color w:val="000000"/>
      <w:sz w:val="20"/>
      <w:szCs w:val="20"/>
    </w:rPr>
  </w:style>
  <w:style w:type="character" w:customStyle="1" w:styleId="WW8Num5z0">
    <w:name w:val="WW8Num5z0"/>
    <w:rPr>
      <w:rFonts w:ascii="Symbol" w:hAnsi="Symbol" w:cs="Symbol" w:hint="default"/>
      <w:sz w:val="20"/>
      <w:szCs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Verdana" w:hAnsi="Verdana" w:cs="Verdana"/>
      <w:b w:val="0"/>
      <w:color w:val="000000"/>
      <w:sz w:val="20"/>
      <w:szCs w:val="20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  <w:rPr>
      <w:rFonts w:ascii="Arial" w:hAnsi="Arial" w:cs="Arial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Times New Roman" w:hint="default"/>
      <w:color w:val="000000"/>
      <w:sz w:val="20"/>
      <w:szCs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3">
    <w:name w:val="Προεπιλεγμένη γραμματοσειρά3"/>
  </w:style>
  <w:style w:type="character" w:customStyle="1" w:styleId="20">
    <w:name w:val="Προεπιλεγμένη γραμματοσειρά2"/>
  </w:style>
  <w:style w:type="character" w:customStyle="1" w:styleId="WW8Num2z1">
    <w:name w:val="WW8Num2z1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Προεπιλεγμένη γραμματοσειρά1"/>
  </w:style>
  <w:style w:type="character" w:customStyle="1" w:styleId="2Char">
    <w:name w:val="Επικεφαλίδα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-">
    <w:name w:val="Hyperlink"/>
    <w:rPr>
      <w:color w:val="0000FF"/>
      <w:u w:val="single"/>
    </w:rPr>
  </w:style>
  <w:style w:type="character" w:styleId="a3">
    <w:name w:val="Strong"/>
    <w:qFormat/>
    <w:rPr>
      <w:b/>
      <w:bCs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line="360" w:lineRule="auto"/>
    </w:pPr>
    <w:rPr>
      <w:rFonts w:ascii="Tahoma" w:hAnsi="Tahoma" w:cs="Tahoma"/>
      <w:sz w:val="16"/>
    </w:rPr>
  </w:style>
  <w:style w:type="paragraph" w:styleId="a6">
    <w:name w:val="List"/>
    <w:basedOn w:val="a5"/>
    <w:rPr>
      <w:rFonts w:cs="Mangal"/>
    </w:rPr>
  </w:style>
  <w:style w:type="paragraph" w:customStyle="1" w:styleId="30">
    <w:name w:val="Λεζάντα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Web">
    <w:name w:val="Normal (Web)"/>
    <w:basedOn w:val="a"/>
    <w:pPr>
      <w:spacing w:before="280" w:after="280"/>
    </w:pPr>
  </w:style>
  <w:style w:type="paragraph" w:styleId="a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  <w:style w:type="paragraph" w:customStyle="1" w:styleId="ae">
    <w:name w:val="Περιεχόμενα πλαισίου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F038-7D33-4132-BBE8-B7E6E622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V: ΥΠΟΔΕΙΓΜΑ ΟΙΚΟΝΟΜΙΚΗΣ ΠΡΟΣΦΟΡΑΣ</vt:lpstr>
    </vt:vector>
  </TitlesOfParts>
  <Company>Hewlett-Packard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V: ΥΠΟΔΕΙΓΜΑ ΟΙΚΟΝΟΜΙΚΗΣ ΠΡΟΣΦΟΡΑΣ</dc:title>
  <dc:subject/>
  <dc:creator>nomiki</dc:creator>
  <cp:keywords/>
  <cp:lastModifiedBy>tkatsani</cp:lastModifiedBy>
  <cp:revision>2</cp:revision>
  <cp:lastPrinted>2017-06-08T13:58:00Z</cp:lastPrinted>
  <dcterms:created xsi:type="dcterms:W3CDTF">2017-06-14T06:59:00Z</dcterms:created>
  <dcterms:modified xsi:type="dcterms:W3CDTF">2017-06-14T06:59:00Z</dcterms:modified>
</cp:coreProperties>
</file>