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146082" w:rsidRDefault="00146082" w:rsidP="007F2CFC">
      <w:pPr>
        <w:rPr>
          <w:rFonts w:ascii="Arial Narrow" w:hAnsi="Arial Narrow"/>
          <w:b/>
        </w:rPr>
      </w:pPr>
      <w:r>
        <w:rPr>
          <w:rFonts w:ascii="Arial Narrow" w:hAnsi="Arial Narrow"/>
          <w:b/>
        </w:rPr>
        <w:t>Παράταση στις συντάξεις αναπηρίας</w:t>
      </w:r>
    </w:p>
    <w:p w:rsidR="007F2CFC" w:rsidRDefault="00146082" w:rsidP="007F2CFC">
      <w:pPr>
        <w:rPr>
          <w:rFonts w:ascii="Arial Narrow" w:hAnsi="Arial Narrow"/>
        </w:rPr>
      </w:pPr>
      <w:r>
        <w:rPr>
          <w:rFonts w:ascii="Arial Narrow" w:hAnsi="Arial Narrow"/>
        </w:rPr>
        <w:t xml:space="preserve">Μετά από τις συνεχείς προσπάθειες και πιέσεις της ΕΣΑμεΑ, το υπουργείο Εργασίας εξέδωσε εγκύκλιο με την οποία δίνεται παράταση </w:t>
      </w:r>
      <w:r w:rsidRPr="00146082">
        <w:rPr>
          <w:rFonts w:ascii="Arial Narrow" w:hAnsi="Arial Narrow"/>
        </w:rPr>
        <w:t>της χορήγησης της αναπηρικής σύνταξης, των προνοιακών επιδομάτων και της ανανέωσης της ιατροφαρμακευτικής περίθαλψης των ΑμεΑ σε περιπτώσεις λήξης γνωματεύσεων, εφόσον εκκρεμεί ιατρική κρίση από τις υγειονομικές επιτροπές ΚΕ.Π.Α.</w:t>
      </w:r>
    </w:p>
    <w:p w:rsidR="00146082" w:rsidRPr="00384FAB" w:rsidRDefault="00146082" w:rsidP="007F2CFC">
      <w:pPr>
        <w:rPr>
          <w:rFonts w:ascii="Arial Narrow" w:hAnsi="Arial Narrow"/>
          <w:b/>
        </w:rPr>
      </w:pPr>
      <w:r w:rsidRPr="00384FAB">
        <w:rPr>
          <w:rFonts w:ascii="Arial Narrow" w:hAnsi="Arial Narrow"/>
          <w:b/>
        </w:rPr>
        <w:t>Η επιστολή της ΕΣΑμεΑ</w:t>
      </w:r>
      <w:r w:rsidR="00384FAB" w:rsidRPr="00384FAB">
        <w:rPr>
          <w:rFonts w:ascii="Arial Narrow" w:hAnsi="Arial Narrow"/>
          <w:b/>
        </w:rPr>
        <w:t xml:space="preserve"> </w:t>
      </w:r>
      <w:hyperlink r:id="rId14" w:tooltip="Σύνδεσμος για την επιστολή" w:history="1">
        <w:r w:rsidR="00384FAB" w:rsidRPr="00384FAB">
          <w:rPr>
            <w:rStyle w:val="-"/>
            <w:rFonts w:ascii="Arial Narrow" w:hAnsi="Arial Narrow"/>
            <w:b/>
            <w:lang w:val="en-US"/>
          </w:rPr>
          <w:t>https</w:t>
        </w:r>
        <w:r w:rsidR="00384FAB" w:rsidRPr="00384FAB">
          <w:rPr>
            <w:rStyle w:val="-"/>
            <w:rFonts w:ascii="Arial Narrow" w:hAnsi="Arial Narrow"/>
            <w:b/>
          </w:rPr>
          <w:t>://</w:t>
        </w:r>
        <w:r w:rsidR="00384FAB" w:rsidRPr="00384FAB">
          <w:rPr>
            <w:rStyle w:val="-"/>
            <w:rFonts w:ascii="Arial Narrow" w:hAnsi="Arial Narrow"/>
            <w:b/>
            <w:lang w:val="en-US"/>
          </w:rPr>
          <w:t>is</w:t>
        </w:r>
        <w:r w:rsidR="00384FAB" w:rsidRPr="00384FAB">
          <w:rPr>
            <w:rStyle w:val="-"/>
            <w:rFonts w:ascii="Arial Narrow" w:hAnsi="Arial Narrow"/>
            <w:b/>
          </w:rPr>
          <w:t>.</w:t>
        </w:r>
        <w:proofErr w:type="spellStart"/>
        <w:r w:rsidR="00384FAB" w:rsidRPr="00384FAB">
          <w:rPr>
            <w:rStyle w:val="-"/>
            <w:rFonts w:ascii="Arial Narrow" w:hAnsi="Arial Narrow"/>
            <w:b/>
            <w:lang w:val="en-US"/>
          </w:rPr>
          <w:t>gd</w:t>
        </w:r>
        <w:proofErr w:type="spellEnd"/>
        <w:r w:rsidR="00384FAB" w:rsidRPr="00384FAB">
          <w:rPr>
            <w:rStyle w:val="-"/>
            <w:rFonts w:ascii="Arial Narrow" w:hAnsi="Arial Narrow"/>
            <w:b/>
          </w:rPr>
          <w:t>/</w:t>
        </w:r>
        <w:r w:rsidR="00384FAB" w:rsidRPr="00384FAB">
          <w:rPr>
            <w:rStyle w:val="-"/>
            <w:rFonts w:ascii="Arial Narrow" w:hAnsi="Arial Narrow"/>
            <w:b/>
            <w:lang w:val="en-US"/>
          </w:rPr>
          <w:t>td</w:t>
        </w:r>
        <w:r w:rsidR="00384FAB" w:rsidRPr="00384FAB">
          <w:rPr>
            <w:rStyle w:val="-"/>
            <w:rFonts w:ascii="Arial Narrow" w:hAnsi="Arial Narrow"/>
            <w:b/>
          </w:rPr>
          <w:t>3</w:t>
        </w:r>
        <w:proofErr w:type="spellStart"/>
        <w:r w:rsidR="00384FAB" w:rsidRPr="00384FAB">
          <w:rPr>
            <w:rStyle w:val="-"/>
            <w:rFonts w:ascii="Arial Narrow" w:hAnsi="Arial Narrow"/>
            <w:b/>
            <w:lang w:val="en-US"/>
          </w:rPr>
          <w:t>nhk</w:t>
        </w:r>
        <w:proofErr w:type="spellEnd"/>
      </w:hyperlink>
      <w:r w:rsidR="00384FAB" w:rsidRPr="00384FAB">
        <w:rPr>
          <w:rFonts w:ascii="Arial Narrow" w:hAnsi="Arial Narrow"/>
          <w:b/>
        </w:rPr>
        <w:t xml:space="preserve"> </w:t>
      </w:r>
    </w:p>
    <w:p w:rsidR="00146082" w:rsidRPr="00146082" w:rsidRDefault="00146082" w:rsidP="00146082">
      <w:pPr>
        <w:rPr>
          <w:rFonts w:ascii="Arial Narrow" w:hAnsi="Arial Narrow"/>
        </w:rPr>
      </w:pPr>
      <w:r>
        <w:rPr>
          <w:rFonts w:ascii="Arial Narrow" w:hAnsi="Arial Narrow"/>
        </w:rPr>
        <w:t>Σύμφωνα με την εγκύκλιο «</w:t>
      </w:r>
      <w:r w:rsidRPr="00146082">
        <w:rPr>
          <w:rFonts w:ascii="Arial Narrow" w:hAnsi="Arial Narrow"/>
        </w:rPr>
        <w:t>το Υπουργείο Εργασίας, Κοινωνικής Ασφάλισης και Κοινωνικής Αλληλεγγύης έχει συντάξει σχέδιο διάταξης που πρόκειται να κατατεθεί άμεσα προς ψήφιση από τη Βουλή των Ελλήνων με την οποία προτείνεται απρόθεσμα η ισχύς της ρύθμισης της παρ. 3 του αρ. 50 του ν.4430/2016 (Α' 205).</w:t>
      </w:r>
    </w:p>
    <w:p w:rsidR="00146082" w:rsidRDefault="00146082" w:rsidP="00146082">
      <w:pPr>
        <w:rPr>
          <w:rFonts w:ascii="Arial Narrow" w:hAnsi="Arial Narrow"/>
        </w:rPr>
      </w:pPr>
      <w:r w:rsidRPr="00146082">
        <w:rPr>
          <w:rFonts w:ascii="Arial Narrow" w:hAnsi="Arial Narrow"/>
        </w:rPr>
        <w:t xml:space="preserve">Με την υπό κατάθεση διάταξη νόμου προβλέπεται ότι στις περιπτώσεις λήξης του συνταξιοδοτικού δικαιώματος λόγω αναπηρίας και εφόσον εκκρεμεί στις υγειονομικές επιτροπές ΚΕΠΑ ιατρική κρίση, χωρίς υπαιτιότητα των ασφαλισμένων, το δικαίωμα συνταξιοδότησής τους λόγω αναπηρίας παρατείνεται για έξι μήνες. Το ποσό που καταβάλλεται ως σύνταξη αναπηρίας για το εξάμηνο αυτό είναι το ποσό που ελάμβαναν οι συνταξιούχοι </w:t>
      </w:r>
      <w:r w:rsidRPr="00146082">
        <w:rPr>
          <w:rFonts w:ascii="Arial Narrow" w:hAnsi="Arial Narrow"/>
        </w:rPr>
        <w:t>πριν</w:t>
      </w:r>
      <w:r w:rsidRPr="00146082">
        <w:rPr>
          <w:rFonts w:ascii="Arial Narrow" w:hAnsi="Arial Narrow"/>
        </w:rPr>
        <w:t xml:space="preserve"> από τη λήξη του συνταξιοδοτικού δικαιώματος</w:t>
      </w:r>
      <w:r>
        <w:rPr>
          <w:rFonts w:ascii="Arial Narrow" w:hAnsi="Arial Narrow"/>
        </w:rPr>
        <w:t>»</w:t>
      </w:r>
      <w:r w:rsidRPr="00146082">
        <w:rPr>
          <w:rFonts w:ascii="Arial Narrow" w:hAnsi="Arial Narrow"/>
        </w:rPr>
        <w:t>.</w:t>
      </w:r>
    </w:p>
    <w:p w:rsidR="007F2CFC" w:rsidRDefault="00146082" w:rsidP="007F2CFC">
      <w:pPr>
        <w:rPr>
          <w:rFonts w:ascii="Arial Narrow" w:hAnsi="Arial Narrow"/>
        </w:rPr>
      </w:pPr>
      <w:r w:rsidRPr="00384FAB">
        <w:rPr>
          <w:rFonts w:ascii="Arial Narrow" w:hAnsi="Arial Narrow"/>
          <w:b/>
        </w:rPr>
        <w:t xml:space="preserve">Η εγκύκλιος του </w:t>
      </w:r>
      <w:r w:rsidR="00384FAB" w:rsidRPr="00384FAB">
        <w:rPr>
          <w:rFonts w:ascii="Arial Narrow" w:hAnsi="Arial Narrow"/>
          <w:b/>
        </w:rPr>
        <w:t xml:space="preserve">υπουργείου </w:t>
      </w:r>
      <w:hyperlink r:id="rId15" w:tooltip="Σύνδεσμος για την εγκύκλιο" w:history="1">
        <w:r w:rsidR="00384FAB" w:rsidRPr="00384FAB">
          <w:rPr>
            <w:rStyle w:val="-"/>
            <w:rFonts w:ascii="Arial Narrow" w:hAnsi="Arial Narrow"/>
            <w:b/>
            <w:lang w:val="en-US"/>
          </w:rPr>
          <w:t>https</w:t>
        </w:r>
        <w:r w:rsidR="00384FAB" w:rsidRPr="00384FAB">
          <w:rPr>
            <w:rStyle w:val="-"/>
            <w:rFonts w:ascii="Arial Narrow" w:hAnsi="Arial Narrow"/>
            <w:b/>
          </w:rPr>
          <w:t>://</w:t>
        </w:r>
        <w:r w:rsidR="00384FAB" w:rsidRPr="00384FAB">
          <w:rPr>
            <w:rStyle w:val="-"/>
            <w:rFonts w:ascii="Arial Narrow" w:hAnsi="Arial Narrow"/>
            <w:b/>
            <w:lang w:val="en-US"/>
          </w:rPr>
          <w:t>is</w:t>
        </w:r>
        <w:r w:rsidR="00384FAB" w:rsidRPr="00384FAB">
          <w:rPr>
            <w:rStyle w:val="-"/>
            <w:rFonts w:ascii="Arial Narrow" w:hAnsi="Arial Narrow"/>
            <w:b/>
          </w:rPr>
          <w:t>.</w:t>
        </w:r>
        <w:proofErr w:type="spellStart"/>
        <w:r w:rsidR="00384FAB" w:rsidRPr="00384FAB">
          <w:rPr>
            <w:rStyle w:val="-"/>
            <w:rFonts w:ascii="Arial Narrow" w:hAnsi="Arial Narrow"/>
            <w:b/>
            <w:lang w:val="en-US"/>
          </w:rPr>
          <w:t>gd</w:t>
        </w:r>
        <w:proofErr w:type="spellEnd"/>
        <w:r w:rsidR="00384FAB" w:rsidRPr="00384FAB">
          <w:rPr>
            <w:rStyle w:val="-"/>
            <w:rFonts w:ascii="Arial Narrow" w:hAnsi="Arial Narrow"/>
            <w:b/>
          </w:rPr>
          <w:t>/</w:t>
        </w:r>
        <w:proofErr w:type="spellStart"/>
        <w:r w:rsidR="00384FAB" w:rsidRPr="00384FAB">
          <w:rPr>
            <w:rStyle w:val="-"/>
            <w:rFonts w:ascii="Arial Narrow" w:hAnsi="Arial Narrow"/>
            <w:b/>
            <w:lang w:val="en-US"/>
          </w:rPr>
          <w:t>wv</w:t>
        </w:r>
        <w:proofErr w:type="spellEnd"/>
        <w:r w:rsidR="00384FAB" w:rsidRPr="00384FAB">
          <w:rPr>
            <w:rStyle w:val="-"/>
            <w:rFonts w:ascii="Arial Narrow" w:hAnsi="Arial Narrow"/>
            <w:b/>
          </w:rPr>
          <w:t>7</w:t>
        </w:r>
        <w:proofErr w:type="spellStart"/>
        <w:r w:rsidR="00384FAB" w:rsidRPr="00384FAB">
          <w:rPr>
            <w:rStyle w:val="-"/>
            <w:rFonts w:ascii="Arial Narrow" w:hAnsi="Arial Narrow"/>
            <w:b/>
            <w:lang w:val="en-US"/>
          </w:rPr>
          <w:t>TlS</w:t>
        </w:r>
        <w:proofErr w:type="spellEnd"/>
      </w:hyperlink>
      <w:bookmarkStart w:id="0" w:name="_GoBack"/>
      <w:bookmarkEnd w:id="0"/>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58" w:rsidRDefault="00F53758" w:rsidP="00A5663B">
      <w:pPr>
        <w:spacing w:after="0" w:line="240" w:lineRule="auto"/>
      </w:pPr>
      <w:r>
        <w:separator/>
      </w:r>
    </w:p>
  </w:endnote>
  <w:endnote w:type="continuationSeparator" w:id="0">
    <w:p w:rsidR="00F53758" w:rsidRDefault="00F5375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58" w:rsidRDefault="00F53758" w:rsidP="00A5663B">
      <w:pPr>
        <w:spacing w:after="0" w:line="240" w:lineRule="auto"/>
      </w:pPr>
      <w:r>
        <w:separator/>
      </w:r>
    </w:p>
  </w:footnote>
  <w:footnote w:type="continuationSeparator" w:id="0">
    <w:p w:rsidR="00F53758" w:rsidRDefault="00F5375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46082"/>
    <w:rsid w:val="001B3428"/>
    <w:rsid w:val="00243E35"/>
    <w:rsid w:val="002D1046"/>
    <w:rsid w:val="002E7444"/>
    <w:rsid w:val="00350C16"/>
    <w:rsid w:val="00384FAB"/>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53758"/>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gd/wv7Tl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td3nh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435421-9F24-447C-904C-96CC0606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1178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2017-06-28T07:09:00Z</dcterms:created>
  <dcterms:modified xsi:type="dcterms:W3CDTF">2017-06-28T07:11:00Z</dcterms:modified>
</cp:coreProperties>
</file>