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9F" w:rsidRPr="00141213" w:rsidRDefault="00B2795E" w:rsidP="00223C9F">
      <w:pPr>
        <w:ind w:left="-1134" w:right="-1141"/>
        <w:rPr>
          <w:rFonts w:asciiTheme="minorHAnsi" w:hAnsiTheme="minorHAnsi"/>
        </w:rPr>
      </w:pPr>
      <w:r w:rsidRPr="00141213">
        <w:rPr>
          <w:rFonts w:asciiTheme="minorHAnsi" w:hAnsiTheme="minorHAnsi"/>
          <w:noProof/>
          <w:lang w:val="el-GR" w:eastAsia="el-GR"/>
        </w:rPr>
        <w:drawing>
          <wp:inline distT="0" distB="0" distL="0" distR="0">
            <wp:extent cx="7419975" cy="1724025"/>
            <wp:effectExtent l="0" t="0" r="9525" b="9525"/>
            <wp:docPr id="5" name="Εικόνα 5" descr="Untitled-1" title="στοιχεία σωματε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9975" cy="1724025"/>
                    </a:xfrm>
                    <a:prstGeom prst="rect">
                      <a:avLst/>
                    </a:prstGeom>
                    <a:noFill/>
                    <a:ln>
                      <a:noFill/>
                    </a:ln>
                  </pic:spPr>
                </pic:pic>
              </a:graphicData>
            </a:graphic>
          </wp:inline>
        </w:drawing>
      </w:r>
    </w:p>
    <w:p w:rsidR="00141213" w:rsidRPr="00141213" w:rsidRDefault="00DB6751" w:rsidP="00141213">
      <w:pPr>
        <w:tabs>
          <w:tab w:val="left" w:pos="1335"/>
        </w:tabs>
        <w:spacing w:after="0"/>
        <w:jc w:val="right"/>
        <w:rPr>
          <w:rFonts w:asciiTheme="minorHAnsi" w:hAnsiTheme="minorHAnsi"/>
          <w:lang w:val="el-GR"/>
        </w:rPr>
      </w:pPr>
      <w:r w:rsidRPr="00141213">
        <w:rPr>
          <w:rFonts w:asciiTheme="minorHAnsi" w:hAnsiTheme="minorHAnsi"/>
          <w:lang w:val="el-GR"/>
        </w:rPr>
        <w:t>Αθήνα,</w:t>
      </w:r>
      <w:r w:rsidR="008E6B49" w:rsidRPr="00141213">
        <w:rPr>
          <w:rFonts w:asciiTheme="minorHAnsi" w:hAnsiTheme="minorHAnsi"/>
          <w:lang w:val="el-GR"/>
        </w:rPr>
        <w:t xml:space="preserve"> </w:t>
      </w:r>
      <w:r w:rsidR="00B86647" w:rsidRPr="00141213">
        <w:rPr>
          <w:rFonts w:asciiTheme="minorHAnsi" w:hAnsiTheme="minorHAnsi"/>
          <w:lang w:val="el-GR"/>
        </w:rPr>
        <w:t>2</w:t>
      </w:r>
      <w:r w:rsidRPr="00141213">
        <w:rPr>
          <w:rFonts w:asciiTheme="minorHAnsi" w:hAnsiTheme="minorHAnsi"/>
          <w:lang w:val="el-GR"/>
        </w:rPr>
        <w:t>/</w:t>
      </w:r>
      <w:r w:rsidR="00B86647" w:rsidRPr="00141213">
        <w:rPr>
          <w:rFonts w:asciiTheme="minorHAnsi" w:hAnsiTheme="minorHAnsi"/>
          <w:lang w:val="el-GR"/>
        </w:rPr>
        <w:t>8</w:t>
      </w:r>
      <w:r w:rsidR="00223C9F" w:rsidRPr="00141213">
        <w:rPr>
          <w:rFonts w:asciiTheme="minorHAnsi" w:hAnsiTheme="minorHAnsi"/>
          <w:lang w:val="el-GR"/>
        </w:rPr>
        <w:t>/2017</w:t>
      </w:r>
    </w:p>
    <w:p w:rsidR="00223C9F" w:rsidRPr="00141213" w:rsidRDefault="00223C9F" w:rsidP="00141213">
      <w:pPr>
        <w:tabs>
          <w:tab w:val="left" w:pos="1335"/>
        </w:tabs>
        <w:spacing w:after="0"/>
        <w:jc w:val="right"/>
        <w:rPr>
          <w:rFonts w:asciiTheme="minorHAnsi" w:hAnsiTheme="minorHAnsi"/>
          <w:lang w:val="el-GR"/>
        </w:rPr>
      </w:pPr>
      <w:r w:rsidRPr="00141213">
        <w:rPr>
          <w:rFonts w:asciiTheme="minorHAnsi" w:hAnsiTheme="minorHAnsi"/>
          <w:lang w:val="el-GR"/>
        </w:rPr>
        <w:t xml:space="preserve">Αρ. Πρωτ.: </w:t>
      </w:r>
      <w:r w:rsidR="00B86647" w:rsidRPr="00141213">
        <w:rPr>
          <w:rFonts w:asciiTheme="minorHAnsi" w:hAnsiTheme="minorHAnsi"/>
          <w:lang w:val="el-GR"/>
        </w:rPr>
        <w:t>400</w:t>
      </w:r>
    </w:p>
    <w:p w:rsidR="00F270B4" w:rsidRPr="00141213" w:rsidRDefault="00F270B4" w:rsidP="00223C9F">
      <w:pPr>
        <w:tabs>
          <w:tab w:val="left" w:pos="1335"/>
        </w:tabs>
        <w:spacing w:after="0"/>
        <w:jc w:val="right"/>
        <w:rPr>
          <w:rFonts w:asciiTheme="minorHAnsi" w:hAnsiTheme="minorHAnsi"/>
          <w:lang w:val="el-GR"/>
        </w:rPr>
      </w:pPr>
    </w:p>
    <w:p w:rsidR="005C3B97" w:rsidRPr="00141213" w:rsidRDefault="008970B6" w:rsidP="008970B6">
      <w:pPr>
        <w:tabs>
          <w:tab w:val="left" w:pos="3345"/>
        </w:tabs>
        <w:spacing w:after="0" w:line="240" w:lineRule="auto"/>
        <w:ind w:firstLine="284"/>
        <w:jc w:val="center"/>
        <w:rPr>
          <w:rFonts w:asciiTheme="minorHAnsi" w:eastAsia="Times New Roman" w:hAnsiTheme="minorHAnsi"/>
          <w:b/>
          <w:u w:val="single"/>
          <w:lang w:val="el-GR" w:eastAsia="el-GR"/>
        </w:rPr>
      </w:pPr>
      <w:r w:rsidRPr="00141213">
        <w:rPr>
          <w:rFonts w:asciiTheme="minorHAnsi" w:eastAsia="Times New Roman" w:hAnsiTheme="minorHAnsi"/>
          <w:b/>
          <w:u w:val="single"/>
          <w:lang w:val="el-GR" w:eastAsia="el-GR"/>
        </w:rPr>
        <w:t>ΔΕΛΤΙΟ ΤΥΠΟΥ</w:t>
      </w:r>
    </w:p>
    <w:p w:rsidR="007A75B4" w:rsidRPr="00141213" w:rsidRDefault="007A75B4" w:rsidP="008970B6">
      <w:pPr>
        <w:tabs>
          <w:tab w:val="left" w:pos="3345"/>
        </w:tabs>
        <w:spacing w:after="0" w:line="240" w:lineRule="auto"/>
        <w:ind w:firstLine="284"/>
        <w:jc w:val="center"/>
        <w:rPr>
          <w:rFonts w:asciiTheme="minorHAnsi" w:eastAsia="Times New Roman" w:hAnsiTheme="minorHAnsi"/>
          <w:b/>
          <w:u w:val="single"/>
          <w:lang w:val="el-GR" w:eastAsia="el-GR"/>
        </w:rPr>
      </w:pPr>
    </w:p>
    <w:p w:rsidR="00AE0238" w:rsidRPr="00141213" w:rsidRDefault="008970B6" w:rsidP="00141213">
      <w:pPr>
        <w:tabs>
          <w:tab w:val="left" w:pos="3345"/>
        </w:tabs>
        <w:spacing w:after="0" w:line="240" w:lineRule="auto"/>
        <w:ind w:firstLine="284"/>
        <w:jc w:val="center"/>
        <w:rPr>
          <w:rFonts w:asciiTheme="minorHAnsi" w:eastAsia="Times New Roman" w:hAnsiTheme="minorHAnsi"/>
          <w:b/>
          <w:lang w:val="el-GR" w:eastAsia="el-GR"/>
        </w:rPr>
      </w:pPr>
      <w:r w:rsidRPr="00141213">
        <w:rPr>
          <w:rFonts w:asciiTheme="minorHAnsi" w:eastAsia="Times New Roman" w:hAnsiTheme="minorHAnsi"/>
          <w:b/>
          <w:lang w:val="el-GR" w:eastAsia="el-GR"/>
        </w:rPr>
        <w:t xml:space="preserve">Ούτε λεπτό δεν πρέπει να μείνουν οι άνθρωποι με διαβήτη χωρίς αναλώσιμο υλικό εξαιτίας της διαμάχης ΕΟΠΥΥ </w:t>
      </w:r>
      <w:r w:rsidR="00004CD3">
        <w:rPr>
          <w:rFonts w:asciiTheme="minorHAnsi" w:eastAsia="Times New Roman" w:hAnsiTheme="minorHAnsi"/>
          <w:b/>
          <w:lang w:val="el-GR" w:eastAsia="el-GR"/>
        </w:rPr>
        <w:t>-</w:t>
      </w:r>
      <w:r w:rsidRPr="00141213">
        <w:rPr>
          <w:rFonts w:asciiTheme="minorHAnsi" w:eastAsia="Times New Roman" w:hAnsiTheme="minorHAnsi"/>
          <w:b/>
          <w:lang w:val="el-GR" w:eastAsia="el-GR"/>
        </w:rPr>
        <w:t xml:space="preserve"> φαρμακοποιών</w:t>
      </w:r>
    </w:p>
    <w:p w:rsidR="00141213" w:rsidRPr="00141213" w:rsidRDefault="00141213" w:rsidP="00141213">
      <w:pPr>
        <w:tabs>
          <w:tab w:val="left" w:pos="3345"/>
        </w:tabs>
        <w:spacing w:after="0" w:line="240" w:lineRule="auto"/>
        <w:ind w:firstLine="284"/>
        <w:jc w:val="center"/>
        <w:rPr>
          <w:rFonts w:asciiTheme="minorHAnsi" w:eastAsia="Times New Roman" w:hAnsiTheme="minorHAnsi"/>
          <w:lang w:val="el-GR" w:eastAsia="el-GR"/>
        </w:rPr>
      </w:pPr>
    </w:p>
    <w:p w:rsidR="00E05AF6" w:rsidRPr="00141213" w:rsidRDefault="00E05AF6" w:rsidP="00AE0238">
      <w:pPr>
        <w:spacing w:after="0" w:line="240" w:lineRule="auto"/>
        <w:ind w:firstLine="284"/>
        <w:jc w:val="both"/>
        <w:rPr>
          <w:rFonts w:asciiTheme="minorHAnsi" w:eastAsia="Times New Roman" w:hAnsiTheme="minorHAnsi"/>
          <w:lang w:val="el-GR" w:eastAsia="el-GR"/>
        </w:rPr>
      </w:pPr>
      <w:r w:rsidRPr="00141213">
        <w:rPr>
          <w:rFonts w:asciiTheme="minorHAnsi" w:eastAsia="Times New Roman" w:hAnsiTheme="minorHAnsi"/>
          <w:lang w:val="el-GR" w:eastAsia="el-GR"/>
        </w:rPr>
        <w:t xml:space="preserve">Η Πανελλήνια Ομοσπονδία Σωματείων </w:t>
      </w:r>
      <w:r w:rsidR="00004CD3">
        <w:rPr>
          <w:rFonts w:asciiTheme="minorHAnsi" w:eastAsia="Times New Roman" w:hAnsiTheme="minorHAnsi"/>
          <w:lang w:val="el-GR" w:eastAsia="el-GR"/>
        </w:rPr>
        <w:t>-</w:t>
      </w:r>
      <w:r w:rsidRPr="00141213">
        <w:rPr>
          <w:rFonts w:asciiTheme="minorHAnsi" w:eastAsia="Times New Roman" w:hAnsiTheme="minorHAnsi"/>
          <w:lang w:val="el-GR" w:eastAsia="el-GR"/>
        </w:rPr>
        <w:t xml:space="preserve"> Συλλόγων Ατόμων με Σακχαρώδη Διαβήτη (ΠΟΣΣΑΣΔΙΑ) βρίσκεται ήδη τις τελευταίες ημέρες σε άμεση επικοινωνία με τον ΕΟΠΥΥ για το πρόβλημα που δημιουργήθηκε από χθες, 1η Αυγούστου, μετά την απόφαση των Φαρμακευτικών Συλλόγων Αττικής και Πειραιά να μην παρέχουν αναλώσιμο υγειονομικό υλικό στους ασφαλισμένους άτομα με διαβήτη.</w:t>
      </w:r>
    </w:p>
    <w:p w:rsidR="00E05AF6" w:rsidRPr="00141213" w:rsidRDefault="00E05AF6" w:rsidP="00AE0238">
      <w:pPr>
        <w:spacing w:after="0" w:line="240" w:lineRule="auto"/>
        <w:ind w:firstLine="284"/>
        <w:jc w:val="both"/>
        <w:rPr>
          <w:rFonts w:asciiTheme="minorHAnsi" w:eastAsia="Times New Roman" w:hAnsiTheme="minorHAnsi"/>
          <w:lang w:val="el-GR" w:eastAsia="el-GR"/>
        </w:rPr>
      </w:pPr>
    </w:p>
    <w:p w:rsidR="003C7920" w:rsidRPr="00141213" w:rsidRDefault="008962BC" w:rsidP="00AE0238">
      <w:pPr>
        <w:spacing w:after="0" w:line="240" w:lineRule="auto"/>
        <w:ind w:firstLine="284"/>
        <w:jc w:val="both"/>
        <w:rPr>
          <w:rFonts w:asciiTheme="minorHAnsi" w:eastAsia="Times New Roman" w:hAnsiTheme="minorHAnsi"/>
          <w:lang w:val="el-GR" w:eastAsia="el-GR"/>
        </w:rPr>
      </w:pPr>
      <w:r w:rsidRPr="00141213">
        <w:rPr>
          <w:rFonts w:asciiTheme="minorHAnsi" w:eastAsia="Times New Roman" w:hAnsiTheme="minorHAnsi"/>
          <w:lang w:val="el-GR" w:eastAsia="el-GR"/>
        </w:rPr>
        <w:t>Όπως μας ενημέρωσε η διοίκηση του Οργανισμού, ο ΕΟΠΥΥ έχει επεξεργαστεί σχέδιο για την απρόσκοπτη πρόσβαση των ασθενών σε αναλώσιμο υγειονομικό υλικό και το οποίο θα θέσει σε εφαρμογή σε περίπτωση που χρειασθεί.</w:t>
      </w:r>
    </w:p>
    <w:p w:rsidR="008962BC" w:rsidRPr="00141213" w:rsidRDefault="008962BC" w:rsidP="00AE0238">
      <w:pPr>
        <w:spacing w:after="0" w:line="240" w:lineRule="auto"/>
        <w:ind w:firstLine="284"/>
        <w:jc w:val="both"/>
        <w:rPr>
          <w:rFonts w:asciiTheme="minorHAnsi" w:eastAsia="Times New Roman" w:hAnsiTheme="minorHAnsi"/>
          <w:lang w:val="el-GR" w:eastAsia="el-GR"/>
        </w:rPr>
      </w:pPr>
    </w:p>
    <w:p w:rsidR="00E05AF6" w:rsidRPr="00141213" w:rsidRDefault="003C7920" w:rsidP="00AE0238">
      <w:pPr>
        <w:spacing w:after="0" w:line="240" w:lineRule="auto"/>
        <w:ind w:firstLine="284"/>
        <w:jc w:val="both"/>
        <w:rPr>
          <w:rFonts w:asciiTheme="minorHAnsi" w:eastAsia="Times New Roman" w:hAnsiTheme="minorHAnsi"/>
          <w:lang w:val="el-GR" w:eastAsia="el-GR"/>
        </w:rPr>
      </w:pPr>
      <w:r w:rsidRPr="00141213">
        <w:rPr>
          <w:rFonts w:asciiTheme="minorHAnsi" w:eastAsia="Times New Roman" w:hAnsiTheme="minorHAnsi"/>
          <w:lang w:val="el-GR" w:eastAsia="el-GR"/>
        </w:rPr>
        <w:t xml:space="preserve">Ο ΕΟΠΥΥ </w:t>
      </w:r>
      <w:r w:rsidR="00E05AF6" w:rsidRPr="00141213">
        <w:rPr>
          <w:rFonts w:asciiTheme="minorHAnsi" w:eastAsia="Times New Roman" w:hAnsiTheme="minorHAnsi"/>
          <w:lang w:val="el-GR" w:eastAsia="el-GR"/>
        </w:rPr>
        <w:t xml:space="preserve">βρίσκεται παράλληλα και σε επικοινωνία με τον Πανελλήνιο Φαρμακευτικό Σύλλογο και τους Συλλόγους Αττικής και Πειραιά σε μία προσπάθεια να αρθεί η μη παροχή </w:t>
      </w:r>
      <w:r w:rsidR="00401BF1" w:rsidRPr="00141213">
        <w:rPr>
          <w:rFonts w:asciiTheme="minorHAnsi" w:eastAsia="Times New Roman" w:hAnsiTheme="minorHAnsi"/>
          <w:lang w:val="el-GR" w:eastAsia="el-GR"/>
        </w:rPr>
        <w:t xml:space="preserve">αναλώσιμου υγειονομικού υλικού </w:t>
      </w:r>
      <w:r w:rsidR="00E05AF6" w:rsidRPr="00141213">
        <w:rPr>
          <w:rFonts w:asciiTheme="minorHAnsi" w:eastAsia="Times New Roman" w:hAnsiTheme="minorHAnsi"/>
          <w:lang w:val="el-GR" w:eastAsia="el-GR"/>
        </w:rPr>
        <w:t xml:space="preserve">και να </w:t>
      </w:r>
      <w:r w:rsidRPr="00141213">
        <w:rPr>
          <w:rFonts w:asciiTheme="minorHAnsi" w:eastAsia="Times New Roman" w:hAnsiTheme="minorHAnsi"/>
          <w:lang w:val="el-GR" w:eastAsia="el-GR"/>
        </w:rPr>
        <w:t>εξομαλυνθεί</w:t>
      </w:r>
      <w:r w:rsidR="00E05AF6" w:rsidRPr="00141213">
        <w:rPr>
          <w:rFonts w:asciiTheme="minorHAnsi" w:eastAsia="Times New Roman" w:hAnsiTheme="minorHAnsi"/>
          <w:lang w:val="el-GR" w:eastAsia="el-GR"/>
        </w:rPr>
        <w:t xml:space="preserve"> η κατάσταση</w:t>
      </w:r>
      <w:r w:rsidRPr="00141213">
        <w:rPr>
          <w:rFonts w:asciiTheme="minorHAnsi" w:eastAsia="Times New Roman" w:hAnsiTheme="minorHAnsi"/>
          <w:lang w:val="el-GR" w:eastAsia="el-GR"/>
        </w:rPr>
        <w:t>, ώστε και τα ιδιωτικά φαρμακεία να είναι σε κανονική λειτουργία</w:t>
      </w:r>
      <w:r w:rsidR="00E05AF6" w:rsidRPr="00141213">
        <w:rPr>
          <w:rFonts w:asciiTheme="minorHAnsi" w:eastAsia="Times New Roman" w:hAnsiTheme="minorHAnsi"/>
          <w:lang w:val="el-GR" w:eastAsia="el-GR"/>
        </w:rPr>
        <w:t>.</w:t>
      </w:r>
    </w:p>
    <w:p w:rsidR="00E05AF6" w:rsidRPr="00141213" w:rsidRDefault="00E05AF6" w:rsidP="00AE0238">
      <w:pPr>
        <w:spacing w:after="0" w:line="240" w:lineRule="auto"/>
        <w:ind w:firstLine="284"/>
        <w:jc w:val="both"/>
        <w:rPr>
          <w:rFonts w:asciiTheme="minorHAnsi" w:eastAsia="Times New Roman" w:hAnsiTheme="minorHAnsi"/>
          <w:lang w:val="el-GR" w:eastAsia="el-GR"/>
        </w:rPr>
      </w:pPr>
    </w:p>
    <w:p w:rsidR="00AE0238" w:rsidRPr="00141213" w:rsidRDefault="00AE0238" w:rsidP="00AE0238">
      <w:pPr>
        <w:spacing w:after="0" w:line="240" w:lineRule="auto"/>
        <w:ind w:firstLine="284"/>
        <w:jc w:val="both"/>
        <w:rPr>
          <w:rFonts w:asciiTheme="minorHAnsi" w:eastAsia="Times New Roman" w:hAnsiTheme="minorHAnsi"/>
          <w:b/>
          <w:lang w:val="el-GR" w:eastAsia="el-GR"/>
        </w:rPr>
      </w:pPr>
      <w:r w:rsidRPr="00141213">
        <w:rPr>
          <w:rFonts w:asciiTheme="minorHAnsi" w:eastAsia="Times New Roman" w:hAnsiTheme="minorHAnsi"/>
          <w:b/>
          <w:lang w:val="el-GR" w:eastAsia="el-GR"/>
        </w:rPr>
        <w:t xml:space="preserve">Η </w:t>
      </w:r>
      <w:r w:rsidR="00E05AF6" w:rsidRPr="00141213">
        <w:rPr>
          <w:rFonts w:asciiTheme="minorHAnsi" w:eastAsia="Times New Roman" w:hAnsiTheme="minorHAnsi"/>
          <w:b/>
          <w:lang w:val="el-GR" w:eastAsia="el-GR"/>
        </w:rPr>
        <w:t>ΠΟΣΣΑΣΔΙΑ</w:t>
      </w:r>
      <w:r w:rsidR="003C7920" w:rsidRPr="00141213">
        <w:rPr>
          <w:rFonts w:asciiTheme="minorHAnsi" w:eastAsia="Times New Roman" w:hAnsiTheme="minorHAnsi"/>
          <w:b/>
          <w:lang w:val="el-GR" w:eastAsia="el-GR"/>
        </w:rPr>
        <w:t xml:space="preserve"> παρακολουθεί από κοντά το θέμα, </w:t>
      </w:r>
      <w:r w:rsidRPr="00141213">
        <w:rPr>
          <w:rFonts w:asciiTheme="minorHAnsi" w:eastAsia="Times New Roman" w:hAnsiTheme="minorHAnsi"/>
          <w:b/>
          <w:lang w:val="el-GR" w:eastAsia="el-GR"/>
        </w:rPr>
        <w:t xml:space="preserve">είναι σε εγρήγορση </w:t>
      </w:r>
      <w:r w:rsidR="003C7920" w:rsidRPr="00141213">
        <w:rPr>
          <w:rFonts w:asciiTheme="minorHAnsi" w:eastAsia="Times New Roman" w:hAnsiTheme="minorHAnsi"/>
          <w:b/>
          <w:lang w:val="el-GR" w:eastAsia="el-GR"/>
        </w:rPr>
        <w:t xml:space="preserve">και σε συνεχή επικοινωνία με τον Πρόεδρο του ΕΟΠΥΥ </w:t>
      </w:r>
      <w:r w:rsidRPr="00141213">
        <w:rPr>
          <w:rFonts w:asciiTheme="minorHAnsi" w:eastAsia="Times New Roman" w:hAnsiTheme="minorHAnsi"/>
          <w:b/>
          <w:lang w:val="el-GR" w:eastAsia="el-GR"/>
        </w:rPr>
        <w:t xml:space="preserve">προκειμένου να μην μείνουν </w:t>
      </w:r>
      <w:r w:rsidR="003C7920" w:rsidRPr="00141213">
        <w:rPr>
          <w:rFonts w:asciiTheme="minorHAnsi" w:eastAsia="Times New Roman" w:hAnsiTheme="minorHAnsi"/>
          <w:b/>
          <w:lang w:val="el-GR" w:eastAsia="el-GR"/>
        </w:rPr>
        <w:t xml:space="preserve">ούτε λεπτό </w:t>
      </w:r>
      <w:r w:rsidRPr="00141213">
        <w:rPr>
          <w:rFonts w:asciiTheme="minorHAnsi" w:eastAsia="Times New Roman" w:hAnsiTheme="minorHAnsi"/>
          <w:b/>
          <w:lang w:val="el-GR" w:eastAsia="el-GR"/>
        </w:rPr>
        <w:t xml:space="preserve">χωρίς αναλώσιμο υγειονομικό υλικό τα άτομα με σακχαρώδη διαβήτη στις περιοχές που υπάρχει το πρόβλημα με τα φαρμακεία. </w:t>
      </w:r>
    </w:p>
    <w:p w:rsidR="00AE0238" w:rsidRPr="00141213" w:rsidRDefault="00AE0238" w:rsidP="00AE0238">
      <w:pPr>
        <w:spacing w:after="0" w:line="240" w:lineRule="auto"/>
        <w:ind w:firstLine="284"/>
        <w:jc w:val="both"/>
        <w:rPr>
          <w:rFonts w:asciiTheme="minorHAnsi" w:eastAsia="Times New Roman" w:hAnsiTheme="minorHAnsi"/>
          <w:lang w:val="el-GR" w:eastAsia="el-GR"/>
        </w:rPr>
      </w:pPr>
    </w:p>
    <w:p w:rsidR="00C15F1D" w:rsidRPr="00141213" w:rsidRDefault="00AE0238" w:rsidP="00690A39">
      <w:pPr>
        <w:spacing w:after="0" w:line="240" w:lineRule="auto"/>
        <w:ind w:firstLine="284"/>
        <w:jc w:val="both"/>
        <w:rPr>
          <w:rFonts w:asciiTheme="minorHAnsi" w:eastAsia="Times New Roman" w:hAnsiTheme="minorHAnsi"/>
          <w:lang w:val="el-GR" w:eastAsia="el-GR"/>
        </w:rPr>
      </w:pPr>
      <w:r w:rsidRPr="00141213">
        <w:rPr>
          <w:rFonts w:asciiTheme="minorHAnsi" w:eastAsia="Times New Roman" w:hAnsiTheme="minorHAnsi"/>
          <w:lang w:val="el-GR" w:eastAsia="el-GR"/>
        </w:rPr>
        <w:t xml:space="preserve">Στις υπόλοιπες περιοχές της χώρας, όπου συνεχίζεται κανονικά η παροχή αναλώσιμου υγειονομικού υλικού, </w:t>
      </w:r>
      <w:r w:rsidR="00690A39" w:rsidRPr="00141213">
        <w:rPr>
          <w:rFonts w:asciiTheme="minorHAnsi" w:eastAsia="Times New Roman" w:hAnsiTheme="minorHAnsi"/>
          <w:lang w:val="el-GR" w:eastAsia="el-GR"/>
        </w:rPr>
        <w:t>η ΠΟΣΣΑΣΔΙΑ ενημερώνει όλα τα άτομα με σακχαρώδη διαβήτη ότι, σύμφωνα με την Υπουργική Απόφαση:</w:t>
      </w:r>
      <w:r w:rsidR="00690A39" w:rsidRPr="00141213">
        <w:rPr>
          <w:rFonts w:asciiTheme="minorHAnsi" w:eastAsia="Times New Roman" w:hAnsiTheme="minorHAnsi"/>
          <w:b/>
          <w:lang w:val="el-GR" w:eastAsia="el-GR"/>
        </w:rPr>
        <w:t xml:space="preserve"> «</w:t>
      </w:r>
      <w:r w:rsidR="00004CD3" w:rsidRPr="00141213">
        <w:rPr>
          <w:rFonts w:asciiTheme="minorHAnsi" w:eastAsia="Times New Roman" w:hAnsiTheme="minorHAnsi"/>
          <w:b/>
          <w:lang w:val="el-GR" w:eastAsia="el-GR"/>
        </w:rPr>
        <w:t>Επανακαθορισμός</w:t>
      </w:r>
      <w:r w:rsidR="00690A39" w:rsidRPr="00141213">
        <w:rPr>
          <w:rFonts w:asciiTheme="minorHAnsi" w:eastAsia="Times New Roman" w:hAnsiTheme="minorHAnsi"/>
          <w:b/>
          <w:lang w:val="el-GR" w:eastAsia="el-GR"/>
        </w:rPr>
        <w:t xml:space="preserve"> τιμών αποζημίωσης σε αναλώσιμο υγειονομικό υλικό για πάσχοντες από σακχαρώδη διαβήτη και μεσογειακή αναιμία» (ΦΕΚ 2181Β/27.6.2016 </w:t>
      </w:r>
      <w:r w:rsidR="00690A39" w:rsidRPr="00141213">
        <w:rPr>
          <w:rFonts w:asciiTheme="minorHAnsi" w:eastAsia="Times New Roman" w:hAnsiTheme="minorHAnsi"/>
          <w:lang w:val="el-GR" w:eastAsia="el-GR"/>
        </w:rPr>
        <w:t xml:space="preserve">(Αριθμ. </w:t>
      </w:r>
      <w:proofErr w:type="spellStart"/>
      <w:r w:rsidR="00690A39" w:rsidRPr="00141213">
        <w:rPr>
          <w:rFonts w:asciiTheme="minorHAnsi" w:eastAsia="Times New Roman" w:hAnsiTheme="minorHAnsi"/>
          <w:lang w:val="el-GR" w:eastAsia="el-GR"/>
        </w:rPr>
        <w:t>απόφ</w:t>
      </w:r>
      <w:proofErr w:type="spellEnd"/>
      <w:r w:rsidR="00690A39" w:rsidRPr="00141213">
        <w:rPr>
          <w:rFonts w:asciiTheme="minorHAnsi" w:eastAsia="Times New Roman" w:hAnsiTheme="minorHAnsi"/>
          <w:lang w:val="el-GR" w:eastAsia="el-GR"/>
        </w:rPr>
        <w:t xml:space="preserve">. 636/376/31-05-2017), </w:t>
      </w:r>
    </w:p>
    <w:p w:rsidR="00C15F1D" w:rsidRPr="00141213" w:rsidRDefault="00C15F1D" w:rsidP="00690A39">
      <w:pPr>
        <w:spacing w:after="0" w:line="240" w:lineRule="auto"/>
        <w:ind w:firstLine="284"/>
        <w:jc w:val="both"/>
        <w:rPr>
          <w:rFonts w:asciiTheme="minorHAnsi" w:eastAsia="Times New Roman" w:hAnsiTheme="minorHAnsi"/>
          <w:sz w:val="16"/>
          <w:szCs w:val="16"/>
          <w:lang w:val="el-GR" w:eastAsia="el-GR"/>
        </w:rPr>
      </w:pPr>
    </w:p>
    <w:p w:rsidR="00690A39" w:rsidRPr="00141213" w:rsidRDefault="00C15F1D" w:rsidP="00C15F1D">
      <w:pPr>
        <w:spacing w:after="0" w:line="240" w:lineRule="auto"/>
        <w:ind w:firstLine="284"/>
        <w:jc w:val="center"/>
        <w:rPr>
          <w:rFonts w:asciiTheme="minorHAnsi" w:eastAsia="Times New Roman" w:hAnsiTheme="minorHAnsi"/>
          <w:lang w:val="el-GR" w:eastAsia="el-GR"/>
        </w:rPr>
      </w:pPr>
      <w:r w:rsidRPr="00141213">
        <w:rPr>
          <w:rFonts w:asciiTheme="minorHAnsi" w:eastAsia="Times New Roman" w:hAnsiTheme="minorHAnsi"/>
          <w:b/>
          <w:i/>
          <w:u w:val="single"/>
          <w:lang w:val="el-GR" w:eastAsia="el-GR"/>
        </w:rPr>
        <w:t>ΔΕΝ ΕΧΕΙ ΑΛΛΑΞΕΙ Η ΣΥΜΜΕΤΟΧΗ ΤΩΝ ΑΤΟΜΩΝ ΜΕ ΣΑΚΧΑΡΩΔΗ ΔΙΑΒΗΤΗ ΣΤΟ ΑΝΑΛΩΣΙΜΟ ΥΓΕΙΟΝΟΜΙΚΟ ΥΛΙΚΟ</w:t>
      </w:r>
      <w:r w:rsidR="00690A39" w:rsidRPr="00141213">
        <w:rPr>
          <w:rFonts w:asciiTheme="minorHAnsi" w:eastAsia="Times New Roman" w:hAnsiTheme="minorHAnsi"/>
          <w:lang w:val="el-GR" w:eastAsia="el-GR"/>
        </w:rPr>
        <w:t>.</w:t>
      </w:r>
    </w:p>
    <w:p w:rsidR="00690A39" w:rsidRPr="00141213" w:rsidRDefault="00690A39" w:rsidP="00690A39">
      <w:pPr>
        <w:spacing w:after="0" w:line="240" w:lineRule="auto"/>
        <w:ind w:firstLine="284"/>
        <w:jc w:val="both"/>
        <w:rPr>
          <w:rFonts w:asciiTheme="minorHAnsi" w:eastAsia="Times New Roman" w:hAnsiTheme="minorHAnsi"/>
          <w:lang w:val="el-GR" w:eastAsia="el-GR"/>
        </w:rPr>
      </w:pPr>
    </w:p>
    <w:p w:rsidR="00690A39" w:rsidRPr="00141213" w:rsidRDefault="00690A39" w:rsidP="00690A39">
      <w:pPr>
        <w:spacing w:after="0" w:line="240" w:lineRule="auto"/>
        <w:ind w:firstLine="284"/>
        <w:jc w:val="both"/>
        <w:rPr>
          <w:rFonts w:asciiTheme="minorHAnsi" w:eastAsia="Times New Roman" w:hAnsiTheme="minorHAnsi"/>
          <w:lang w:val="el-GR" w:eastAsia="el-GR"/>
        </w:rPr>
      </w:pPr>
      <w:r w:rsidRPr="00141213">
        <w:rPr>
          <w:rFonts w:asciiTheme="minorHAnsi" w:eastAsia="Times New Roman" w:hAnsiTheme="minorHAnsi"/>
          <w:lang w:val="el-GR" w:eastAsia="el-GR"/>
        </w:rPr>
        <w:t xml:space="preserve">Πιο συγκεκριμένα, η ΥΑ αναφέρει: </w:t>
      </w:r>
      <w:r w:rsidRPr="00141213">
        <w:rPr>
          <w:rFonts w:asciiTheme="minorHAnsi" w:eastAsia="Times New Roman" w:hAnsiTheme="minorHAnsi"/>
          <w:i/>
          <w:lang w:val="el-GR" w:eastAsia="el-GR"/>
        </w:rPr>
        <w:t>«Επισημαίνεται ότι οι εν λόγω τιμές είναι υποχρεωτικές για τους συμβαλλόμενους παρόχους και οποιαδήποτε μετακύλιση κόστους σε βάρος των ασφαλισμένων, αποτελεί παράβαση συμβατικών όρων και επισύρει τις σχετικές κυρώσεις»</w:t>
      </w:r>
      <w:r w:rsidRPr="00141213">
        <w:rPr>
          <w:rFonts w:asciiTheme="minorHAnsi" w:eastAsia="Times New Roman" w:hAnsiTheme="minorHAnsi"/>
          <w:lang w:val="el-GR" w:eastAsia="el-GR"/>
        </w:rPr>
        <w:t>.</w:t>
      </w:r>
    </w:p>
    <w:p w:rsidR="00690A39" w:rsidRPr="00141213" w:rsidRDefault="00690A39" w:rsidP="00690A39">
      <w:pPr>
        <w:spacing w:after="0" w:line="240" w:lineRule="auto"/>
        <w:ind w:firstLine="284"/>
        <w:jc w:val="both"/>
        <w:rPr>
          <w:rFonts w:asciiTheme="minorHAnsi" w:eastAsia="Times New Roman" w:hAnsiTheme="minorHAnsi"/>
          <w:lang w:val="el-GR" w:eastAsia="el-GR"/>
        </w:rPr>
      </w:pPr>
    </w:p>
    <w:p w:rsidR="00C15F1D" w:rsidRPr="00141213" w:rsidRDefault="003C7920" w:rsidP="00C15F1D">
      <w:pPr>
        <w:spacing w:after="0" w:line="240" w:lineRule="auto"/>
        <w:ind w:firstLine="284"/>
        <w:jc w:val="both"/>
        <w:rPr>
          <w:rFonts w:asciiTheme="minorHAnsi" w:eastAsia="Times New Roman" w:hAnsiTheme="minorHAnsi"/>
          <w:lang w:val="el-GR" w:eastAsia="el-GR"/>
        </w:rPr>
      </w:pPr>
      <w:r w:rsidRPr="00141213">
        <w:rPr>
          <w:rFonts w:asciiTheme="minorHAnsi" w:eastAsia="Times New Roman" w:hAnsiTheme="minorHAnsi"/>
          <w:lang w:val="el-GR" w:eastAsia="el-GR"/>
        </w:rPr>
        <w:lastRenderedPageBreak/>
        <w:t xml:space="preserve">Επειδή έχουν παρατηρηθεί το τελευταίο χρονικό διάστημα φαινόμενα όπου φαρμακοποιοί επιβαρύνουν τα άτομα με διαβήτη με τη διαφορά της παλιάς με τη νέα τιμή αποζημίωσης, </w:t>
      </w:r>
    </w:p>
    <w:p w:rsidR="00C15F1D" w:rsidRPr="00141213" w:rsidRDefault="00C15F1D" w:rsidP="00C15F1D">
      <w:pPr>
        <w:spacing w:after="0" w:line="240" w:lineRule="auto"/>
        <w:ind w:firstLine="284"/>
        <w:jc w:val="both"/>
        <w:rPr>
          <w:rFonts w:asciiTheme="minorHAnsi" w:eastAsia="Times New Roman" w:hAnsiTheme="minorHAnsi"/>
          <w:lang w:val="el-GR" w:eastAsia="el-GR"/>
        </w:rPr>
      </w:pPr>
    </w:p>
    <w:p w:rsidR="003C7920" w:rsidRPr="00141213" w:rsidRDefault="003C7920" w:rsidP="00C15F1D">
      <w:pPr>
        <w:spacing w:after="0" w:line="240" w:lineRule="auto"/>
        <w:ind w:firstLine="284"/>
        <w:jc w:val="center"/>
        <w:rPr>
          <w:rFonts w:asciiTheme="minorHAnsi" w:eastAsia="Times New Roman" w:hAnsiTheme="minorHAnsi"/>
          <w:b/>
          <w:u w:val="single"/>
          <w:lang w:val="el-GR" w:eastAsia="el-GR"/>
        </w:rPr>
      </w:pPr>
      <w:r w:rsidRPr="00141213">
        <w:rPr>
          <w:rFonts w:asciiTheme="minorHAnsi" w:eastAsia="Times New Roman" w:hAnsiTheme="minorHAnsi"/>
          <w:b/>
          <w:u w:val="single"/>
          <w:lang w:val="el-GR" w:eastAsia="el-GR"/>
        </w:rPr>
        <w:t>η</w:t>
      </w:r>
      <w:r w:rsidR="00756A8C" w:rsidRPr="00141213">
        <w:rPr>
          <w:rFonts w:asciiTheme="minorHAnsi" w:eastAsia="Times New Roman" w:hAnsiTheme="minorHAnsi"/>
          <w:b/>
          <w:u w:val="single"/>
          <w:lang w:val="el-GR" w:eastAsia="el-GR"/>
        </w:rPr>
        <w:t xml:space="preserve"> ΠΟΣΣΑΣΔΙΑ </w:t>
      </w:r>
      <w:r w:rsidRPr="00141213">
        <w:rPr>
          <w:rFonts w:asciiTheme="minorHAnsi" w:eastAsia="Times New Roman" w:hAnsiTheme="minorHAnsi"/>
          <w:b/>
          <w:u w:val="single"/>
          <w:lang w:val="el-GR" w:eastAsia="el-GR"/>
        </w:rPr>
        <w:t xml:space="preserve">θέλει να πληροφορήσει τους ανθρώπους με διαβήτη ότι δεν πρέπει να πληρώνουν κανένα χρηματικό ποσό που τους ζητείται πέραν της νόμιμης συμμετοχής τους </w:t>
      </w:r>
      <w:r w:rsidR="00756A8C" w:rsidRPr="00141213">
        <w:rPr>
          <w:rFonts w:asciiTheme="minorHAnsi" w:eastAsia="Times New Roman" w:hAnsiTheme="minorHAnsi"/>
          <w:b/>
          <w:u w:val="single"/>
          <w:lang w:val="el-GR" w:eastAsia="el-GR"/>
        </w:rPr>
        <w:t>και πάνω από τις τιμές αποζημίωσης που έχουν ήδη δημοσιευτεί</w:t>
      </w:r>
      <w:r w:rsidR="00690A39" w:rsidRPr="00141213">
        <w:rPr>
          <w:rFonts w:asciiTheme="minorHAnsi" w:eastAsia="Times New Roman" w:hAnsiTheme="minorHAnsi"/>
          <w:b/>
          <w:u w:val="single"/>
          <w:lang w:val="el-GR" w:eastAsia="el-GR"/>
        </w:rPr>
        <w:t>.</w:t>
      </w:r>
    </w:p>
    <w:p w:rsidR="003C7920" w:rsidRPr="00141213" w:rsidRDefault="003C7920" w:rsidP="00690A39">
      <w:pPr>
        <w:spacing w:after="0" w:line="240" w:lineRule="auto"/>
        <w:ind w:firstLine="284"/>
        <w:jc w:val="both"/>
        <w:rPr>
          <w:rFonts w:asciiTheme="minorHAnsi" w:eastAsia="Times New Roman" w:hAnsiTheme="minorHAnsi"/>
          <w:lang w:val="el-GR" w:eastAsia="el-GR"/>
        </w:rPr>
      </w:pPr>
    </w:p>
    <w:p w:rsidR="003C7920" w:rsidRPr="00141213" w:rsidRDefault="003C7920" w:rsidP="00690A39">
      <w:pPr>
        <w:spacing w:after="0" w:line="240" w:lineRule="auto"/>
        <w:ind w:firstLine="284"/>
        <w:jc w:val="both"/>
        <w:rPr>
          <w:rFonts w:asciiTheme="minorHAnsi" w:eastAsia="Times New Roman" w:hAnsiTheme="minorHAnsi"/>
          <w:lang w:val="el-GR" w:eastAsia="el-GR"/>
        </w:rPr>
      </w:pPr>
      <w:r w:rsidRPr="00141213">
        <w:rPr>
          <w:rFonts w:asciiTheme="minorHAnsi" w:eastAsia="Times New Roman" w:hAnsiTheme="minorHAnsi"/>
          <w:lang w:val="el-GR" w:eastAsia="el-GR"/>
        </w:rPr>
        <w:t>Πρέπει να έχετε υπόψη σας τα παρακάτω:</w:t>
      </w:r>
    </w:p>
    <w:p w:rsidR="003C7920" w:rsidRPr="00141213" w:rsidRDefault="003C7920" w:rsidP="00690A39">
      <w:pPr>
        <w:spacing w:after="0" w:line="240" w:lineRule="auto"/>
        <w:ind w:firstLine="284"/>
        <w:jc w:val="both"/>
        <w:rPr>
          <w:rFonts w:asciiTheme="minorHAnsi" w:eastAsia="Times New Roman" w:hAnsiTheme="minorHAnsi"/>
          <w:lang w:val="el-GR" w:eastAsia="el-GR"/>
        </w:rPr>
      </w:pPr>
    </w:p>
    <w:p w:rsidR="003C7920" w:rsidRPr="00141213" w:rsidRDefault="00690A39" w:rsidP="003C7920">
      <w:pPr>
        <w:numPr>
          <w:ilvl w:val="0"/>
          <w:numId w:val="5"/>
        </w:numPr>
        <w:spacing w:after="0" w:line="240" w:lineRule="auto"/>
        <w:jc w:val="both"/>
        <w:rPr>
          <w:rFonts w:asciiTheme="minorHAnsi" w:eastAsia="Times New Roman" w:hAnsiTheme="minorHAnsi"/>
          <w:b/>
          <w:lang w:val="el-GR" w:eastAsia="el-GR"/>
        </w:rPr>
      </w:pPr>
      <w:r w:rsidRPr="00141213">
        <w:rPr>
          <w:rFonts w:asciiTheme="minorHAnsi" w:eastAsia="Times New Roman" w:hAnsiTheme="minorHAnsi"/>
          <w:b/>
          <w:lang w:val="el-GR" w:eastAsia="el-GR"/>
        </w:rPr>
        <w:t xml:space="preserve">Σε περίπτωση που ζητηθεί ποσό πέραν της νόμιμης συμμετοχής από ένα </w:t>
      </w:r>
      <w:r w:rsidR="003C7920" w:rsidRPr="00141213">
        <w:rPr>
          <w:rFonts w:asciiTheme="minorHAnsi" w:eastAsia="Times New Roman" w:hAnsiTheme="minorHAnsi"/>
          <w:b/>
          <w:lang w:val="el-GR" w:eastAsia="el-GR"/>
        </w:rPr>
        <w:t>φαρμακείο</w:t>
      </w:r>
      <w:r w:rsidRPr="00141213">
        <w:rPr>
          <w:rFonts w:asciiTheme="minorHAnsi" w:eastAsia="Times New Roman" w:hAnsiTheme="minorHAnsi"/>
          <w:b/>
          <w:lang w:val="el-GR" w:eastAsia="el-GR"/>
        </w:rPr>
        <w:t xml:space="preserve">, </w:t>
      </w:r>
      <w:r w:rsidR="003C7920" w:rsidRPr="00141213">
        <w:rPr>
          <w:rFonts w:asciiTheme="minorHAnsi" w:eastAsia="Times New Roman" w:hAnsiTheme="minorHAnsi"/>
          <w:b/>
          <w:lang w:val="el-GR" w:eastAsia="el-GR"/>
        </w:rPr>
        <w:t>φροντίστε</w:t>
      </w:r>
      <w:r w:rsidRPr="00141213">
        <w:rPr>
          <w:rFonts w:asciiTheme="minorHAnsi" w:eastAsia="Times New Roman" w:hAnsiTheme="minorHAnsi"/>
          <w:b/>
          <w:lang w:val="el-GR" w:eastAsia="el-GR"/>
        </w:rPr>
        <w:t xml:space="preserve"> να απευθυνθείτε σε άλλο φαρμακείο.</w:t>
      </w:r>
    </w:p>
    <w:p w:rsidR="003C7920" w:rsidRPr="00141213" w:rsidRDefault="00690A39" w:rsidP="003C7920">
      <w:pPr>
        <w:numPr>
          <w:ilvl w:val="0"/>
          <w:numId w:val="5"/>
        </w:numPr>
        <w:spacing w:after="0" w:line="240" w:lineRule="auto"/>
        <w:jc w:val="both"/>
        <w:rPr>
          <w:rFonts w:asciiTheme="minorHAnsi" w:eastAsia="Times New Roman" w:hAnsiTheme="minorHAnsi"/>
          <w:lang w:val="el-GR" w:eastAsia="el-GR"/>
        </w:rPr>
      </w:pPr>
      <w:r w:rsidRPr="00141213">
        <w:rPr>
          <w:rFonts w:asciiTheme="minorHAnsi" w:eastAsia="Times New Roman" w:hAnsiTheme="minorHAnsi"/>
          <w:lang w:val="el-GR" w:eastAsia="el-GR"/>
        </w:rPr>
        <w:t>Σε περίπτωση που ήδη έχετε πληρώσει ποσό πέραν τη συμμετοχής σας, θα παρακαλούσαμε να μα</w:t>
      </w:r>
      <w:r w:rsidR="00141213">
        <w:rPr>
          <w:rFonts w:asciiTheme="minorHAnsi" w:eastAsia="Times New Roman" w:hAnsiTheme="minorHAnsi"/>
          <w:lang w:val="el-GR" w:eastAsia="el-GR"/>
        </w:rPr>
        <w:t>ς αποστείλετε ηλεκτρονικά στο e</w:t>
      </w:r>
      <w:r w:rsidRPr="00141213">
        <w:rPr>
          <w:rFonts w:asciiTheme="minorHAnsi" w:eastAsia="Times New Roman" w:hAnsiTheme="minorHAnsi"/>
          <w:lang w:val="el-GR" w:eastAsia="el-GR"/>
        </w:rPr>
        <w:t xml:space="preserve">mail: </w:t>
      </w:r>
      <w:hyperlink r:id="rId8" w:history="1">
        <w:r w:rsidR="0050438F" w:rsidRPr="00141213">
          <w:rPr>
            <w:rStyle w:val="-"/>
            <w:rFonts w:asciiTheme="minorHAnsi" w:eastAsia="Times New Roman" w:hAnsiTheme="minorHAnsi"/>
            <w:lang w:val="el-GR" w:eastAsia="el-GR"/>
          </w:rPr>
          <w:t>possasdia@gmail.com</w:t>
        </w:r>
      </w:hyperlink>
      <w:r w:rsidR="0050438F" w:rsidRPr="00141213">
        <w:rPr>
          <w:rFonts w:asciiTheme="minorHAnsi" w:eastAsia="Times New Roman" w:hAnsiTheme="minorHAnsi"/>
          <w:lang w:val="el-GR" w:eastAsia="el-GR"/>
        </w:rPr>
        <w:t>, τ</w:t>
      </w:r>
      <w:r w:rsidRPr="00141213">
        <w:rPr>
          <w:rFonts w:asciiTheme="minorHAnsi" w:eastAsia="Times New Roman" w:hAnsiTheme="minorHAnsi"/>
          <w:lang w:val="el-GR" w:eastAsia="el-GR"/>
        </w:rPr>
        <w:t xml:space="preserve">ην απόδειξη για το ποσό που πληρώσατε στο φαρμακείο για το αναλώσιμο υγειονομικό υλικό. </w:t>
      </w:r>
    </w:p>
    <w:p w:rsidR="008970B6" w:rsidRPr="00141213" w:rsidRDefault="008970B6" w:rsidP="0050438F">
      <w:pPr>
        <w:tabs>
          <w:tab w:val="left" w:pos="3345"/>
        </w:tabs>
        <w:spacing w:after="0" w:line="240" w:lineRule="auto"/>
        <w:jc w:val="both"/>
        <w:rPr>
          <w:rFonts w:asciiTheme="minorHAnsi" w:eastAsia="Times New Roman" w:hAnsiTheme="minorHAnsi"/>
          <w:lang w:val="el-GR" w:eastAsia="el-GR"/>
        </w:rPr>
      </w:pPr>
    </w:p>
    <w:p w:rsidR="00141213" w:rsidRPr="00141213" w:rsidRDefault="00756A8C" w:rsidP="001E2D22">
      <w:pPr>
        <w:tabs>
          <w:tab w:val="left" w:pos="3345"/>
        </w:tabs>
        <w:spacing w:after="0" w:line="240" w:lineRule="auto"/>
        <w:ind w:firstLine="284"/>
        <w:jc w:val="both"/>
        <w:rPr>
          <w:rFonts w:asciiTheme="minorHAnsi" w:eastAsia="Times New Roman" w:hAnsiTheme="minorHAnsi"/>
          <w:lang w:val="el-GR" w:eastAsia="el-GR"/>
        </w:rPr>
      </w:pPr>
      <w:r w:rsidRPr="00141213">
        <w:rPr>
          <w:rFonts w:asciiTheme="minorHAnsi" w:eastAsia="Times New Roman" w:hAnsiTheme="minorHAnsi"/>
          <w:lang w:val="el-GR" w:eastAsia="el-GR"/>
        </w:rPr>
        <w:t>Οποιοσδήποτε χρειάζεται περαιτέρω πληροφόρηση, μπορεί να επικοινωνήσει στα γραφεία της ΠΟΣΣΑΣΔΙΑ και στο τηλέφωνο: 210 5201474.</w:t>
      </w:r>
    </w:p>
    <w:p w:rsidR="00756A8C" w:rsidRPr="00141213" w:rsidRDefault="00141213" w:rsidP="001E2D22">
      <w:pPr>
        <w:tabs>
          <w:tab w:val="left" w:pos="3345"/>
        </w:tabs>
        <w:spacing w:after="0" w:line="240" w:lineRule="auto"/>
        <w:ind w:firstLine="284"/>
        <w:jc w:val="both"/>
        <w:rPr>
          <w:rFonts w:asciiTheme="minorHAnsi" w:eastAsia="Times New Roman" w:hAnsiTheme="minorHAnsi"/>
          <w:lang w:val="el-GR" w:eastAsia="el-GR"/>
        </w:rPr>
      </w:pPr>
      <w:r w:rsidRPr="00141213">
        <w:rPr>
          <w:rFonts w:asciiTheme="minorHAnsi" w:eastAsia="Times New Roman" w:hAnsiTheme="minorHAnsi"/>
          <w:lang w:val="el-GR" w:eastAsia="el-GR"/>
        </w:rPr>
        <w:t xml:space="preserve"> </w:t>
      </w:r>
    </w:p>
    <w:p w:rsidR="00223C9F" w:rsidRPr="00B51E7F" w:rsidRDefault="00223C9F" w:rsidP="00B51E7F">
      <w:pPr>
        <w:jc w:val="center"/>
        <w:rPr>
          <w:b/>
          <w:lang w:val="el-GR" w:eastAsia="el-GR"/>
        </w:rPr>
      </w:pPr>
      <w:r w:rsidRPr="00B51E7F">
        <w:rPr>
          <w:b/>
          <w:lang w:val="el-GR" w:eastAsia="el-GR"/>
        </w:rPr>
        <w:t>Με εκτίμηση,</w:t>
      </w:r>
    </w:p>
    <w:p w:rsidR="00141213" w:rsidRPr="00B51E7F" w:rsidRDefault="00223C9F" w:rsidP="00B51E7F">
      <w:pPr>
        <w:jc w:val="center"/>
        <w:rPr>
          <w:b/>
          <w:lang w:val="el-GR" w:eastAsia="el-GR"/>
        </w:rPr>
      </w:pPr>
      <w:r w:rsidRPr="00B51E7F">
        <w:rPr>
          <w:b/>
          <w:lang w:val="el-GR" w:eastAsia="el-GR"/>
        </w:rPr>
        <w:t>Για το Δ.Σ. της Π.Ο.Σ.Σ.Α.Σ.ΔΙΑ.</w:t>
      </w:r>
    </w:p>
    <w:p w:rsidR="00B51E7F" w:rsidRDefault="00223C9F" w:rsidP="00B51E7F">
      <w:pPr>
        <w:jc w:val="center"/>
        <w:rPr>
          <w:b/>
          <w:lang w:val="el-GR" w:eastAsia="el-GR"/>
        </w:rPr>
      </w:pPr>
      <w:r w:rsidRPr="00141213">
        <w:rPr>
          <w:b/>
          <w:lang w:val="el-GR" w:eastAsia="el-GR"/>
        </w:rPr>
        <w:t>O Πρόεδρος</w:t>
      </w:r>
    </w:p>
    <w:p w:rsidR="00B51E7F" w:rsidRDefault="00B51E7F" w:rsidP="00B51E7F">
      <w:pPr>
        <w:jc w:val="center"/>
        <w:rPr>
          <w:b/>
          <w:lang w:val="el-GR" w:eastAsia="el-GR"/>
        </w:rPr>
      </w:pPr>
      <w:r w:rsidRPr="00141213">
        <w:rPr>
          <w:b/>
          <w:lang w:val="el-GR" w:eastAsia="el-GR"/>
        </w:rPr>
        <w:t>Χρήστος ∆αραµήλας</w:t>
      </w:r>
      <w:bookmarkStart w:id="0" w:name="_GoBack"/>
      <w:bookmarkEnd w:id="0"/>
    </w:p>
    <w:p w:rsidR="00B51E7F" w:rsidRDefault="00B51E7F" w:rsidP="00B51E7F">
      <w:pPr>
        <w:jc w:val="center"/>
        <w:rPr>
          <w:b/>
          <w:lang w:val="el-GR" w:eastAsia="el-GR"/>
        </w:rPr>
      </w:pPr>
      <w:r w:rsidRPr="00141213">
        <w:rPr>
          <w:b/>
          <w:lang w:val="el-GR" w:eastAsia="el-GR"/>
        </w:rPr>
        <w:t>6941611221</w:t>
      </w:r>
    </w:p>
    <w:p w:rsidR="00223C9F" w:rsidRPr="00141213" w:rsidRDefault="00223C9F" w:rsidP="00B51E7F">
      <w:pPr>
        <w:jc w:val="center"/>
        <w:rPr>
          <w:b/>
          <w:lang w:val="el-GR" w:eastAsia="el-GR"/>
        </w:rPr>
      </w:pPr>
      <w:r w:rsidRPr="00141213">
        <w:rPr>
          <w:b/>
          <w:lang w:val="el-GR" w:eastAsia="el-GR"/>
        </w:rPr>
        <w:t>Ο Γενικός Γραμματέας</w:t>
      </w:r>
    </w:p>
    <w:p w:rsidR="00141213" w:rsidRPr="00141213" w:rsidRDefault="00141213" w:rsidP="00B51E7F">
      <w:pPr>
        <w:jc w:val="center"/>
        <w:rPr>
          <w:b/>
          <w:lang w:val="el-GR" w:eastAsia="el-GR"/>
        </w:rPr>
      </w:pPr>
      <w:r w:rsidRPr="00141213">
        <w:rPr>
          <w:b/>
          <w:lang w:val="el-GR" w:eastAsia="el-GR"/>
        </w:rPr>
        <w:t>Γεώργιος Τσούτσας</w:t>
      </w:r>
    </w:p>
    <w:p w:rsidR="00141213" w:rsidRDefault="00141213" w:rsidP="00B51E7F">
      <w:pPr>
        <w:jc w:val="center"/>
        <w:rPr>
          <w:b/>
          <w:lang w:val="el-GR" w:eastAsia="el-GR"/>
        </w:rPr>
      </w:pPr>
      <w:r w:rsidRPr="00141213">
        <w:rPr>
          <w:b/>
          <w:lang w:val="el-GR" w:eastAsia="el-GR"/>
        </w:rPr>
        <w:t>6955099745</w:t>
      </w:r>
    </w:p>
    <w:p w:rsidR="00B51E7F" w:rsidRPr="00141213" w:rsidRDefault="00B51E7F" w:rsidP="00B51E7F">
      <w:pPr>
        <w:jc w:val="center"/>
        <w:rPr>
          <w:b/>
          <w:lang w:val="el-GR" w:eastAsia="el-GR"/>
        </w:rPr>
      </w:pPr>
      <w:r>
        <w:rPr>
          <w:b/>
          <w:noProof/>
          <w:lang w:val="el-GR" w:eastAsia="el-GR"/>
        </w:rPr>
        <w:drawing>
          <wp:inline distT="0" distB="0" distL="0" distR="0" wp14:anchorId="61F86269">
            <wp:extent cx="725170" cy="670560"/>
            <wp:effectExtent l="0" t="0" r="0" b="0"/>
            <wp:docPr id="2" name="Εικόνα 2" title="σφραγ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000"/>
                              </a14:imgEffect>
                            </a14:imgLayer>
                          </a14:imgProps>
                        </a:ext>
                        <a:ext uri="{28A0092B-C50C-407E-A947-70E740481C1C}">
                          <a14:useLocalDpi xmlns:a14="http://schemas.microsoft.com/office/drawing/2010/main" val="0"/>
                        </a:ext>
                      </a:extLst>
                    </a:blip>
                    <a:srcRect/>
                    <a:stretch>
                      <a:fillRect/>
                    </a:stretch>
                  </pic:blipFill>
                  <pic:spPr bwMode="auto">
                    <a:xfrm>
                      <a:off x="0" y="0"/>
                      <a:ext cx="725170" cy="670560"/>
                    </a:xfrm>
                    <a:prstGeom prst="rect">
                      <a:avLst/>
                    </a:prstGeom>
                    <a:noFill/>
                  </pic:spPr>
                </pic:pic>
              </a:graphicData>
            </a:graphic>
          </wp:inline>
        </w:drawing>
      </w:r>
    </w:p>
    <w:p w:rsidR="00223C9F" w:rsidRPr="00141213" w:rsidRDefault="00223C9F" w:rsidP="00B51E7F">
      <w:pPr>
        <w:jc w:val="center"/>
        <w:rPr>
          <w:lang w:val="el-GR"/>
        </w:rPr>
      </w:pPr>
    </w:p>
    <w:sectPr w:rsidR="00223C9F" w:rsidRPr="00141213" w:rsidSect="00C15F1D">
      <w:footerReference w:type="default" r:id="rId11"/>
      <w:pgSz w:w="12240" w:h="15840"/>
      <w:pgMar w:top="567" w:right="1800" w:bottom="1276" w:left="1800" w:header="708" w:footer="8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5C9" w:rsidRDefault="00A425C9" w:rsidP="00223C9F">
      <w:pPr>
        <w:spacing w:after="0" w:line="240" w:lineRule="auto"/>
      </w:pPr>
      <w:r>
        <w:separator/>
      </w:r>
    </w:p>
  </w:endnote>
  <w:endnote w:type="continuationSeparator" w:id="0">
    <w:p w:rsidR="00A425C9" w:rsidRDefault="00A425C9" w:rsidP="0022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9F" w:rsidRPr="00223C9F" w:rsidRDefault="00223C9F" w:rsidP="00223C9F">
    <w:pPr>
      <w:pStyle w:val="a4"/>
      <w:ind w:left="-851" w:right="-999"/>
      <w:jc w:val="center"/>
      <w:rPr>
        <w:lang w:val="el-GR"/>
      </w:rPr>
    </w:pPr>
    <w:r w:rsidRPr="00223C9F">
      <w:rPr>
        <w:b/>
        <w:color w:val="0000FF"/>
        <w:lang w:val="el-GR"/>
      </w:rPr>
      <w:t xml:space="preserve">Ελευθερίου Βενιζέλου 236, 163 41-Ηλιούπολη, Τηλ. – </w:t>
    </w:r>
    <w:r w:rsidRPr="00223C9F">
      <w:rPr>
        <w:b/>
        <w:color w:val="0000FF"/>
      </w:rPr>
      <w:t>Fax</w:t>
    </w:r>
    <w:r w:rsidRPr="00223C9F">
      <w:rPr>
        <w:b/>
        <w:color w:val="0000FF"/>
        <w:lang w:val="el-GR"/>
      </w:rPr>
      <w:t xml:space="preserve">: 210-5201474, </w:t>
    </w:r>
    <w:r w:rsidRPr="00223C9F">
      <w:rPr>
        <w:b/>
        <w:color w:val="0000FF"/>
      </w:rPr>
      <w:t>email</w:t>
    </w:r>
    <w:r w:rsidRPr="00223C9F">
      <w:rPr>
        <w:b/>
        <w:color w:val="0000FF"/>
        <w:lang w:val="el-GR"/>
      </w:rPr>
      <w:t xml:space="preserve">: </w:t>
    </w:r>
    <w:r w:rsidRPr="00223C9F">
      <w:rPr>
        <w:b/>
        <w:color w:val="0000FF"/>
      </w:rPr>
      <w:t>possasdia</w:t>
    </w:r>
    <w:r w:rsidRPr="00223C9F">
      <w:rPr>
        <w:b/>
        <w:color w:val="0000FF"/>
        <w:lang w:val="el-GR"/>
      </w:rPr>
      <w:t>@</w:t>
    </w:r>
    <w:r w:rsidRPr="00223C9F">
      <w:rPr>
        <w:b/>
        <w:color w:val="0000FF"/>
      </w:rPr>
      <w:t>gmail</w:t>
    </w:r>
    <w:r w:rsidRPr="00223C9F">
      <w:rPr>
        <w:b/>
        <w:color w:val="0000FF"/>
        <w:lang w:val="el-GR"/>
      </w:rPr>
      <w:t>.</w:t>
    </w:r>
    <w:r w:rsidRPr="00223C9F">
      <w:rPr>
        <w:b/>
        <w:color w:val="0000FF"/>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5C9" w:rsidRDefault="00A425C9" w:rsidP="00223C9F">
      <w:pPr>
        <w:spacing w:after="0" w:line="240" w:lineRule="auto"/>
      </w:pPr>
      <w:r>
        <w:separator/>
      </w:r>
    </w:p>
  </w:footnote>
  <w:footnote w:type="continuationSeparator" w:id="0">
    <w:p w:rsidR="00A425C9" w:rsidRDefault="00A425C9" w:rsidP="00223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C109D"/>
    <w:multiLevelType w:val="hybridMultilevel"/>
    <w:tmpl w:val="29146AD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3A772998"/>
    <w:multiLevelType w:val="hybridMultilevel"/>
    <w:tmpl w:val="AA5AAC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C825D20"/>
    <w:multiLevelType w:val="hybridMultilevel"/>
    <w:tmpl w:val="1036348C"/>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15:restartNumberingAfterBreak="0">
    <w:nsid w:val="5D0C5E7F"/>
    <w:multiLevelType w:val="hybridMultilevel"/>
    <w:tmpl w:val="B4B07800"/>
    <w:lvl w:ilvl="0" w:tplc="3860383C">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68F262FD"/>
    <w:multiLevelType w:val="hybridMultilevel"/>
    <w:tmpl w:val="BC84C6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49"/>
    <w:rsid w:val="00004CD3"/>
    <w:rsid w:val="000204DA"/>
    <w:rsid w:val="000244CC"/>
    <w:rsid w:val="00026CD0"/>
    <w:rsid w:val="000A0D31"/>
    <w:rsid w:val="000D4733"/>
    <w:rsid w:val="001241A2"/>
    <w:rsid w:val="00141213"/>
    <w:rsid w:val="00146C1F"/>
    <w:rsid w:val="001633AC"/>
    <w:rsid w:val="001757A9"/>
    <w:rsid w:val="00177A78"/>
    <w:rsid w:val="0018148D"/>
    <w:rsid w:val="001B553C"/>
    <w:rsid w:val="001C05D2"/>
    <w:rsid w:val="001E2D22"/>
    <w:rsid w:val="001F1562"/>
    <w:rsid w:val="00223C9F"/>
    <w:rsid w:val="002314DA"/>
    <w:rsid w:val="002D03E4"/>
    <w:rsid w:val="002E0C3F"/>
    <w:rsid w:val="003069CD"/>
    <w:rsid w:val="00321092"/>
    <w:rsid w:val="00385166"/>
    <w:rsid w:val="00394776"/>
    <w:rsid w:val="003C7920"/>
    <w:rsid w:val="003F4825"/>
    <w:rsid w:val="00401BF1"/>
    <w:rsid w:val="004357DC"/>
    <w:rsid w:val="00492C3D"/>
    <w:rsid w:val="004934EF"/>
    <w:rsid w:val="004D0882"/>
    <w:rsid w:val="0050438F"/>
    <w:rsid w:val="00551B97"/>
    <w:rsid w:val="00564473"/>
    <w:rsid w:val="00572226"/>
    <w:rsid w:val="00577C83"/>
    <w:rsid w:val="00591CAD"/>
    <w:rsid w:val="005B6632"/>
    <w:rsid w:val="005B6BBE"/>
    <w:rsid w:val="005C3B97"/>
    <w:rsid w:val="005D07DA"/>
    <w:rsid w:val="005E22BE"/>
    <w:rsid w:val="00601FA5"/>
    <w:rsid w:val="00641FE1"/>
    <w:rsid w:val="00647C08"/>
    <w:rsid w:val="006726F7"/>
    <w:rsid w:val="00690A39"/>
    <w:rsid w:val="00717E6A"/>
    <w:rsid w:val="00756A8C"/>
    <w:rsid w:val="00763457"/>
    <w:rsid w:val="00763A70"/>
    <w:rsid w:val="00792BB9"/>
    <w:rsid w:val="007A66AB"/>
    <w:rsid w:val="007A75B4"/>
    <w:rsid w:val="007B6341"/>
    <w:rsid w:val="007C4724"/>
    <w:rsid w:val="007D797D"/>
    <w:rsid w:val="007E46C9"/>
    <w:rsid w:val="00834A57"/>
    <w:rsid w:val="008568F9"/>
    <w:rsid w:val="00866123"/>
    <w:rsid w:val="008716F9"/>
    <w:rsid w:val="00876622"/>
    <w:rsid w:val="00880584"/>
    <w:rsid w:val="008962BC"/>
    <w:rsid w:val="008970B6"/>
    <w:rsid w:val="008D5114"/>
    <w:rsid w:val="008D73CB"/>
    <w:rsid w:val="008E6B49"/>
    <w:rsid w:val="008F4B66"/>
    <w:rsid w:val="00916E1F"/>
    <w:rsid w:val="00933F93"/>
    <w:rsid w:val="0093775A"/>
    <w:rsid w:val="00976147"/>
    <w:rsid w:val="009A200F"/>
    <w:rsid w:val="009A7A11"/>
    <w:rsid w:val="009B6791"/>
    <w:rsid w:val="009D0C0E"/>
    <w:rsid w:val="00A02F54"/>
    <w:rsid w:val="00A3122C"/>
    <w:rsid w:val="00A425C9"/>
    <w:rsid w:val="00A636C2"/>
    <w:rsid w:val="00A73196"/>
    <w:rsid w:val="00AA147F"/>
    <w:rsid w:val="00AD17AE"/>
    <w:rsid w:val="00AE0238"/>
    <w:rsid w:val="00B2795E"/>
    <w:rsid w:val="00B327E1"/>
    <w:rsid w:val="00B51E7F"/>
    <w:rsid w:val="00B551F1"/>
    <w:rsid w:val="00B740CC"/>
    <w:rsid w:val="00B86647"/>
    <w:rsid w:val="00BA4534"/>
    <w:rsid w:val="00BD4EA6"/>
    <w:rsid w:val="00BF7D65"/>
    <w:rsid w:val="00C00235"/>
    <w:rsid w:val="00C141B5"/>
    <w:rsid w:val="00C15F1D"/>
    <w:rsid w:val="00C2587A"/>
    <w:rsid w:val="00C40FDC"/>
    <w:rsid w:val="00C82074"/>
    <w:rsid w:val="00CB5379"/>
    <w:rsid w:val="00D03849"/>
    <w:rsid w:val="00D42AE1"/>
    <w:rsid w:val="00D65B60"/>
    <w:rsid w:val="00DB6751"/>
    <w:rsid w:val="00DB6A9C"/>
    <w:rsid w:val="00E05AF6"/>
    <w:rsid w:val="00E72F97"/>
    <w:rsid w:val="00EA7BE4"/>
    <w:rsid w:val="00ED34E2"/>
    <w:rsid w:val="00ED722C"/>
    <w:rsid w:val="00EE314D"/>
    <w:rsid w:val="00EF46E3"/>
    <w:rsid w:val="00F270B4"/>
    <w:rsid w:val="00F406DE"/>
    <w:rsid w:val="00F57F96"/>
    <w:rsid w:val="00F73D16"/>
    <w:rsid w:val="00F86C67"/>
    <w:rsid w:val="00FB062D"/>
    <w:rsid w:val="00FB48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56F8B5-3E58-4653-AAD5-DD47EA88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C9F"/>
    <w:pPr>
      <w:tabs>
        <w:tab w:val="center" w:pos="4153"/>
        <w:tab w:val="right" w:pos="8306"/>
      </w:tabs>
      <w:spacing w:after="0" w:line="240" w:lineRule="auto"/>
    </w:pPr>
  </w:style>
  <w:style w:type="character" w:customStyle="1" w:styleId="Char">
    <w:name w:val="Κεφαλίδα Char"/>
    <w:basedOn w:val="a0"/>
    <w:link w:val="a3"/>
    <w:uiPriority w:val="99"/>
    <w:rsid w:val="00223C9F"/>
  </w:style>
  <w:style w:type="paragraph" w:styleId="a4">
    <w:name w:val="footer"/>
    <w:basedOn w:val="a"/>
    <w:link w:val="Char0"/>
    <w:uiPriority w:val="99"/>
    <w:unhideWhenUsed/>
    <w:rsid w:val="00223C9F"/>
    <w:pPr>
      <w:tabs>
        <w:tab w:val="center" w:pos="4153"/>
        <w:tab w:val="right" w:pos="8306"/>
      </w:tabs>
      <w:spacing w:after="0" w:line="240" w:lineRule="auto"/>
    </w:pPr>
  </w:style>
  <w:style w:type="character" w:customStyle="1" w:styleId="Char0">
    <w:name w:val="Υποσέλιδο Char"/>
    <w:basedOn w:val="a0"/>
    <w:link w:val="a4"/>
    <w:uiPriority w:val="99"/>
    <w:rsid w:val="00223C9F"/>
  </w:style>
  <w:style w:type="character" w:styleId="-">
    <w:name w:val="Hyperlink"/>
    <w:uiPriority w:val="99"/>
    <w:unhideWhenUsed/>
    <w:rsid w:val="005043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sasdi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491</Words>
  <Characters>2656</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Company>
  <LinksUpToDate>false</LinksUpToDate>
  <CharactersWithSpaces>3141</CharactersWithSpaces>
  <SharedDoc>false</SharedDoc>
  <HLinks>
    <vt:vector size="6" baseType="variant">
      <vt:variant>
        <vt:i4>6357065</vt:i4>
      </vt:variant>
      <vt:variant>
        <vt:i4>0</vt:i4>
      </vt:variant>
      <vt:variant>
        <vt:i4>0</vt:i4>
      </vt:variant>
      <vt:variant>
        <vt:i4>5</vt:i4>
      </vt:variant>
      <vt:variant>
        <vt:lpwstr>mailto:possasdia@gmail.com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tkatsani</cp:lastModifiedBy>
  <cp:revision>4</cp:revision>
  <dcterms:created xsi:type="dcterms:W3CDTF">2017-08-03T07:33:00Z</dcterms:created>
  <dcterms:modified xsi:type="dcterms:W3CDTF">2017-08-03T07:46:00Z</dcterms:modified>
</cp:coreProperties>
</file>