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75E51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4-16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3145D3">
                <w:rPr>
                  <w:rStyle w:val="TextChar"/>
                </w:rPr>
                <w:t>16.04.2018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3145D3" w:rsidP="008926F3">
          <w:pPr>
            <w:pStyle w:val="MyTitle"/>
            <w:rPr>
              <w:rStyle w:val="ab"/>
              <w:b/>
            </w:rPr>
          </w:pPr>
          <w:r>
            <w:t>Τι ισχύει με τα τεκμήρια διαβίωσης και το βοηθητικό προσωπικό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3145D3" w:rsidRPr="003145D3" w:rsidRDefault="000C256B" w:rsidP="003145D3">
                  <w:r w:rsidRPr="000C256B">
                    <w:t xml:space="preserve">Η Εθνική Συνομοσπονδία Ατόμων με Αναπηρία </w:t>
                  </w:r>
                  <w:r w:rsidR="003145D3">
                    <w:t xml:space="preserve">ενημερώνει για τα τεκμήρια διαβίωσης και το βοηθητικό προσωπικό. </w:t>
                  </w:r>
                </w:p>
                <w:p w:rsidR="003145D3" w:rsidRPr="003145D3" w:rsidRDefault="003145D3" w:rsidP="003145D3">
                  <w:r w:rsidRPr="003145D3">
                    <w:t>Η ετήσια αντικειμενική δαπάνη, δηλαδή το τεκμήριο διαβίωσης για τα ιδιωτικά σχολεία στοιχειώδους και μέσης εκπαίδευσης προσδιορίζεται για κάθε μαθητή ανεξάρτητα με τη βαθμίδα εκπαίδευσης (νηπιαγωγείο, Δημοτικό, Γυμνάσιο ή Λύκειο) από τις σχετικές αποδείξεις παροχής υπηρεσιών. Δηλαδή το ποσό πληρωμής των διδάκτρων που αναγράφεται στην απόδειξη αποτελεί και τεκμήριο διαβίωσης και θα πρέπει να δηλωθεί στη φορολογική δήλωση του 2018.</w:t>
                  </w:r>
                </w:p>
                <w:p w:rsidR="003145D3" w:rsidRPr="003145D3" w:rsidRDefault="003145D3" w:rsidP="003145D3">
                  <w:r w:rsidRPr="003145D3">
                    <w:t>Οι γονείς που στέλνουν τα παιδιά τους σε ιδιωτικό σχολείο θα πρέπει να γνωρίζουν τα εξής:</w:t>
                  </w:r>
                </w:p>
                <w:p w:rsidR="003145D3" w:rsidRPr="003145D3" w:rsidRDefault="003145D3" w:rsidP="003145D3">
                  <w:pPr>
                    <w:pStyle w:val="a"/>
                    <w:rPr>
                      <w:rStyle w:val="ab"/>
                    </w:rPr>
                  </w:pPr>
                  <w:r w:rsidRPr="003145D3">
                    <w:rPr>
                      <w:rStyle w:val="ab"/>
                    </w:rPr>
                    <w:t>Η αντικειμενική δαπάνη δεν εφαρμόζεται για τα καταβαλλόμενα δίδακτρα σε εσπερινά γυμνάσια και λύκεια και σε ειδικά σχολεία ατόμων με ειδικές ανάγκες.</w:t>
                  </w:r>
                </w:p>
                <w:p w:rsidR="003145D3" w:rsidRPr="003145D3" w:rsidRDefault="003145D3" w:rsidP="003145D3">
                  <w:pPr>
                    <w:pStyle w:val="a"/>
                  </w:pPr>
                  <w:r w:rsidRPr="003145D3">
                    <w:t>Στην περίπτωση διαζευγμένων γονέων όπου άλλος γονέας βαρύνεται με τα τέκνα και άλλος καταβάλλει τις δαπάνες διδάκτρων των τέκνων, η ετήσια αντικειμενική δαπάνη διαβίωσης βαρύνει τον γονέα που καταβάλλει τις δαπάνες αυτές.</w:t>
                  </w:r>
                </w:p>
                <w:p w:rsidR="003145D3" w:rsidRPr="003145D3" w:rsidRDefault="003145D3" w:rsidP="003145D3">
                  <w:pPr>
                    <w:pStyle w:val="a"/>
                  </w:pPr>
                  <w:r w:rsidRPr="003145D3">
                    <w:t>Εάν τα δίδακτρα καταβάλλονται από εταιρεία που εργάζεται γονέας, το τεκμήριο εξακολουθεί να βαρύνει τον γονέα αυτόν.</w:t>
                  </w:r>
                  <w:bookmarkStart w:id="1" w:name="_GoBack"/>
                  <w:bookmarkEnd w:id="1"/>
                </w:p>
                <w:p w:rsidR="003145D3" w:rsidRPr="003145D3" w:rsidRDefault="003145D3" w:rsidP="003145D3">
                  <w:pPr>
                    <w:pStyle w:val="mySubtitle"/>
                  </w:pPr>
                  <w:r w:rsidRPr="003145D3">
                    <w:t>Βοηθητικό προσωπικό</w:t>
                  </w:r>
                </w:p>
                <w:p w:rsidR="003145D3" w:rsidRPr="003145D3" w:rsidRDefault="003145D3" w:rsidP="003145D3">
                  <w:r w:rsidRPr="003145D3">
                    <w:t>Για οικιακούς βοηθούς, οδηγούς αυτοκινήτων, δασκάλους και λοιπό προσωπικό προσδιορίζεται τεκμήριο αποτελεί η ετήσια αντικειμενική δαπάνη όπως ορίζεται στο κατώτατο όριο αμοιβών όπως αυτό προσδιορίζεται από τις ισχύουσες διατάξεις για την αντίστοιχη κατηγορία εργαζομένων.</w:t>
                  </w:r>
                </w:p>
                <w:p w:rsidR="00F32EBC" w:rsidRPr="003145D3" w:rsidRDefault="003145D3" w:rsidP="003145D3">
                  <w:pPr>
                    <w:rPr>
                      <w:rStyle w:val="ab"/>
                    </w:rPr>
                  </w:pPr>
                  <w:r w:rsidRPr="003145D3">
                    <w:rPr>
                      <w:rStyle w:val="ab"/>
                    </w:rPr>
                    <w:t>Εξαιρούνται οι δαπάνες που καταβάλλονται στην περίπτωση που ο φορολογούμενος απασχολεί έναν μόνο οικιακό βοηθό καθώς και οι δαπάνες που καταβάλλονται στην περίπτωση που ο φορολογούμενος ή πρόσωπο που συνοικεί με αυτόν και τον βαρύνει έχει αναπηρία 67% και πάνω από διανοητική καθυστέρηση, ή φυσική αναπηρία, ή είναι ηλικίας άνω των 65 ετών και απασχολεί ένα νοσοκόμο.</w:t>
                  </w:r>
                </w:p>
                <w:p w:rsidR="00E70687" w:rsidRPr="0017683B" w:rsidRDefault="00F75E51" w:rsidP="00BE6650">
                  <w:pPr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51" w:rsidRDefault="00F75E51" w:rsidP="008926F3">
      <w:r>
        <w:separator/>
      </w:r>
    </w:p>
    <w:p w:rsidR="00F75E51" w:rsidRDefault="00F75E51" w:rsidP="008926F3"/>
  </w:endnote>
  <w:endnote w:type="continuationSeparator" w:id="0">
    <w:p w:rsidR="00F75E51" w:rsidRDefault="00F75E51" w:rsidP="008926F3">
      <w:r>
        <w:continuationSeparator/>
      </w:r>
    </w:p>
    <w:p w:rsidR="00F75E51" w:rsidRDefault="00F75E51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51" w:rsidRDefault="00F75E51" w:rsidP="008926F3">
      <w:bookmarkStart w:id="0" w:name="_Hlk484772647"/>
      <w:bookmarkEnd w:id="0"/>
      <w:r>
        <w:separator/>
      </w:r>
    </w:p>
    <w:p w:rsidR="00F75E51" w:rsidRDefault="00F75E51" w:rsidP="008926F3"/>
  </w:footnote>
  <w:footnote w:type="continuationSeparator" w:id="0">
    <w:p w:rsidR="00F75E51" w:rsidRDefault="00F75E51" w:rsidP="008926F3">
      <w:r>
        <w:continuationSeparator/>
      </w:r>
    </w:p>
    <w:p w:rsidR="00F75E51" w:rsidRDefault="00F75E51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3145D3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145D3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651CD5"/>
    <w:rsid w:val="00670492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75E51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4B27A8"/>
    <w:rsid w:val="00523620"/>
    <w:rsid w:val="005F29F2"/>
    <w:rsid w:val="007C2790"/>
    <w:rsid w:val="00845A34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7E17CE3-0A81-43A1-9CBD-D068529A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1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2018-04-16T09:08:00Z</dcterms:created>
  <dcterms:modified xsi:type="dcterms:W3CDTF">2018-04-16T09:08:00Z</dcterms:modified>
</cp:coreProperties>
</file>