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F5" w:rsidRPr="00A5663B" w:rsidRDefault="00CC59F5" w:rsidP="00CC62E9">
      <w:pPr>
        <w:spacing w:before="360" w:after="0"/>
      </w:pPr>
      <w:r w:rsidRPr="00A5663B">
        <w:t xml:space="preserve">Πληροφορίες: </w:t>
      </w:r>
      <w:sdt>
        <w:sdtPr>
          <w:alias w:val="Άτομο επικοινωνίας"/>
          <w:tag w:val="Άτομο επικοινωνίας"/>
          <w:id w:val="-575671676"/>
          <w:placeholder>
            <w:docPart w:val="1F274ED6B5174593B4068FCF21C0A722"/>
          </w:placeholder>
          <w:text/>
        </w:sdtPr>
        <w:sdtEndPr/>
        <w:sdtContent>
          <w:r w:rsidR="008707D9">
            <w:t>Νασούλα Αντωνία</w:t>
          </w:r>
        </w:sdtContent>
      </w:sdt>
    </w:p>
    <w:sdt>
      <w:sdtPr>
        <w:alias w:val="Διαβάθμιση εγγράφου"/>
        <w:tag w:val="Διαβάθμιση εγγράφου"/>
        <w:id w:val="1321162209"/>
        <w:placeholder>
          <w:docPart w:val="1F274ED6B5174593B4068FCF21C0A722"/>
        </w:placeholder>
        <w:text/>
      </w:sdtPr>
      <w:sdtEndPr/>
      <w:sdtContent>
        <w:p w:rsidR="00CC62E9" w:rsidRPr="00AB2576" w:rsidRDefault="000F4B75" w:rsidP="00AB2576">
          <w:pPr>
            <w:pStyle w:val="ac"/>
          </w:pPr>
          <w:r>
            <w:t>ΕΠΕΙΓΟΝ</w:t>
          </w:r>
        </w:p>
      </w:sdtContent>
    </w:sdt>
    <w:p w:rsidR="00A5663B" w:rsidRPr="00A5663B" w:rsidRDefault="00814EDC" w:rsidP="00C0166C">
      <w:pPr>
        <w:tabs>
          <w:tab w:val="left" w:pos="2694"/>
        </w:tabs>
        <w:spacing w:before="480" w:after="0"/>
        <w:ind w:left="1418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1F274ED6B5174593B4068FCF21C0A72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-1291518111"/>
          <w:lock w:val="contentLocked"/>
          <w:placeholder>
            <w:docPart w:val="1F274ED6B5174593B4068FCF21C0A72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alias w:val="Πόλη"/>
              <w:tag w:val="Πόλη"/>
              <w:id w:val="1019975433"/>
              <w:lock w:val="sdtLocked"/>
              <w:placeholder>
                <w:docPart w:val="1F274ED6B5174593B4068FCF21C0A722"/>
              </w:placeholder>
              <w:text/>
            </w:sdtPr>
            <w:sdtEndPr/>
            <w:sdtContent>
              <w:r w:rsidR="00A5663B" w:rsidRPr="00A5663B">
                <w:rPr>
                  <w:b/>
                </w:rPr>
                <w:t>Αθήνα</w:t>
              </w:r>
            </w:sdtContent>
          </w:sdt>
          <w:r w:rsidR="00A5663B" w:rsidRPr="00A5663B">
            <w:rPr>
              <w:b/>
            </w:rPr>
            <w:t xml:space="preserve">: </w:t>
          </w:r>
          <w:r w:rsidR="00C0166C">
            <w:rPr>
              <w:b/>
            </w:rPr>
            <w:tab/>
          </w:r>
          <w:sdt>
            <w:sdt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7F8AB030F33F498992631EC892DE259B"/>
              </w:placeholder>
              <w:date w:fullDate="2018-06-04T00:00:00Z">
                <w:dateFormat w:val="dd.MM.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8707D9">
                <w:t>04.06.2018</w:t>
              </w:r>
            </w:sdtContent>
          </w:sdt>
        </w:sdtContent>
      </w:sdt>
    </w:p>
    <w:sdt>
      <w:sdtPr>
        <w:rPr>
          <w:b/>
        </w:rPr>
        <w:id w:val="-1799984252"/>
        <w:lock w:val="contentLocked"/>
        <w:placeholder>
          <w:docPart w:val="1F274ED6B5174593B4068FCF21C0A722"/>
        </w:placeholder>
        <w:group/>
      </w:sdtPr>
      <w:sdtEndPr>
        <w:rPr>
          <w:b w:val="0"/>
        </w:rPr>
      </w:sdtEndPr>
      <w:sdtContent>
        <w:p w:rsidR="00A5663B" w:rsidRPr="00A5663B" w:rsidRDefault="00A5663B" w:rsidP="00C0166C">
          <w:pPr>
            <w:tabs>
              <w:tab w:val="left" w:pos="2694"/>
            </w:tabs>
            <w:ind w:left="1418"/>
            <w:jc w:val="left"/>
            <w:rPr>
              <w:b/>
            </w:rPr>
          </w:pPr>
          <w:r w:rsidRPr="00A5663B">
            <w:rPr>
              <w:b/>
            </w:rPr>
            <w:t xml:space="preserve">Αρ. Πρωτ.: </w:t>
          </w:r>
          <w:r w:rsidR="00C0166C">
            <w:rPr>
              <w:b/>
            </w:rPr>
            <w:tab/>
          </w:r>
          <w:sdt>
            <w:sdtPr>
              <w:alias w:val="Αριθμός Πρωτοκόλλου"/>
              <w:tag w:val="Αρ. Πρωτ."/>
              <w:id w:val="-2001419544"/>
              <w:lock w:val="sdtLocked"/>
              <w:placeholder>
                <w:docPart w:val="1F274ED6B5174593B4068FCF21C0A722"/>
              </w:placeholder>
              <w:text/>
            </w:sdtPr>
            <w:sdtEndPr/>
            <w:sdtContent>
              <w:r w:rsidR="009A540E">
                <w:t>720</w:t>
              </w:r>
            </w:sdtContent>
          </w:sdt>
        </w:p>
      </w:sdtContent>
    </w:sdt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C0166C" w:rsidRDefault="00814EDC" w:rsidP="00104FD0">
      <w:pPr>
        <w:spacing w:before="360"/>
        <w:ind w:left="709" w:hanging="709"/>
        <w:rPr>
          <w:b/>
          <w:sz w:val="23"/>
          <w:szCs w:val="23"/>
        </w:rPr>
      </w:pPr>
      <w:sdt>
        <w:sdtPr>
          <w:rPr>
            <w:b/>
            <w:sz w:val="23"/>
            <w:szCs w:val="23"/>
          </w:rPr>
          <w:id w:val="-1375690627"/>
          <w:lock w:val="sdtContentLocked"/>
          <w:placeholder>
            <w:docPart w:val="1F274ED6B5174593B4068FCF21C0A722"/>
          </w:placeholder>
          <w:group/>
        </w:sdtPr>
        <w:sdtEndPr/>
        <w:sdtContent>
          <w:r w:rsidR="000864B5">
            <w:rPr>
              <w:b/>
              <w:sz w:val="23"/>
              <w:szCs w:val="23"/>
            </w:rPr>
            <w:t>ΠΡΟΣ:</w:t>
          </w:r>
        </w:sdtContent>
      </w:sdt>
      <w:sdt>
        <w:sdtPr>
          <w:rPr>
            <w:rStyle w:val="ab"/>
          </w:rPr>
          <w:alias w:val="Παραλήπτης"/>
          <w:tag w:val="Παραλήπτης"/>
          <w:id w:val="1838503060"/>
          <w:placeholder>
            <w:docPart w:val="E566886BF821425CB70A4E0314B1AEED"/>
          </w:placeholder>
          <w:text/>
        </w:sdtPr>
        <w:sdtEndPr>
          <w:rPr>
            <w:rStyle w:val="ab"/>
          </w:rPr>
        </w:sdtEndPr>
        <w:sdtContent>
          <w:r w:rsidR="00415D99" w:rsidRPr="00104FD0">
            <w:rPr>
              <w:rStyle w:val="ab"/>
            </w:rPr>
            <w:tab/>
          </w:r>
          <w:r w:rsidR="008707D9">
            <w:rPr>
              <w:rStyle w:val="ab"/>
            </w:rPr>
            <w:t>Φορείς Μέλη Ε.Σ.Α. με Α.</w:t>
          </w:r>
        </w:sdtContent>
      </w:sdt>
    </w:p>
    <w:p w:rsidR="00A5663B" w:rsidRPr="00C0166C" w:rsidRDefault="00814EDC" w:rsidP="00811A9B">
      <w:pPr>
        <w:pStyle w:val="a8"/>
        <w:pBdr>
          <w:bottom w:val="none" w:sz="0" w:space="0" w:color="auto"/>
        </w:pBdr>
        <w:spacing w:before="360" w:after="240"/>
        <w:contextualSpacing w:val="0"/>
        <w:rPr>
          <w:b/>
          <w:color w:val="auto"/>
          <w:sz w:val="23"/>
          <w:szCs w:val="23"/>
        </w:rPr>
      </w:pPr>
      <w:sdt>
        <w:sdtPr>
          <w:rPr>
            <w:b/>
            <w:color w:val="auto"/>
            <w:spacing w:val="-5"/>
            <w:sz w:val="23"/>
            <w:szCs w:val="23"/>
          </w:rPr>
          <w:id w:val="-1423412983"/>
          <w:lock w:val="sdtContentLocked"/>
          <w:placeholder>
            <w:docPart w:val="1F274ED6B5174593B4068FCF21C0A722"/>
          </w:placeholder>
          <w:group/>
        </w:sdtPr>
        <w:sdtEndPr>
          <w:rPr>
            <w:spacing w:val="5"/>
          </w:rPr>
        </w:sdtEndPr>
        <w:sdtContent>
          <w:r w:rsidR="00C0166C" w:rsidRPr="000145EC">
            <w:rPr>
              <w:b/>
              <w:color w:val="auto"/>
              <w:spacing w:val="-5"/>
              <w:sz w:val="23"/>
              <w:szCs w:val="23"/>
            </w:rPr>
            <w:t>ΘΕΜΑ</w:t>
          </w:r>
          <w:r w:rsidR="00A5663B" w:rsidRPr="00C0166C">
            <w:rPr>
              <w:b/>
              <w:color w:val="auto"/>
              <w:sz w:val="23"/>
              <w:szCs w:val="23"/>
            </w:rPr>
            <w:t>:</w:t>
          </w:r>
        </w:sdtContent>
      </w:sdt>
      <w:r w:rsidR="000145EC">
        <w:rPr>
          <w:b/>
          <w:color w:val="auto"/>
          <w:sz w:val="23"/>
          <w:szCs w:val="23"/>
        </w:rPr>
        <w:tab/>
      </w:r>
      <w:r w:rsidR="00104FD0">
        <w:rPr>
          <w:b/>
          <w:color w:val="auto"/>
          <w:sz w:val="23"/>
          <w:szCs w:val="23"/>
        </w:rPr>
        <w:t>«</w:t>
      </w:r>
      <w:bookmarkStart w:id="1" w:name="_Hlk484900836"/>
      <w:sdt>
        <w:sdtPr>
          <w:rPr>
            <w:rStyle w:val="ab"/>
          </w:rPr>
          <w:alias w:val="Θέμα της Επιστολής"/>
          <w:id w:val="-2063862218"/>
          <w:placeholder>
            <w:docPart w:val="1F274ED6B5174593B4068FCF21C0A722"/>
          </w:placeholder>
          <w:text/>
        </w:sdtPr>
        <w:sdtContent>
          <w:r w:rsidR="000F4B75">
            <w:rPr>
              <w:rStyle w:val="ab"/>
            </w:rPr>
            <w:t>Νέα Παράταση στην εφαρμογή των προβλέψεων του άρθρου 108 του Ν3861/2010</w:t>
          </w:r>
        </w:sdtContent>
      </w:sdt>
      <w:bookmarkEnd w:id="1"/>
      <w:r w:rsidR="00104FD0">
        <w:rPr>
          <w:rStyle w:val="ab"/>
        </w:rPr>
        <w:t>»</w:t>
      </w:r>
    </w:p>
    <w:p w:rsidR="00AB2576" w:rsidRDefault="00AB2576" w:rsidP="00AB2576">
      <w:bookmarkStart w:id="2" w:name="_GoBack"/>
      <w:bookmarkEnd w:id="2"/>
    </w:p>
    <w:p w:rsidR="008707D9" w:rsidRDefault="008707D9" w:rsidP="00AB2576">
      <w:r>
        <w:t>Αγαπητοί συνάδελφοι,</w:t>
      </w:r>
    </w:p>
    <w:sdt>
      <w:sdtPr>
        <w:rPr>
          <w:b/>
          <w:i/>
        </w:rPr>
        <w:id w:val="1734969363"/>
        <w:placeholder>
          <w:docPart w:val="1F274ED6B5174593B4068FCF21C0A722"/>
        </w:placeholder>
      </w:sdtPr>
      <w:sdtEndPr>
        <w:rPr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1F274ED6B5174593B4068FCF21C0A722"/>
            </w:placeholder>
            <w:group/>
          </w:sdtPr>
          <w:sdtEndPr>
            <w:rPr>
              <w:b w:val="0"/>
              <w:i w:val="0"/>
            </w:rPr>
          </w:sdtEndPr>
          <w:sdtContent>
            <w:sdt>
              <w:sdtPr>
                <w:rPr>
                  <w:b/>
                  <w:i/>
                </w:rPr>
                <w:alias w:val="Σώμα της Επιστολής"/>
                <w:tag w:val="Σώμα της Επιστολής"/>
                <w:id w:val="-1279722343"/>
                <w:lock w:val="sdtLocked"/>
                <w:placeholder>
                  <w:docPart w:val="1F274ED6B5174593B4068FCF21C0A722"/>
                </w:placeholder>
              </w:sdtPr>
              <w:sdtEndPr>
                <w:rPr>
                  <w:b w:val="0"/>
                  <w:i w:val="0"/>
                </w:rPr>
              </w:sdtEndPr>
              <w:sdtContent>
                <w:p w:rsidR="009A540E" w:rsidRDefault="008707D9" w:rsidP="00AB2576">
                  <w:r>
                    <w:t>Συνημμένα σας αποστέλλουμε την Υπουργική Απόφαση σύμφωνα</w:t>
                  </w:r>
                  <w:r w:rsidR="009A540E">
                    <w:t xml:space="preserve"> με τη οποία </w:t>
                  </w:r>
                  <w:r>
                    <w:t xml:space="preserve"> τροποποιείται η αρχική απόφαση </w:t>
                  </w:r>
                  <w:r w:rsidR="009A540E">
                    <w:t xml:space="preserve">περί ρύθμισης λεπτομερειακών και τεχνικών θεμάτων για την ανάρτηση δαπανών </w:t>
                  </w:r>
                  <w:r w:rsidR="009A540E" w:rsidRPr="009A540E">
                    <w:t xml:space="preserve">στο Πρόγραμμα Διαύγεια </w:t>
                  </w:r>
                  <w:r w:rsidR="009A540E">
                    <w:t xml:space="preserve">επιχορηγούμενων από την γενική κυβέρνηση φορέων. </w:t>
                  </w:r>
                </w:p>
                <w:p w:rsidR="008707D9" w:rsidRDefault="009A540E" w:rsidP="00AB2576">
                  <w:r>
                    <w:t>Με την νέα απόφαση</w:t>
                  </w:r>
                  <w:r w:rsidR="008707D9">
                    <w:t xml:space="preserve"> ορίζεται ότι στοιχεία που αφορούν δαπάνες συντελεσθείσες από 1.1.2015 έως 31.12.2015, από 1.1.2016 έως 31.12.2016 καθώς και από 1.1.2017 έως και 31.12.2017 αναρτώνται στην ηλεκτρονική εφαρμογή του Μητρώου Επιχορηγούμενων Φορέων (</w:t>
                  </w:r>
                  <w:hyperlink r:id="rId10" w:history="1">
                    <w:r w:rsidR="008707D9" w:rsidRPr="00BA44C9">
                      <w:rPr>
                        <w:rStyle w:val="-"/>
                      </w:rPr>
                      <w:t>https://mef.diavgeia.gov.gr</w:t>
                    </w:r>
                  </w:hyperlink>
                  <w:r w:rsidR="008707D9">
                    <w:t>) μέχρι την 15</w:t>
                  </w:r>
                  <w:r>
                    <w:t>η</w:t>
                  </w:r>
                  <w:r w:rsidR="008707D9">
                    <w:t xml:space="preserve"> Ιουλίου 2018. </w:t>
                  </w:r>
                </w:p>
                <w:p w:rsidR="00E70687" w:rsidRDefault="008707D9" w:rsidP="00AB2576">
                  <w:r>
                    <w:t xml:space="preserve">Παρακαλούμε </w:t>
                  </w:r>
                  <w:r w:rsidR="009A540E">
                    <w:t>να διαβάσετε προσεκτικά τις οδηγίες που αναφέρονται στην ιστοσελίδα της εφαρμογής</w:t>
                  </w:r>
                  <w:r>
                    <w:t>.</w:t>
                  </w:r>
                </w:p>
              </w:sdtContent>
            </w:sdt>
          </w:sdtContent>
        </w:sdt>
      </w:sdtContent>
    </w:sdt>
    <w:p w:rsidR="008A26A3" w:rsidRDefault="008A26A3" w:rsidP="00337205"/>
    <w:sdt>
      <w:sdtPr>
        <w:id w:val="-199479017"/>
        <w:lock w:val="contentLocked"/>
        <w:placeholder>
          <w:docPart w:val="1F274ED6B5174593B4068FCF21C0A722"/>
        </w:placeholder>
        <w:group/>
      </w:sdtPr>
      <w:sdtEndPr>
        <w:rPr>
          <w:b/>
        </w:rPr>
      </w:sdtEndPr>
      <w:sdtContent>
        <w:sdt>
          <w:sdtPr>
            <w:id w:val="989529657"/>
            <w:lock w:val="sdtContentLocked"/>
            <w:placeholder>
              <w:docPart w:val="1F274ED6B5174593B4068FCF21C0A722"/>
            </w:placeholder>
            <w:group/>
          </w:sdtPr>
          <w:sdtEndPr>
            <w:rPr>
              <w:b/>
            </w:rPr>
          </w:sdtEndPr>
          <w:sdtContent>
            <w:p w:rsidR="00E70687" w:rsidRPr="00E70687" w:rsidRDefault="00E70687" w:rsidP="00A5663B"/>
            <w:p w:rsidR="00E70687" w:rsidRPr="00E70687" w:rsidRDefault="00E70687" w:rsidP="00A5663B">
              <w:pPr>
                <w:sectPr w:rsidR="00E70687" w:rsidRPr="00E70687" w:rsidSect="00BE04D8">
                  <w:headerReference w:type="default" r:id="rId11"/>
                  <w:footerReference w:type="default" r:id="rId12"/>
                  <w:type w:val="continuous"/>
                  <w:pgSz w:w="11906" w:h="16838"/>
                  <w:pgMar w:top="1440" w:right="1797" w:bottom="1440" w:left="1797" w:header="709" w:footer="113" w:gutter="0"/>
                  <w:cols w:space="708"/>
                  <w:docGrid w:linePitch="360"/>
                </w:sectPr>
              </w:pPr>
            </w:p>
            <w:p w:rsidR="00E70687" w:rsidRPr="00337205" w:rsidRDefault="00E70687" w:rsidP="00E70687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  <w:p w:rsidR="00E70687" w:rsidRPr="00C0166C" w:rsidRDefault="00E70687" w:rsidP="00E70687">
              <w:pPr>
                <w:jc w:val="center"/>
                <w:sectPr w:rsidR="00E70687" w:rsidRPr="00C0166C" w:rsidSect="00E70687">
                  <w:type w:val="continuous"/>
                  <w:pgSz w:w="11906" w:h="16838"/>
                  <w:pgMar w:top="1440" w:right="1800" w:bottom="1440" w:left="1800" w:header="709" w:footer="370" w:gutter="0"/>
                  <w:cols w:space="708"/>
                  <w:docGrid w:linePitch="360"/>
                </w:sectPr>
              </w:pPr>
            </w:p>
            <w:p w:rsidR="00E70687" w:rsidRPr="00337205" w:rsidRDefault="00E70687" w:rsidP="00E70687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 xml:space="preserve">Ο </w:t>
              </w:r>
              <w:r w:rsidR="00C0166C" w:rsidRPr="00337205">
                <w:rPr>
                  <w:b/>
                </w:rPr>
                <w:t>Πρόεδρος</w:t>
              </w:r>
            </w:p>
            <w:p w:rsidR="00E70687" w:rsidRPr="00337205" w:rsidRDefault="00E70687" w:rsidP="00E70687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 xml:space="preserve">Ι. </w:t>
              </w:r>
              <w:r w:rsidR="00C0166C" w:rsidRPr="00337205">
                <w:rPr>
                  <w:b/>
                </w:rPr>
                <w:t>Βαρδακαστάνης</w:t>
              </w:r>
            </w:p>
          </w:sdtContent>
        </w:sdt>
        <w:sdt>
          <w:sdtPr>
            <w:rPr>
              <w:b/>
            </w:rPr>
            <w:id w:val="1582329382"/>
            <w:lock w:val="contentLocked"/>
            <w:placeholder>
              <w:docPart w:val="1F274ED6B5174593B4068FCF21C0A722"/>
            </w:placeholder>
            <w:group/>
          </w:sdtPr>
          <w:sdtEndPr/>
          <w:sdtContent>
            <w:p w:rsidR="00E70687" w:rsidRPr="00337205" w:rsidRDefault="00814EDC" w:rsidP="00E70687">
              <w:pPr>
                <w:jc w:val="center"/>
                <w:rPr>
                  <w:b/>
                </w:rPr>
              </w:pPr>
              <w:sdt>
                <w:sdtPr>
                  <w:rPr>
                    <w:b/>
                  </w:rPr>
                  <w:id w:val="-1093003575"/>
                  <w:lock w:val="contentLocked"/>
                  <w:placeholder>
                    <w:docPart w:val="1F274ED6B5174593B4068FCF21C0A722"/>
                  </w:placeholder>
                  <w:group/>
                </w:sdtPr>
                <w:sdtEndPr/>
                <w:sdtContent>
                  <w:r w:rsidR="00E70687" w:rsidRPr="00337205">
                    <w:rPr>
                      <w:b/>
                    </w:rPr>
                    <w:br w:type="column"/>
                  </w:r>
                </w:sdtContent>
              </w:sdt>
              <w:r w:rsidR="00E70687" w:rsidRPr="00337205">
                <w:rPr>
                  <w:b/>
                </w:rPr>
                <w:t xml:space="preserve">Ο </w:t>
              </w:r>
              <w:r w:rsidR="00C0166C" w:rsidRPr="00337205">
                <w:rPr>
                  <w:b/>
                </w:rPr>
                <w:t>Γεν</w:t>
              </w:r>
              <w:r w:rsidR="00E70687" w:rsidRPr="00337205">
                <w:rPr>
                  <w:b/>
                </w:rPr>
                <w:t xml:space="preserve">. </w:t>
              </w:r>
              <w:r w:rsidR="00C0166C" w:rsidRPr="00337205">
                <w:rPr>
                  <w:b/>
                </w:rPr>
                <w:t>Γραμματέας</w:t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1F274ED6B5174593B4068FCF21C0A722"/>
            </w:placeholder>
            <w:group/>
          </w:sdtPr>
          <w:sdtEndPr/>
          <w:sdtContent>
            <w:p w:rsidR="00E70687" w:rsidRPr="00337205" w:rsidRDefault="00CC59F5" w:rsidP="00E70687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</w:t>
              </w:r>
              <w:r w:rsidR="00E70687" w:rsidRPr="00337205">
                <w:rPr>
                  <w:b/>
                </w:rPr>
                <w:t xml:space="preserve">. </w:t>
              </w:r>
              <w:r w:rsidRPr="00337205">
                <w:rPr>
                  <w:b/>
                </w:rPr>
                <w:t>Λυμβαίος</w:t>
              </w:r>
            </w:p>
          </w:sdtContent>
        </w:sdt>
      </w:sdtContent>
    </w:sdt>
    <w:p w:rsidR="00E70687" w:rsidRDefault="00E70687" w:rsidP="00E70687">
      <w:pPr>
        <w:jc w:val="center"/>
        <w:rPr>
          <w:b/>
        </w:rPr>
        <w:sectPr w:rsidR="00E70687" w:rsidSect="00E70687">
          <w:type w:val="continuous"/>
          <w:pgSz w:w="11906" w:h="16838"/>
          <w:pgMar w:top="1440" w:right="1800" w:bottom="1440" w:left="1800" w:header="709" w:footer="370" w:gutter="0"/>
          <w:cols w:num="2" w:space="708"/>
          <w:docGrid w:linePitch="360"/>
        </w:sectPr>
      </w:pPr>
    </w:p>
    <w:p w:rsidR="00CC59F5" w:rsidRPr="000E2BB8" w:rsidRDefault="00CC59F5" w:rsidP="008707D9">
      <w:pPr>
        <w:spacing w:after="120" w:line="240" w:lineRule="auto"/>
        <w:jc w:val="left"/>
      </w:pPr>
    </w:p>
    <w:sectPr w:rsidR="00CC59F5" w:rsidRPr="000E2BB8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DC" w:rsidRDefault="00814EDC" w:rsidP="00A5663B">
      <w:pPr>
        <w:spacing w:after="0" w:line="240" w:lineRule="auto"/>
      </w:pPr>
      <w:r>
        <w:separator/>
      </w:r>
    </w:p>
    <w:p w:rsidR="00814EDC" w:rsidRDefault="00814EDC"/>
  </w:endnote>
  <w:endnote w:type="continuationSeparator" w:id="0">
    <w:p w:rsidR="00814EDC" w:rsidRDefault="00814EDC" w:rsidP="00A5663B">
      <w:pPr>
        <w:spacing w:after="0" w:line="240" w:lineRule="auto"/>
      </w:pPr>
      <w:r>
        <w:continuationSeparator/>
      </w:r>
    </w:p>
    <w:p w:rsidR="00814EDC" w:rsidRDefault="00814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319413"/>
      <w:lock w:val="sdtContentLocked"/>
      <w:placeholder>
        <w:docPart w:val="1F274ED6B5174593B4068FCF21C0A722"/>
      </w:placeholder>
      <w:group/>
    </w:sdtPr>
    <w:sdtEndPr/>
    <w:sdtContent>
      <w:p w:rsidR="00811A9B" w:rsidRDefault="008A26A3" w:rsidP="00A24A4D">
        <w:pPr>
          <w:pStyle w:val="a6"/>
          <w:tabs>
            <w:tab w:val="clear" w:pos="8306"/>
            <w:tab w:val="right" w:pos="10065"/>
          </w:tabs>
          <w:spacing w:before="240"/>
          <w:ind w:left="-1797" w:right="-1758"/>
        </w:pPr>
        <w:r w:rsidRPr="008A26A3">
          <w:rPr>
            <w:noProof/>
            <w:lang w:eastAsia="el-GR"/>
          </w:rPr>
          <w:drawing>
            <wp:inline distT="0" distB="0" distL="0" distR="0" wp14:anchorId="791D774F" wp14:editId="46132FF0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1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122506"/>
      <w:lock w:val="sdtContentLocked"/>
      <w:placeholder>
        <w:docPart w:val="1F274ED6B5174593B4068FCF21C0A722"/>
      </w:placeholder>
      <w:group/>
    </w:sdtPr>
    <w:sdtEndPr/>
    <w:sdtContent>
      <w:p w:rsidR="00E70687" w:rsidRDefault="008A26A3" w:rsidP="00A24A4D">
        <w:pPr>
          <w:pStyle w:val="a6"/>
          <w:tabs>
            <w:tab w:val="clear" w:pos="8306"/>
            <w:tab w:val="right" w:pos="10065"/>
          </w:tabs>
          <w:spacing w:before="240"/>
          <w:ind w:left="-1797" w:right="-1758"/>
        </w:pPr>
        <w:r w:rsidRPr="008A26A3">
          <w:rPr>
            <w:noProof/>
            <w:lang w:eastAsia="el-GR"/>
          </w:rPr>
          <w:drawing>
            <wp:inline distT="0" distB="0" distL="0" distR="0" wp14:anchorId="14CA8E67" wp14:editId="71083E39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1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DC" w:rsidRDefault="00814EDC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814EDC" w:rsidRDefault="00814EDC"/>
  </w:footnote>
  <w:footnote w:type="continuationSeparator" w:id="0">
    <w:p w:rsidR="00814EDC" w:rsidRDefault="00814EDC" w:rsidP="00A5663B">
      <w:pPr>
        <w:spacing w:after="0" w:line="240" w:lineRule="auto"/>
      </w:pPr>
      <w:r>
        <w:continuationSeparator/>
      </w:r>
    </w:p>
    <w:p w:rsidR="00814EDC" w:rsidRDefault="00814E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962886242"/>
      <w:lock w:val="contentLocked"/>
      <w:placeholder>
        <w:docPart w:val="1F274ED6B5174593B4068FCF21C0A722"/>
      </w:placeholder>
      <w:group/>
    </w:sdtPr>
    <w:sdtEndPr/>
    <w:sdtContent>
      <w:sdt>
        <w:sdtPr>
          <w:rPr>
            <w:lang w:val="en-US"/>
          </w:rPr>
          <w:id w:val="-1563548713"/>
          <w:lock w:val="contentLocked"/>
          <w:placeholder>
            <w:docPart w:val="1F274ED6B5174593B4068FCF21C0A722"/>
          </w:placeholder>
          <w:group/>
        </w:sdtPr>
        <w:sdtEndPr/>
        <w:sdtContent>
          <w:sdt>
            <w:sdtPr>
              <w:rPr>
                <w:lang w:val="en-US"/>
              </w:rPr>
              <w:id w:val="-1281020139"/>
              <w:lock w:val="contentLocked"/>
              <w:placeholder>
                <w:docPart w:val="1F274ED6B5174593B4068FCF21C0A722"/>
              </w:placeholder>
              <w:group/>
            </w:sdtPr>
            <w:sdtEndPr/>
            <w:sdtContent>
              <w:p w:rsidR="00A5663B" w:rsidRPr="00A5663B" w:rsidRDefault="00F736BA" w:rsidP="00A5663B">
                <w:pPr>
                  <w:pStyle w:val="a5"/>
                  <w:ind w:left="-1800"/>
                  <w:rPr>
                    <w:lang w:val="en-US"/>
                  </w:rPr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7560000" cy="1440000"/>
                      <wp:effectExtent l="0" t="0" r="3175" b="0"/>
                      <wp:docPr id="1" name="Εικόνα 1" descr="Εθνική Συνομοσπονδία Ατόμων με Αναπηρία (ΕΣΑμεΑ)&#10;National Confederation of Disabled People (NCDP)" title="Λογότυπο -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" name="Letterhead-TOP-NEW-logos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0000" cy="14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1F274ED6B5174593B4068FCF21C0A722"/>
      </w:placeholder>
      <w:group/>
    </w:sdtPr>
    <w:sdtEndPr/>
    <w:sdtContent>
      <w:p w:rsidR="00E70687" w:rsidRPr="00A5663B" w:rsidRDefault="00412BB7" w:rsidP="00412BB7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0F4B75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693lP7iy2GUMLq0qCfh/o7bNTMjdNOLXh9v2+Yar64IghOEOdLTbBYz5MvlbZp3pftvae6g34qRCvDMU2n1BnA==" w:salt="uwWVg91BrZfEllkT/moN4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E2"/>
    <w:rsid w:val="000145EC"/>
    <w:rsid w:val="000864B5"/>
    <w:rsid w:val="000C602B"/>
    <w:rsid w:val="000E2BB8"/>
    <w:rsid w:val="000F4280"/>
    <w:rsid w:val="000F4B75"/>
    <w:rsid w:val="00104FD0"/>
    <w:rsid w:val="00162CAE"/>
    <w:rsid w:val="001B3428"/>
    <w:rsid w:val="0026597B"/>
    <w:rsid w:val="0027672E"/>
    <w:rsid w:val="0028697B"/>
    <w:rsid w:val="002D1046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E7AB1"/>
    <w:rsid w:val="0058273F"/>
    <w:rsid w:val="00583700"/>
    <w:rsid w:val="005D3EE2"/>
    <w:rsid w:val="005F4B1B"/>
    <w:rsid w:val="00651CD5"/>
    <w:rsid w:val="006D0554"/>
    <w:rsid w:val="006E6B93"/>
    <w:rsid w:val="006F050F"/>
    <w:rsid w:val="006F1DEF"/>
    <w:rsid w:val="0077016C"/>
    <w:rsid w:val="008104A7"/>
    <w:rsid w:val="00811A9B"/>
    <w:rsid w:val="00814EDC"/>
    <w:rsid w:val="008321C9"/>
    <w:rsid w:val="008707D9"/>
    <w:rsid w:val="00880266"/>
    <w:rsid w:val="008A26A3"/>
    <w:rsid w:val="008A421B"/>
    <w:rsid w:val="008B5B34"/>
    <w:rsid w:val="008F4A49"/>
    <w:rsid w:val="00972E62"/>
    <w:rsid w:val="009A540E"/>
    <w:rsid w:val="009B3183"/>
    <w:rsid w:val="009C06F7"/>
    <w:rsid w:val="00A04D49"/>
    <w:rsid w:val="00A24A4D"/>
    <w:rsid w:val="00A32253"/>
    <w:rsid w:val="00A5663B"/>
    <w:rsid w:val="00AB2576"/>
    <w:rsid w:val="00AF7DE7"/>
    <w:rsid w:val="00B01AB1"/>
    <w:rsid w:val="00B25CDE"/>
    <w:rsid w:val="00B30846"/>
    <w:rsid w:val="00B343FA"/>
    <w:rsid w:val="00BE04D8"/>
    <w:rsid w:val="00C0166C"/>
    <w:rsid w:val="00C13744"/>
    <w:rsid w:val="00C430DD"/>
    <w:rsid w:val="00C46534"/>
    <w:rsid w:val="00C80445"/>
    <w:rsid w:val="00C864D7"/>
    <w:rsid w:val="00CA3674"/>
    <w:rsid w:val="00CC59F5"/>
    <w:rsid w:val="00CC62E9"/>
    <w:rsid w:val="00CE0328"/>
    <w:rsid w:val="00CE5FF4"/>
    <w:rsid w:val="00D11B9D"/>
    <w:rsid w:val="00D4303F"/>
    <w:rsid w:val="00D4455A"/>
    <w:rsid w:val="00DD7797"/>
    <w:rsid w:val="00DF27F7"/>
    <w:rsid w:val="00E018A8"/>
    <w:rsid w:val="00E70687"/>
    <w:rsid w:val="00E776F1"/>
    <w:rsid w:val="00EE6171"/>
    <w:rsid w:val="00F071B9"/>
    <w:rsid w:val="00F21A91"/>
    <w:rsid w:val="00F21B29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763C7-9FF7-4797-8830-85652C1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paragraph" w:customStyle="1" w:styleId="ac">
    <w:name w:val="Διαβάθμιση"/>
    <w:basedOn w:val="a0"/>
    <w:link w:val="Char5"/>
    <w:qFormat/>
    <w:rsid w:val="00AB2576"/>
    <w:pPr>
      <w:spacing w:before="120" w:after="0"/>
    </w:pPr>
    <w:rPr>
      <w:b/>
      <w:u w:val="single"/>
    </w:rPr>
  </w:style>
  <w:style w:type="character" w:customStyle="1" w:styleId="Char5">
    <w:name w:val="Διαβάθμιση Char"/>
    <w:basedOn w:val="a1"/>
    <w:link w:val="ac"/>
    <w:rsid w:val="00AB2576"/>
    <w:rPr>
      <w:rFonts w:ascii="Cambria" w:hAnsi="Cambria"/>
      <w:b/>
      <w:color w:val="000000"/>
      <w:sz w:val="22"/>
      <w:szCs w:val="22"/>
      <w:u w:val="single"/>
    </w:rPr>
  </w:style>
  <w:style w:type="character" w:styleId="-">
    <w:name w:val="Hyperlink"/>
    <w:basedOn w:val="a1"/>
    <w:uiPriority w:val="99"/>
    <w:unhideWhenUsed/>
    <w:rsid w:val="00870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f.diavgeia.gov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asoula\AppData\Local\Microsoft\Windows\Temporary%20Internet%20Files\Content.Outlook\LFR0HQH3\ESAmeA-letterhead-2017-&#917;&#928;&#921;&#931;&#932;&#927;&#923;&#91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274ED6B5174593B4068FCF21C0A7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8ACE25-1F38-4A47-A83F-1B9A1CD3257D}"/>
      </w:docPartPr>
      <w:docPartBody>
        <w:p w:rsidR="00D10FFE" w:rsidRDefault="001A3572">
          <w:pPr>
            <w:pStyle w:val="1F274ED6B5174593B4068FCF21C0A7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F8AB030F33F498992631EC892DE25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3BDA2A-0C9D-4DB4-963E-A1E04373B391}"/>
      </w:docPartPr>
      <w:docPartBody>
        <w:p w:rsidR="00D10FFE" w:rsidRDefault="001A3572">
          <w:pPr>
            <w:pStyle w:val="7F8AB030F33F498992631EC892DE259B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E566886BF821425CB70A4E0314B1AE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3BE3E4-B80F-41DF-93A6-BD364D0EC559}"/>
      </w:docPartPr>
      <w:docPartBody>
        <w:p w:rsidR="00D10FFE" w:rsidRDefault="001A3572">
          <w:pPr>
            <w:pStyle w:val="E566886BF821425CB70A4E0314B1AEED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72"/>
    <w:rsid w:val="00185719"/>
    <w:rsid w:val="001A3572"/>
    <w:rsid w:val="00CB4FCC"/>
    <w:rsid w:val="00D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F274ED6B5174593B4068FCF21C0A722">
    <w:name w:val="1F274ED6B5174593B4068FCF21C0A722"/>
  </w:style>
  <w:style w:type="paragraph" w:customStyle="1" w:styleId="7F8AB030F33F498992631EC892DE259B">
    <w:name w:val="7F8AB030F33F498992631EC892DE259B"/>
  </w:style>
  <w:style w:type="paragraph" w:customStyle="1" w:styleId="E566886BF821425CB70A4E0314B1AEED">
    <w:name w:val="E566886BF821425CB70A4E0314B1AEED"/>
  </w:style>
  <w:style w:type="paragraph" w:customStyle="1" w:styleId="BEECD50CBAFF4C37ABD329B80DC49F93">
    <w:name w:val="BEECD50CBAFF4C37ABD329B80DC49F93"/>
  </w:style>
  <w:style w:type="paragraph" w:customStyle="1" w:styleId="6C3FD64A83454C6C9FDCCD3D1ECFE0FB">
    <w:name w:val="6C3FD64A83454C6C9FDCCD3D1ECFE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0F1C64-A21D-4EAB-BABA-CD06D687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ESAmeA-letterhead-2017-ΕΠΙΣΤΟΛΗ.dotx</Template>
  <TotalTime>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tnasoula</dc:creator>
  <cp:lastModifiedBy>tkatsani</cp:lastModifiedBy>
  <cp:revision>3</cp:revision>
  <cp:lastPrinted>2017-05-26T15:11:00Z</cp:lastPrinted>
  <dcterms:created xsi:type="dcterms:W3CDTF">2018-06-04T10:40:00Z</dcterms:created>
  <dcterms:modified xsi:type="dcterms:W3CDTF">2018-06-04T10:43:00Z</dcterms:modified>
</cp:coreProperties>
</file>