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912F8">
      <w:pPr>
        <w:rPr>
          <w:b/>
          <w:bCs/>
          <w:sz w:val="18"/>
          <w:szCs w:val="18"/>
        </w:rPr>
      </w:pPr>
      <w:r>
        <w:rPr>
          <w:noProof/>
          <w:lang w:eastAsia="el-GR" w:bidi="ar-SA"/>
        </w:rPr>
        <w:drawing>
          <wp:inline distT="0" distB="0" distL="0" distR="0">
            <wp:extent cx="666750" cy="638175"/>
            <wp:effectExtent l="0" t="0" r="0" b="9525"/>
            <wp:docPr id="1" name="Εικόνα 1" title="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solidFill>
                      <a:srgbClr val="FFFFFF"/>
                    </a:solidFill>
                    <a:ln>
                      <a:noFill/>
                    </a:ln>
                  </pic:spPr>
                </pic:pic>
              </a:graphicData>
            </a:graphic>
          </wp:inline>
        </w:drawing>
      </w:r>
    </w:p>
    <w:p w:rsidR="00000000" w:rsidRDefault="005A2780">
      <w:pPr>
        <w:rPr>
          <w:b/>
          <w:bCs/>
          <w:sz w:val="18"/>
          <w:szCs w:val="18"/>
        </w:rPr>
      </w:pPr>
      <w:r>
        <w:rPr>
          <w:b/>
          <w:bCs/>
          <w:sz w:val="18"/>
          <w:szCs w:val="18"/>
        </w:rPr>
        <w:t>ΕΛΛΗΝΙΚΗ ΔΗΜΟΚΡΑΤΙΑ</w:t>
      </w:r>
    </w:p>
    <w:p w:rsidR="00000000" w:rsidRDefault="005A2780">
      <w:pPr>
        <w:rPr>
          <w:b/>
          <w:bCs/>
          <w:sz w:val="18"/>
          <w:szCs w:val="18"/>
        </w:rPr>
      </w:pPr>
      <w:r>
        <w:rPr>
          <w:b/>
          <w:bCs/>
          <w:sz w:val="18"/>
          <w:szCs w:val="18"/>
        </w:rPr>
        <w:t>ΝΟΜΟΣ ΑΤΤΙΚΗΣ</w:t>
      </w:r>
    </w:p>
    <w:p w:rsidR="00000000" w:rsidRDefault="005A2780">
      <w:pPr>
        <w:rPr>
          <w:bCs/>
          <w:sz w:val="18"/>
          <w:szCs w:val="18"/>
        </w:rPr>
      </w:pPr>
      <w:r>
        <w:rPr>
          <w:b/>
          <w:bCs/>
          <w:sz w:val="18"/>
          <w:szCs w:val="18"/>
        </w:rPr>
        <w:t xml:space="preserve">ΔΗΜΟΣ ΝΙΚΑΙΑΣ </w:t>
      </w:r>
      <w:r w:rsidR="000B0F2A">
        <w:rPr>
          <w:b/>
          <w:bCs/>
          <w:sz w:val="18"/>
          <w:szCs w:val="18"/>
        </w:rPr>
        <w:t>-</w:t>
      </w:r>
      <w:r>
        <w:rPr>
          <w:b/>
          <w:bCs/>
          <w:sz w:val="18"/>
          <w:szCs w:val="18"/>
        </w:rPr>
        <w:t>ΑΓ. Ι. ΡΕΝΤΗ</w:t>
      </w:r>
      <w:r w:rsidR="00A85A36">
        <w:rPr>
          <w:b/>
          <w:bCs/>
          <w:sz w:val="18"/>
          <w:szCs w:val="18"/>
        </w:rPr>
        <w:tab/>
      </w:r>
      <w:r w:rsidR="00A85A36">
        <w:rPr>
          <w:b/>
          <w:bCs/>
          <w:sz w:val="18"/>
          <w:szCs w:val="18"/>
        </w:rPr>
        <w:tab/>
      </w:r>
      <w:r w:rsidR="00A85A36">
        <w:rPr>
          <w:b/>
          <w:bCs/>
          <w:sz w:val="18"/>
          <w:szCs w:val="18"/>
        </w:rPr>
        <w:tab/>
      </w:r>
      <w:r w:rsidR="00A85A36">
        <w:rPr>
          <w:b/>
          <w:bCs/>
          <w:sz w:val="18"/>
          <w:szCs w:val="18"/>
        </w:rPr>
        <w:tab/>
      </w:r>
      <w:r w:rsidR="00A85A36">
        <w:rPr>
          <w:b/>
          <w:bCs/>
          <w:sz w:val="18"/>
          <w:szCs w:val="18"/>
        </w:rPr>
        <w:tab/>
      </w:r>
      <w:r>
        <w:rPr>
          <w:b/>
          <w:bCs/>
          <w:sz w:val="18"/>
          <w:szCs w:val="18"/>
        </w:rPr>
        <w:t>Νίκαια-Αγ. Ι. Ρέντη: 21-9-2018</w:t>
      </w:r>
    </w:p>
    <w:p w:rsidR="00000000" w:rsidRDefault="005A2780">
      <w:pPr>
        <w:rPr>
          <w:bCs/>
          <w:sz w:val="18"/>
          <w:szCs w:val="18"/>
        </w:rPr>
      </w:pPr>
      <w:r>
        <w:rPr>
          <w:bCs/>
          <w:sz w:val="18"/>
          <w:szCs w:val="18"/>
        </w:rPr>
        <w:t>ΓΕΝΙΚΗ ΔΙΕΥΘΥΝΣΗ</w:t>
      </w:r>
    </w:p>
    <w:p w:rsidR="00000000" w:rsidRDefault="005A2780">
      <w:pPr>
        <w:rPr>
          <w:bCs/>
          <w:sz w:val="18"/>
          <w:szCs w:val="18"/>
        </w:rPr>
      </w:pPr>
      <w:r>
        <w:rPr>
          <w:bCs/>
          <w:sz w:val="18"/>
          <w:szCs w:val="18"/>
        </w:rPr>
        <w:t>Δ/ΝΣΗ ΠΕΡΙΒΑΛΛΟΝΤΟΣ &amp; ΠΟΙΟΤΗΤΑΣ ΖΩΗΣ</w:t>
      </w:r>
      <w:r>
        <w:rPr>
          <w:bCs/>
          <w:sz w:val="18"/>
          <w:szCs w:val="18"/>
        </w:rPr>
        <w:tab/>
      </w:r>
      <w:r>
        <w:rPr>
          <w:bCs/>
          <w:sz w:val="18"/>
          <w:szCs w:val="18"/>
        </w:rPr>
        <w:tab/>
      </w:r>
      <w:r>
        <w:rPr>
          <w:bCs/>
          <w:sz w:val="18"/>
          <w:szCs w:val="18"/>
        </w:rPr>
        <w:tab/>
      </w:r>
      <w:r>
        <w:rPr>
          <w:b/>
          <w:bCs/>
          <w:sz w:val="18"/>
          <w:szCs w:val="18"/>
        </w:rPr>
        <w:t>Αριθ. Πρωτ.: 48784</w:t>
      </w:r>
    </w:p>
    <w:p w:rsidR="00000000" w:rsidRDefault="005A2780">
      <w:pPr>
        <w:rPr>
          <w:bCs/>
          <w:sz w:val="18"/>
          <w:szCs w:val="18"/>
        </w:rPr>
      </w:pPr>
      <w:r>
        <w:rPr>
          <w:bCs/>
          <w:sz w:val="18"/>
          <w:szCs w:val="18"/>
        </w:rPr>
        <w:t>ΤΜΗΜΑ ΑΔΕΙΟΔΟΤΗΣΕΩΝ &amp; ΡΥΘΜΙΣΗΣ</w:t>
      </w:r>
    </w:p>
    <w:p w:rsidR="00000000" w:rsidRDefault="005A2780">
      <w:pPr>
        <w:rPr>
          <w:sz w:val="16"/>
          <w:szCs w:val="16"/>
        </w:rPr>
      </w:pPr>
      <w:r>
        <w:rPr>
          <w:bCs/>
          <w:sz w:val="18"/>
          <w:szCs w:val="18"/>
        </w:rPr>
        <w:t>ΕΜΠΟΡΙΚΩΝ ΔΡΑΣΤΗΡΙΟΤΗΤΩΝ</w:t>
      </w:r>
    </w:p>
    <w:p w:rsidR="00000000" w:rsidRDefault="005A2780">
      <w:pPr>
        <w:rPr>
          <w:sz w:val="18"/>
          <w:szCs w:val="18"/>
        </w:rPr>
      </w:pPr>
      <w:r>
        <w:rPr>
          <w:sz w:val="16"/>
          <w:szCs w:val="16"/>
        </w:rPr>
        <w:t xml:space="preserve">  </w:t>
      </w:r>
      <w:proofErr w:type="spellStart"/>
      <w:r>
        <w:rPr>
          <w:sz w:val="18"/>
          <w:szCs w:val="18"/>
        </w:rPr>
        <w:t>Ταχ</w:t>
      </w:r>
      <w:proofErr w:type="spellEnd"/>
      <w:r>
        <w:rPr>
          <w:sz w:val="18"/>
          <w:szCs w:val="18"/>
        </w:rPr>
        <w:t>. Δ/</w:t>
      </w:r>
      <w:proofErr w:type="spellStart"/>
      <w:r>
        <w:rPr>
          <w:sz w:val="18"/>
          <w:szCs w:val="18"/>
        </w:rPr>
        <w:t>νση:Π</w:t>
      </w:r>
      <w:proofErr w:type="spellEnd"/>
      <w:r>
        <w:rPr>
          <w:sz w:val="18"/>
          <w:szCs w:val="18"/>
        </w:rPr>
        <w:t>. Τσα</w:t>
      </w:r>
      <w:r>
        <w:rPr>
          <w:sz w:val="18"/>
          <w:szCs w:val="18"/>
        </w:rPr>
        <w:t>λδάρη 10</w:t>
      </w:r>
    </w:p>
    <w:p w:rsidR="00000000" w:rsidRDefault="005A2780">
      <w:pPr>
        <w:rPr>
          <w:sz w:val="18"/>
          <w:szCs w:val="18"/>
        </w:rPr>
      </w:pPr>
      <w:r>
        <w:rPr>
          <w:sz w:val="18"/>
          <w:szCs w:val="18"/>
        </w:rPr>
        <w:t xml:space="preserve">  </w:t>
      </w:r>
      <w:proofErr w:type="spellStart"/>
      <w:r>
        <w:rPr>
          <w:sz w:val="18"/>
          <w:szCs w:val="18"/>
        </w:rPr>
        <w:t>Ταχ</w:t>
      </w:r>
      <w:proofErr w:type="spellEnd"/>
      <w:r>
        <w:rPr>
          <w:sz w:val="18"/>
          <w:szCs w:val="18"/>
        </w:rPr>
        <w:t xml:space="preserve">. </w:t>
      </w:r>
      <w:proofErr w:type="spellStart"/>
      <w:r>
        <w:rPr>
          <w:sz w:val="18"/>
          <w:szCs w:val="18"/>
        </w:rPr>
        <w:t>Κωδ</w:t>
      </w:r>
      <w:proofErr w:type="spellEnd"/>
      <w:r>
        <w:rPr>
          <w:sz w:val="18"/>
          <w:szCs w:val="18"/>
        </w:rPr>
        <w:t>.: 184 50 ΝΙΚΑΙΑ</w:t>
      </w:r>
    </w:p>
    <w:p w:rsidR="00000000" w:rsidRDefault="005A2780">
      <w:pPr>
        <w:rPr>
          <w:sz w:val="18"/>
          <w:szCs w:val="18"/>
        </w:rPr>
      </w:pPr>
      <w:r>
        <w:rPr>
          <w:sz w:val="18"/>
          <w:szCs w:val="18"/>
        </w:rPr>
        <w:t xml:space="preserve">  </w:t>
      </w:r>
      <w:r>
        <w:rPr>
          <w:sz w:val="18"/>
          <w:szCs w:val="18"/>
        </w:rPr>
        <w:t xml:space="preserve">Πληροφ.: </w:t>
      </w:r>
      <w:proofErr w:type="spellStart"/>
      <w:r>
        <w:rPr>
          <w:sz w:val="18"/>
          <w:szCs w:val="18"/>
        </w:rPr>
        <w:t>Βαμβακούλια</w:t>
      </w:r>
      <w:proofErr w:type="spellEnd"/>
      <w:r>
        <w:rPr>
          <w:sz w:val="18"/>
          <w:szCs w:val="18"/>
        </w:rPr>
        <w:t xml:space="preserve"> Αναστασία</w:t>
      </w:r>
    </w:p>
    <w:p w:rsidR="00000000" w:rsidRDefault="005A2780">
      <w:pPr>
        <w:rPr>
          <w:color w:val="000000"/>
          <w:sz w:val="18"/>
          <w:szCs w:val="18"/>
        </w:rPr>
      </w:pPr>
      <w:r>
        <w:rPr>
          <w:sz w:val="18"/>
          <w:szCs w:val="18"/>
        </w:rPr>
        <w:t xml:space="preserve">  </w:t>
      </w:r>
      <w:r>
        <w:rPr>
          <w:sz w:val="18"/>
          <w:szCs w:val="18"/>
        </w:rPr>
        <w:t>Τηλ: 2132075310</w:t>
      </w:r>
    </w:p>
    <w:p w:rsidR="00000000" w:rsidRPr="00A85A36" w:rsidRDefault="005A2780">
      <w:pPr>
        <w:rPr>
          <w:color w:val="000000"/>
          <w:sz w:val="18"/>
          <w:szCs w:val="18"/>
        </w:rPr>
      </w:pPr>
      <w:r>
        <w:rPr>
          <w:color w:val="000000"/>
          <w:sz w:val="18"/>
          <w:szCs w:val="18"/>
        </w:rPr>
        <w:t xml:space="preserve">  </w:t>
      </w:r>
      <w:hyperlink r:id="rId6" w:tooltip="ιστοσελίδα δήμου" w:history="1">
        <w:r>
          <w:rPr>
            <w:rStyle w:val="-"/>
            <w:color w:val="000000"/>
            <w:sz w:val="18"/>
            <w:szCs w:val="18"/>
            <w:u w:val="none"/>
            <w:lang w:val="en-US"/>
          </w:rPr>
          <w:t>www</w:t>
        </w:r>
        <w:r>
          <w:rPr>
            <w:rStyle w:val="-"/>
            <w:color w:val="000000"/>
            <w:sz w:val="18"/>
            <w:szCs w:val="18"/>
            <w:u w:val="none"/>
          </w:rPr>
          <w:t>.</w:t>
        </w:r>
        <w:proofErr w:type="spellStart"/>
        <w:r>
          <w:rPr>
            <w:rStyle w:val="-"/>
            <w:color w:val="000000"/>
            <w:sz w:val="18"/>
            <w:szCs w:val="18"/>
            <w:u w:val="none"/>
            <w:lang w:val="en-US"/>
          </w:rPr>
          <w:t>polisnikaia</w:t>
        </w:r>
        <w:proofErr w:type="spellEnd"/>
        <w:r>
          <w:rPr>
            <w:rStyle w:val="-"/>
            <w:color w:val="000000"/>
            <w:sz w:val="18"/>
            <w:szCs w:val="18"/>
            <w:u w:val="none"/>
          </w:rPr>
          <w:t>.</w:t>
        </w:r>
        <w:r>
          <w:rPr>
            <w:rStyle w:val="-"/>
            <w:color w:val="000000"/>
            <w:sz w:val="18"/>
            <w:szCs w:val="18"/>
            <w:u w:val="none"/>
            <w:lang w:val="en-US"/>
          </w:rPr>
          <w:t>gr</w:t>
        </w:r>
      </w:hyperlink>
    </w:p>
    <w:p w:rsidR="00000000" w:rsidRDefault="005A2780">
      <w:pPr>
        <w:rPr>
          <w:b/>
          <w:bCs/>
          <w:u w:val="single"/>
        </w:rPr>
      </w:pPr>
      <w:proofErr w:type="gramStart"/>
      <w:r>
        <w:rPr>
          <w:color w:val="000000"/>
          <w:sz w:val="18"/>
          <w:szCs w:val="18"/>
          <w:lang w:val="en-US"/>
        </w:rPr>
        <w:t>e</w:t>
      </w:r>
      <w:r>
        <w:rPr>
          <w:color w:val="000000"/>
          <w:sz w:val="18"/>
          <w:szCs w:val="18"/>
        </w:rPr>
        <w:t>-</w:t>
      </w:r>
      <w:r>
        <w:rPr>
          <w:color w:val="000000"/>
          <w:sz w:val="18"/>
          <w:szCs w:val="18"/>
          <w:lang w:val="en-US"/>
        </w:rPr>
        <w:t>mail</w:t>
      </w:r>
      <w:proofErr w:type="gramEnd"/>
      <w:r>
        <w:rPr>
          <w:color w:val="000000"/>
          <w:sz w:val="18"/>
          <w:szCs w:val="18"/>
        </w:rPr>
        <w:t xml:space="preserve">:  </w:t>
      </w:r>
      <w:proofErr w:type="spellStart"/>
      <w:r>
        <w:rPr>
          <w:color w:val="000000"/>
          <w:sz w:val="18"/>
          <w:szCs w:val="18"/>
          <w:lang w:val="en-US"/>
        </w:rPr>
        <w:t>tmima</w:t>
      </w:r>
      <w:proofErr w:type="spellEnd"/>
      <w:r>
        <w:rPr>
          <w:color w:val="000000"/>
          <w:sz w:val="18"/>
          <w:szCs w:val="18"/>
        </w:rPr>
        <w:t>_</w:t>
      </w:r>
      <w:proofErr w:type="spellStart"/>
      <w:r>
        <w:rPr>
          <w:color w:val="000000"/>
          <w:sz w:val="18"/>
          <w:szCs w:val="18"/>
          <w:lang w:val="en-US"/>
        </w:rPr>
        <w:t>adeiodotiseon</w:t>
      </w:r>
      <w:proofErr w:type="spellEnd"/>
      <w:r>
        <w:rPr>
          <w:color w:val="000000"/>
          <w:sz w:val="18"/>
          <w:szCs w:val="18"/>
        </w:rPr>
        <w:t>@</w:t>
      </w:r>
      <w:proofErr w:type="spellStart"/>
      <w:r>
        <w:rPr>
          <w:color w:val="000000"/>
          <w:sz w:val="18"/>
          <w:szCs w:val="18"/>
          <w:lang w:val="en-US"/>
        </w:rPr>
        <w:t>nikaia</w:t>
      </w:r>
      <w:proofErr w:type="spellEnd"/>
      <w:r>
        <w:rPr>
          <w:color w:val="000000"/>
          <w:sz w:val="18"/>
          <w:szCs w:val="18"/>
        </w:rPr>
        <w:t>-</w:t>
      </w:r>
      <w:proofErr w:type="spellStart"/>
      <w:r>
        <w:rPr>
          <w:color w:val="000000"/>
          <w:sz w:val="18"/>
          <w:szCs w:val="18"/>
          <w:lang w:val="en-US"/>
        </w:rPr>
        <w:t>rentis</w:t>
      </w:r>
      <w:proofErr w:type="spellEnd"/>
      <w:r>
        <w:rPr>
          <w:color w:val="000000"/>
          <w:sz w:val="18"/>
          <w:szCs w:val="18"/>
        </w:rPr>
        <w:t>.</w:t>
      </w:r>
      <w:proofErr w:type="spellStart"/>
      <w:r>
        <w:rPr>
          <w:color w:val="000000"/>
          <w:sz w:val="18"/>
          <w:szCs w:val="18"/>
          <w:lang w:val="en-US"/>
        </w:rPr>
        <w:t>gov</w:t>
      </w:r>
      <w:proofErr w:type="spellEnd"/>
      <w:r>
        <w:rPr>
          <w:color w:val="000000"/>
          <w:sz w:val="18"/>
          <w:szCs w:val="18"/>
        </w:rPr>
        <w:t>.</w:t>
      </w:r>
      <w:r>
        <w:rPr>
          <w:color w:val="000000"/>
          <w:sz w:val="18"/>
          <w:szCs w:val="18"/>
          <w:lang w:val="en-US"/>
        </w:rPr>
        <w:t>gr</w:t>
      </w:r>
    </w:p>
    <w:p w:rsidR="00000000" w:rsidRDefault="005A2780">
      <w:pPr>
        <w:jc w:val="center"/>
        <w:rPr>
          <w:b/>
          <w:bCs/>
          <w:u w:val="single"/>
        </w:rPr>
      </w:pPr>
      <w:r>
        <w:rPr>
          <w:b/>
          <w:bCs/>
          <w:u w:val="single"/>
        </w:rPr>
        <w:t>ΠΡΟΚΗΡΥΞΗ</w:t>
      </w:r>
    </w:p>
    <w:p w:rsidR="00000000" w:rsidRDefault="005A2780">
      <w:pPr>
        <w:jc w:val="center"/>
        <w:rPr>
          <w:b/>
          <w:bCs/>
          <w:u w:val="single"/>
        </w:rPr>
      </w:pPr>
    </w:p>
    <w:p w:rsidR="00000000" w:rsidRDefault="005A2780">
      <w:pPr>
        <w:jc w:val="center"/>
        <w:rPr>
          <w:b/>
          <w:bCs/>
          <w:sz w:val="22"/>
          <w:szCs w:val="22"/>
        </w:rPr>
      </w:pPr>
      <w:r>
        <w:rPr>
          <w:b/>
          <w:bCs/>
          <w:sz w:val="22"/>
          <w:szCs w:val="22"/>
        </w:rPr>
        <w:t xml:space="preserve">Παραχώρησης θέσεων περιπτέρων έναντι τέλους </w:t>
      </w:r>
      <w:r>
        <w:rPr>
          <w:b/>
          <w:bCs/>
          <w:sz w:val="22"/>
          <w:szCs w:val="22"/>
        </w:rPr>
        <w:t xml:space="preserve">σε Α.μεΑ , πολύτεκνους και πολεμιστές Κύπρου </w:t>
      </w:r>
    </w:p>
    <w:p w:rsidR="00000000" w:rsidRDefault="005A2780">
      <w:pPr>
        <w:jc w:val="center"/>
        <w:rPr>
          <w:b/>
          <w:bCs/>
          <w:u w:val="single"/>
        </w:rPr>
      </w:pPr>
      <w:r>
        <w:rPr>
          <w:b/>
          <w:bCs/>
          <w:sz w:val="22"/>
          <w:szCs w:val="22"/>
        </w:rPr>
        <w:t xml:space="preserve">στο Δήμο Νίκαιας </w:t>
      </w:r>
      <w:bookmarkStart w:id="0" w:name="_GoBack"/>
      <w:r w:rsidR="000B0F2A">
        <w:rPr>
          <w:b/>
          <w:bCs/>
          <w:sz w:val="22"/>
          <w:szCs w:val="22"/>
        </w:rPr>
        <w:t>-</w:t>
      </w:r>
      <w:bookmarkEnd w:id="0"/>
      <w:r>
        <w:rPr>
          <w:b/>
          <w:bCs/>
          <w:sz w:val="22"/>
          <w:szCs w:val="22"/>
        </w:rPr>
        <w:t>Αγ. Ι. Ρέντη</w:t>
      </w:r>
    </w:p>
    <w:p w:rsidR="00000000" w:rsidRDefault="005A2780">
      <w:pPr>
        <w:jc w:val="center"/>
        <w:rPr>
          <w:b/>
          <w:bCs/>
          <w:u w:val="single"/>
        </w:rPr>
      </w:pPr>
    </w:p>
    <w:p w:rsidR="00000000" w:rsidRDefault="005A2780">
      <w:pPr>
        <w:rPr>
          <w:rFonts w:ascii="Calibri" w:hAnsi="Calibri" w:cs="Calibri"/>
          <w:b/>
          <w:bCs/>
          <w:sz w:val="22"/>
          <w:szCs w:val="22"/>
        </w:rPr>
      </w:pPr>
      <w:r>
        <w:rPr>
          <w:rFonts w:ascii="Calibri" w:hAnsi="Calibri" w:cs="Calibri"/>
          <w:sz w:val="22"/>
          <w:szCs w:val="22"/>
        </w:rPr>
        <w:t xml:space="preserve">1. Καλούνται οι ενδιαφερόμενοι που έχουν την ιδιότητα των Ατόμων με Αναπηρία (ΑμεΑ), Πολυτέκνων ή Πολεμιστών Κύπρου να υποβάλλουν στο Τμήμα Αδειοδοτήσεων και Ρύθμισης Εμπορικών </w:t>
      </w:r>
      <w:r>
        <w:rPr>
          <w:rFonts w:ascii="Calibri" w:hAnsi="Calibri" w:cs="Calibri"/>
          <w:sz w:val="22"/>
          <w:szCs w:val="22"/>
        </w:rPr>
        <w:t xml:space="preserve">Δραστηριοτήτων του Δήμου Νίκαιας </w:t>
      </w:r>
      <w:r w:rsidR="000B0F2A">
        <w:rPr>
          <w:rFonts w:ascii="Calibri" w:hAnsi="Calibri" w:cs="Calibri"/>
          <w:sz w:val="22"/>
          <w:szCs w:val="22"/>
        </w:rPr>
        <w:t>-</w:t>
      </w:r>
      <w:r>
        <w:rPr>
          <w:rFonts w:ascii="Calibri" w:hAnsi="Calibri" w:cs="Calibri"/>
          <w:sz w:val="22"/>
          <w:szCs w:val="22"/>
        </w:rPr>
        <w:t xml:space="preserve">Αγ. Ι. Ρέντη τα απαιτούμενα δικαιολογητικά όπως αναλύονται παρακάτω για την παραχώρηση μιας (1) θέσεως περιπτέρου: </w:t>
      </w:r>
    </w:p>
    <w:p w:rsidR="00000000" w:rsidRDefault="005A2780">
      <w:pPr>
        <w:numPr>
          <w:ilvl w:val="0"/>
          <w:numId w:val="1"/>
        </w:numPr>
        <w:rPr>
          <w:rFonts w:ascii="Calibri" w:hAnsi="Calibri" w:cs="Calibri"/>
          <w:sz w:val="22"/>
          <w:szCs w:val="22"/>
        </w:rPr>
      </w:pPr>
      <w:r>
        <w:rPr>
          <w:rFonts w:ascii="Calibri" w:hAnsi="Calibri" w:cs="Calibri"/>
          <w:b/>
          <w:bCs/>
          <w:sz w:val="22"/>
          <w:szCs w:val="22"/>
        </w:rPr>
        <w:t xml:space="preserve">Ακροπόλεως και </w:t>
      </w:r>
      <w:proofErr w:type="spellStart"/>
      <w:r>
        <w:rPr>
          <w:rFonts w:ascii="Calibri" w:hAnsi="Calibri" w:cs="Calibri"/>
          <w:b/>
          <w:bCs/>
          <w:sz w:val="22"/>
          <w:szCs w:val="22"/>
        </w:rPr>
        <w:t>Νέστορος</w:t>
      </w:r>
      <w:proofErr w:type="spellEnd"/>
      <w:r>
        <w:rPr>
          <w:rFonts w:ascii="Calibri" w:hAnsi="Calibri" w:cs="Calibri"/>
          <w:b/>
          <w:bCs/>
          <w:sz w:val="22"/>
          <w:szCs w:val="22"/>
        </w:rPr>
        <w:t xml:space="preserve"> στη Δημοτική Κοινότητα Νίκαιας με ετήσιο τίμημα 5.800€.</w:t>
      </w:r>
    </w:p>
    <w:p w:rsidR="00000000" w:rsidRDefault="005A2780">
      <w:pPr>
        <w:rPr>
          <w:rFonts w:ascii="Calibri" w:hAnsi="Calibri" w:cs="Calibri"/>
          <w:sz w:val="22"/>
          <w:szCs w:val="22"/>
        </w:rPr>
      </w:pPr>
      <w:r>
        <w:rPr>
          <w:rFonts w:ascii="Calibri" w:hAnsi="Calibri" w:cs="Calibri"/>
          <w:sz w:val="22"/>
          <w:szCs w:val="22"/>
        </w:rPr>
        <w:t>2. Δικαίωμα υποβολής δικα</w:t>
      </w:r>
      <w:r>
        <w:rPr>
          <w:rFonts w:ascii="Calibri" w:hAnsi="Calibri" w:cs="Calibri"/>
          <w:sz w:val="22"/>
          <w:szCs w:val="22"/>
        </w:rPr>
        <w:t>ιολογητικών έχουν συγκεκριμένα οι εξής κατηγορίες:</w:t>
      </w:r>
    </w:p>
    <w:p w:rsidR="00000000" w:rsidRDefault="005A2780">
      <w:pPr>
        <w:rPr>
          <w:rFonts w:ascii="Calibri" w:hAnsi="Calibri" w:cs="Calibri"/>
          <w:sz w:val="22"/>
          <w:szCs w:val="22"/>
        </w:rPr>
      </w:pPr>
      <w:r>
        <w:rPr>
          <w:rFonts w:ascii="Calibri" w:hAnsi="Calibri" w:cs="Calibri"/>
          <w:sz w:val="22"/>
          <w:szCs w:val="22"/>
        </w:rPr>
        <w:t>α) άτομα με αναπηρία (Α.με.Α.),</w:t>
      </w:r>
    </w:p>
    <w:p w:rsidR="00000000" w:rsidRDefault="005A2780">
      <w:pPr>
        <w:rPr>
          <w:rFonts w:ascii="Calibri" w:hAnsi="Calibri" w:cs="Calibri"/>
          <w:sz w:val="22"/>
          <w:szCs w:val="22"/>
        </w:rPr>
      </w:pPr>
      <w:r>
        <w:rPr>
          <w:rFonts w:ascii="Calibri" w:hAnsi="Calibri" w:cs="Calibri"/>
          <w:sz w:val="22"/>
          <w:szCs w:val="22"/>
        </w:rPr>
        <w:t xml:space="preserve">β) πολύτεκνοι, και </w:t>
      </w:r>
    </w:p>
    <w:p w:rsidR="00000000" w:rsidRDefault="005A2780">
      <w:pPr>
        <w:rPr>
          <w:rFonts w:ascii="Calibri" w:hAnsi="Calibri" w:cs="Calibri"/>
          <w:sz w:val="22"/>
          <w:szCs w:val="22"/>
        </w:rPr>
      </w:pPr>
      <w:r>
        <w:rPr>
          <w:rFonts w:ascii="Calibri" w:hAnsi="Calibri" w:cs="Calibri"/>
          <w:sz w:val="22"/>
          <w:szCs w:val="22"/>
        </w:rPr>
        <w:t>γ) μόνιμοι αξιωματικοί, ανθυπασπιστές και υπαξιωματικοί, δόκιμοι έφεδροι αξιωματικοί και οπλίτες θητείας που συμμετείχαν με οποιονδήποτε τρόπο στα πολεμι</w:t>
      </w:r>
      <w:r>
        <w:rPr>
          <w:rFonts w:ascii="Calibri" w:hAnsi="Calibri" w:cs="Calibri"/>
          <w:sz w:val="22"/>
          <w:szCs w:val="22"/>
        </w:rPr>
        <w:t xml:space="preserve">κά γεγονότα της χρονικής περιόδου από την 20ή Ιουλίου έως την 20ή Αυγούστου 1974 στην Κύπρο, καθώς και στα γεγονότα που έλαβαν χώρα το 1964 στην </w:t>
      </w:r>
      <w:proofErr w:type="spellStart"/>
      <w:r>
        <w:rPr>
          <w:rFonts w:ascii="Calibri" w:hAnsi="Calibri" w:cs="Calibri"/>
          <w:sz w:val="22"/>
          <w:szCs w:val="22"/>
        </w:rPr>
        <w:t>Τυληρία</w:t>
      </w:r>
      <w:proofErr w:type="spellEnd"/>
      <w:r>
        <w:rPr>
          <w:rFonts w:ascii="Calibri" w:hAnsi="Calibri" w:cs="Calibri"/>
          <w:sz w:val="22"/>
          <w:szCs w:val="22"/>
        </w:rPr>
        <w:t xml:space="preserve"> και Λευκωσία και το 1967 στην </w:t>
      </w:r>
      <w:proofErr w:type="spellStart"/>
      <w:r>
        <w:rPr>
          <w:rFonts w:ascii="Calibri" w:hAnsi="Calibri" w:cs="Calibri"/>
          <w:sz w:val="22"/>
          <w:szCs w:val="22"/>
        </w:rPr>
        <w:t>Κοφινού</w:t>
      </w:r>
      <w:proofErr w:type="spellEnd"/>
      <w:r>
        <w:rPr>
          <w:rFonts w:ascii="Calibri" w:hAnsi="Calibri" w:cs="Calibri"/>
          <w:sz w:val="22"/>
          <w:szCs w:val="22"/>
        </w:rPr>
        <w:t xml:space="preserve"> και τους Αγίους </w:t>
      </w:r>
      <w:proofErr w:type="spellStart"/>
      <w:r>
        <w:rPr>
          <w:rFonts w:ascii="Calibri" w:hAnsi="Calibri" w:cs="Calibri"/>
          <w:sz w:val="22"/>
          <w:szCs w:val="22"/>
        </w:rPr>
        <w:t>Θεοδώρους</w:t>
      </w:r>
      <w:proofErr w:type="spellEnd"/>
      <w:r>
        <w:rPr>
          <w:rFonts w:ascii="Calibri" w:hAnsi="Calibri" w:cs="Calibri"/>
          <w:sz w:val="22"/>
          <w:szCs w:val="22"/>
        </w:rPr>
        <w:t xml:space="preserve"> της Κύπρου. Από την εφαρμογή της παρούσ</w:t>
      </w:r>
      <w:r>
        <w:rPr>
          <w:rFonts w:ascii="Calibri" w:hAnsi="Calibri" w:cs="Calibri"/>
          <w:sz w:val="22"/>
          <w:szCs w:val="22"/>
        </w:rPr>
        <w:t>ας περίπτωσης εξαιρούνται όσοι ενεπλάκησαν κατά τις παραπάνω περιόδους με οποιονδήποτε τρόπο σε παράνομες δραστηριότητες σε βάρος της νόμιμης λειτουργίας του πολιτεύματος της Κυπριακής Δημοκρατίας.</w:t>
      </w:r>
    </w:p>
    <w:p w:rsidR="00000000" w:rsidRDefault="005A2780">
      <w:pPr>
        <w:rPr>
          <w:rFonts w:ascii="Calibri" w:hAnsi="Calibri" w:cs="Calibri"/>
          <w:sz w:val="22"/>
          <w:szCs w:val="22"/>
        </w:rPr>
      </w:pPr>
    </w:p>
    <w:p w:rsidR="00000000" w:rsidRDefault="005A2780">
      <w:pPr>
        <w:rPr>
          <w:rFonts w:ascii="Calibri" w:hAnsi="Calibri" w:cs="Calibri"/>
          <w:sz w:val="22"/>
          <w:szCs w:val="22"/>
        </w:rPr>
      </w:pPr>
      <w:r>
        <w:rPr>
          <w:rFonts w:ascii="Calibri" w:hAnsi="Calibri" w:cs="Calibri"/>
          <w:sz w:val="22"/>
          <w:szCs w:val="22"/>
        </w:rPr>
        <w:t>3. Η ανωτέρω θέση περιπτέρου θα διατεθεί σε ενδιαφερομένο</w:t>
      </w:r>
      <w:r>
        <w:rPr>
          <w:rFonts w:ascii="Calibri" w:hAnsi="Calibri" w:cs="Calibri"/>
          <w:sz w:val="22"/>
          <w:szCs w:val="22"/>
        </w:rPr>
        <w:t xml:space="preserve">υς </w:t>
      </w:r>
      <w:proofErr w:type="spellStart"/>
      <w:r>
        <w:rPr>
          <w:rFonts w:ascii="Calibri" w:hAnsi="Calibri" w:cs="Calibri"/>
          <w:sz w:val="22"/>
          <w:szCs w:val="22"/>
        </w:rPr>
        <w:t>Α.Με.Α</w:t>
      </w:r>
      <w:proofErr w:type="spellEnd"/>
      <w:r>
        <w:rPr>
          <w:rFonts w:ascii="Calibri" w:hAnsi="Calibri" w:cs="Calibri"/>
          <w:sz w:val="22"/>
          <w:szCs w:val="22"/>
        </w:rPr>
        <w:t xml:space="preserve">., πολυτέκνους και πολεμιστές Κύπρου, με την καταβολή τέλους, βάσει του ετήσιου οικογενειακού εισοδήματος του προηγούμενου οικονομικού έτους </w:t>
      </w:r>
      <w:r w:rsidRPr="00A85A36">
        <w:rPr>
          <w:rFonts w:ascii="Calibri" w:hAnsi="Calibri" w:cs="Calibri"/>
          <w:sz w:val="22"/>
          <w:szCs w:val="22"/>
        </w:rPr>
        <w:t xml:space="preserve">(2017) </w:t>
      </w:r>
      <w:r>
        <w:rPr>
          <w:rFonts w:ascii="Calibri" w:hAnsi="Calibri" w:cs="Calibri"/>
          <w:sz w:val="22"/>
          <w:szCs w:val="22"/>
        </w:rPr>
        <w:t>και εφόσον οι ενδιαφερόμενοι δεν έχουν βεβαιωμένες ληξιπρόθεσμες οφειλές στο Δήμο κατά το άρθρο 285</w:t>
      </w:r>
      <w:r>
        <w:rPr>
          <w:rFonts w:ascii="Calibri" w:hAnsi="Calibri" w:cs="Calibri"/>
          <w:sz w:val="22"/>
          <w:szCs w:val="22"/>
        </w:rPr>
        <w:t xml:space="preserve"> του Ν.3463/06, με εξαίρεση τις περιπτώσεις εκκρεμοδικίας και του διακανονισμού καταβολής αυτών. </w:t>
      </w:r>
    </w:p>
    <w:p w:rsidR="00000000" w:rsidRDefault="005A2780">
      <w:pPr>
        <w:rPr>
          <w:rFonts w:ascii="Calibri" w:hAnsi="Calibri" w:cs="Calibri"/>
          <w:sz w:val="22"/>
          <w:szCs w:val="22"/>
        </w:rPr>
      </w:pPr>
      <w:r>
        <w:rPr>
          <w:rFonts w:ascii="Calibri" w:hAnsi="Calibri" w:cs="Calibri"/>
          <w:sz w:val="22"/>
          <w:szCs w:val="22"/>
        </w:rPr>
        <w:t>Καθώς το κριτήριο που λαμβάνεται υπόψη είναι μόνον εισοδηματικό, στην κλήρωση λαμβάνουν μέρος μόνον οι υποψήφιοι δικαιούχοι με το χαμηλότερο εισόδημα που αντι</w:t>
      </w:r>
      <w:r>
        <w:rPr>
          <w:rFonts w:ascii="Calibri" w:hAnsi="Calibri" w:cs="Calibri"/>
          <w:sz w:val="22"/>
          <w:szCs w:val="22"/>
        </w:rPr>
        <w:t>στοιχούν στο τριάντα τοις εκατό (30%) των περιπτέρων που διατίθενται. Αν την τελευταία θέση καταλαμβάνουν περισσότεροι από ένας δικαιούχοι, προηγείται μεταξύ τους κλήρωση.</w:t>
      </w:r>
    </w:p>
    <w:p w:rsidR="00000000" w:rsidRDefault="005A2780">
      <w:pPr>
        <w:rPr>
          <w:rFonts w:ascii="Calibri" w:hAnsi="Calibri" w:cs="Calibri"/>
          <w:sz w:val="22"/>
          <w:szCs w:val="22"/>
        </w:rPr>
      </w:pPr>
      <w:r>
        <w:rPr>
          <w:rFonts w:ascii="Calibri" w:hAnsi="Calibri" w:cs="Calibri"/>
          <w:sz w:val="22"/>
          <w:szCs w:val="22"/>
        </w:rPr>
        <w:t>Επειδή η διατιθέμενη θέση είναι μόνο μια, δεν θα διενεργηθεί δημόσια κλήρωση για την</w:t>
      </w:r>
      <w:r>
        <w:rPr>
          <w:rFonts w:ascii="Calibri" w:hAnsi="Calibri" w:cs="Calibri"/>
          <w:sz w:val="22"/>
          <w:szCs w:val="22"/>
        </w:rPr>
        <w:t xml:space="preserve"> παραχώρηση της. </w:t>
      </w:r>
    </w:p>
    <w:p w:rsidR="00000000" w:rsidRDefault="005A2780">
      <w:pPr>
        <w:rPr>
          <w:rFonts w:ascii="Calibri" w:hAnsi="Calibri" w:cs="Calibri"/>
          <w:sz w:val="22"/>
          <w:szCs w:val="22"/>
        </w:rPr>
      </w:pPr>
    </w:p>
    <w:p w:rsidR="00000000" w:rsidRDefault="005A2780">
      <w:pPr>
        <w:rPr>
          <w:rFonts w:ascii="Calibri" w:hAnsi="Calibri" w:cs="Calibri"/>
          <w:sz w:val="22"/>
          <w:szCs w:val="22"/>
        </w:rPr>
      </w:pPr>
      <w:r>
        <w:rPr>
          <w:rFonts w:ascii="Calibri" w:hAnsi="Calibri" w:cs="Calibri"/>
          <w:sz w:val="22"/>
          <w:szCs w:val="22"/>
        </w:rPr>
        <w:t xml:space="preserve">4. Η παραχώρηση του δικαιώματος χρήσης των περιπτέρων γίνεται </w:t>
      </w:r>
      <w:r>
        <w:rPr>
          <w:rFonts w:ascii="Calibri" w:hAnsi="Calibri" w:cs="Calibri"/>
          <w:b/>
          <w:bCs/>
          <w:sz w:val="22"/>
          <w:szCs w:val="22"/>
          <w:u w:val="single"/>
        </w:rPr>
        <w:t>για οκτώ (8) έτη</w:t>
      </w:r>
      <w:r>
        <w:rPr>
          <w:rFonts w:ascii="Calibri" w:hAnsi="Calibri" w:cs="Calibri"/>
          <w:sz w:val="22"/>
          <w:szCs w:val="22"/>
        </w:rPr>
        <w:t xml:space="preserve"> από την ημερομηνία υπογραφής του σχετικού παραχωρητηρίου, μη </w:t>
      </w:r>
      <w:proofErr w:type="spellStart"/>
      <w:r>
        <w:rPr>
          <w:rFonts w:ascii="Calibri" w:hAnsi="Calibri" w:cs="Calibri"/>
          <w:sz w:val="22"/>
          <w:szCs w:val="22"/>
        </w:rPr>
        <w:t>επιτρεπομένης</w:t>
      </w:r>
      <w:proofErr w:type="spellEnd"/>
      <w:r>
        <w:rPr>
          <w:rFonts w:ascii="Calibri" w:hAnsi="Calibri" w:cs="Calibri"/>
          <w:sz w:val="22"/>
          <w:szCs w:val="22"/>
        </w:rPr>
        <w:t xml:space="preserve"> οποιασδήποτε παράτασης. Σύζυγος ή ενήλικα τέκνα που καθίστανται κληρονόμοι των ανωτ</w:t>
      </w:r>
      <w:r>
        <w:rPr>
          <w:rFonts w:ascii="Calibri" w:hAnsi="Calibri" w:cs="Calibri"/>
          <w:sz w:val="22"/>
          <w:szCs w:val="22"/>
        </w:rPr>
        <w:t xml:space="preserve">έρω προσώπων κατά το διάστημα αυτό υπεισέρχονται αυτοδίκαια στο ανωτέρω δικαίωμα, εφόσον δηλώσουν την επιθυμία τους στην αρμόδια αρχή. Σε περίπτωση </w:t>
      </w:r>
      <w:proofErr w:type="spellStart"/>
      <w:r>
        <w:rPr>
          <w:rFonts w:ascii="Calibri" w:hAnsi="Calibri" w:cs="Calibri"/>
          <w:sz w:val="22"/>
          <w:szCs w:val="22"/>
        </w:rPr>
        <w:t>πλειόνων</w:t>
      </w:r>
      <w:proofErr w:type="spellEnd"/>
      <w:r>
        <w:rPr>
          <w:rFonts w:ascii="Calibri" w:hAnsi="Calibri" w:cs="Calibri"/>
          <w:sz w:val="22"/>
          <w:szCs w:val="22"/>
        </w:rPr>
        <w:t xml:space="preserve"> του ενός διαδόχων κατά τα ανωτέρω, προσκομίζεται και υπεύθυνη δήλωση του ν. 1599/1986 με την οποία </w:t>
      </w:r>
      <w:r>
        <w:rPr>
          <w:rFonts w:ascii="Calibri" w:hAnsi="Calibri" w:cs="Calibri"/>
          <w:sz w:val="22"/>
          <w:szCs w:val="22"/>
        </w:rPr>
        <w:t>δηλώνεται η βούληση των λοιπών να παραχωρηθεί το δικαίωμα στον αιτούντα.</w:t>
      </w:r>
    </w:p>
    <w:p w:rsidR="00000000" w:rsidRDefault="005A2780">
      <w:pPr>
        <w:rPr>
          <w:rFonts w:ascii="Calibri" w:hAnsi="Calibri" w:cs="Calibri"/>
          <w:sz w:val="22"/>
          <w:szCs w:val="22"/>
        </w:rPr>
      </w:pPr>
    </w:p>
    <w:p w:rsidR="00000000" w:rsidRDefault="005A2780">
      <w:pPr>
        <w:rPr>
          <w:rFonts w:ascii="Calibri" w:hAnsi="Calibri" w:cs="Calibri"/>
          <w:b/>
          <w:bCs/>
          <w:sz w:val="22"/>
          <w:szCs w:val="22"/>
        </w:rPr>
      </w:pPr>
      <w:r>
        <w:rPr>
          <w:rFonts w:ascii="Calibri" w:hAnsi="Calibri" w:cs="Calibri"/>
          <w:sz w:val="22"/>
          <w:szCs w:val="22"/>
        </w:rPr>
        <w:lastRenderedPageBreak/>
        <w:t xml:space="preserve">5. Οι ενδιαφερόμενοι πρέπει να υποβάλλουν τα παρακάτω δικαιολογητικά στο Τμήμα Αδειοδοτήσεων και Ρύθμισης Εμπορικών Δραστηριοτήτων του Δήμου </w:t>
      </w:r>
      <w:r>
        <w:rPr>
          <w:rFonts w:ascii="Calibri" w:hAnsi="Calibri" w:cs="Calibri"/>
          <w:b/>
          <w:bCs/>
          <w:sz w:val="22"/>
          <w:szCs w:val="22"/>
        </w:rPr>
        <w:t>από 1-10-2018 μέχρι και 1</w:t>
      </w:r>
      <w:r w:rsidRPr="00A85A36">
        <w:rPr>
          <w:rFonts w:ascii="Calibri" w:hAnsi="Calibri" w:cs="Calibri"/>
          <w:b/>
          <w:bCs/>
          <w:sz w:val="22"/>
          <w:szCs w:val="22"/>
        </w:rPr>
        <w:t>2</w:t>
      </w:r>
      <w:r>
        <w:rPr>
          <w:rFonts w:ascii="Calibri" w:hAnsi="Calibri" w:cs="Calibri"/>
          <w:b/>
          <w:bCs/>
          <w:sz w:val="22"/>
          <w:szCs w:val="22"/>
        </w:rPr>
        <w:t>-10-201</w:t>
      </w:r>
      <w:r w:rsidRPr="00A85A36">
        <w:rPr>
          <w:rFonts w:ascii="Calibri" w:hAnsi="Calibri" w:cs="Calibri"/>
          <w:b/>
          <w:bCs/>
          <w:sz w:val="22"/>
          <w:szCs w:val="22"/>
        </w:rPr>
        <w:t>8</w:t>
      </w:r>
      <w:r>
        <w:rPr>
          <w:rFonts w:ascii="Calibri" w:hAnsi="Calibri" w:cs="Calibri"/>
          <w:sz w:val="22"/>
          <w:szCs w:val="22"/>
        </w:rPr>
        <w:t xml:space="preserve">: </w:t>
      </w:r>
    </w:p>
    <w:p w:rsidR="00000000" w:rsidRDefault="005A2780">
      <w:pPr>
        <w:rPr>
          <w:rFonts w:ascii="Calibri" w:hAnsi="Calibri" w:cs="Calibri"/>
          <w:bCs/>
          <w:sz w:val="22"/>
          <w:szCs w:val="22"/>
        </w:rPr>
      </w:pPr>
      <w:r>
        <w:rPr>
          <w:rFonts w:ascii="Calibri" w:hAnsi="Calibri" w:cs="Calibri"/>
          <w:b/>
          <w:bCs/>
          <w:sz w:val="22"/>
          <w:szCs w:val="22"/>
        </w:rPr>
        <w:t xml:space="preserve"> </w:t>
      </w:r>
      <w:r>
        <w:rPr>
          <w:rFonts w:ascii="Calibri" w:hAnsi="Calibri" w:cs="Calibri"/>
          <w:b/>
          <w:bCs/>
          <w:sz w:val="22"/>
          <w:szCs w:val="22"/>
        </w:rPr>
        <w:t>Άτο</w:t>
      </w:r>
      <w:r>
        <w:rPr>
          <w:rFonts w:ascii="Calibri" w:hAnsi="Calibri" w:cs="Calibri"/>
          <w:b/>
          <w:bCs/>
          <w:sz w:val="22"/>
          <w:szCs w:val="22"/>
        </w:rPr>
        <w:t>μα με Αναπηρία</w:t>
      </w:r>
    </w:p>
    <w:p w:rsidR="00000000" w:rsidRDefault="005A2780">
      <w:pPr>
        <w:numPr>
          <w:ilvl w:val="0"/>
          <w:numId w:val="2"/>
        </w:numPr>
        <w:rPr>
          <w:rFonts w:ascii="Calibri" w:hAnsi="Calibri" w:cs="Calibri"/>
          <w:bCs/>
          <w:sz w:val="22"/>
          <w:szCs w:val="22"/>
        </w:rPr>
      </w:pPr>
      <w:r>
        <w:rPr>
          <w:rFonts w:ascii="Calibri" w:hAnsi="Calibri" w:cs="Calibri"/>
          <w:bCs/>
          <w:sz w:val="22"/>
          <w:szCs w:val="22"/>
        </w:rPr>
        <w:t>Αίτηση.</w:t>
      </w:r>
    </w:p>
    <w:p w:rsidR="00000000" w:rsidRDefault="005A2780">
      <w:pPr>
        <w:numPr>
          <w:ilvl w:val="0"/>
          <w:numId w:val="2"/>
        </w:numPr>
        <w:rPr>
          <w:rFonts w:ascii="Calibri" w:hAnsi="Calibri" w:cs="Calibri"/>
          <w:bCs/>
          <w:sz w:val="22"/>
          <w:szCs w:val="22"/>
        </w:rPr>
      </w:pPr>
      <w:r>
        <w:rPr>
          <w:rFonts w:ascii="Calibri" w:hAnsi="Calibri" w:cs="Calibri"/>
          <w:bCs/>
          <w:sz w:val="22"/>
          <w:szCs w:val="22"/>
        </w:rPr>
        <w:t>Επικυρωμένο φωτοαντίγραφο της Αστυνομικής Ταυτότητας.</w:t>
      </w:r>
    </w:p>
    <w:p w:rsidR="00000000" w:rsidRDefault="005A2780">
      <w:pPr>
        <w:numPr>
          <w:ilvl w:val="0"/>
          <w:numId w:val="2"/>
        </w:numPr>
        <w:rPr>
          <w:rFonts w:ascii="Calibri" w:hAnsi="Calibri" w:cs="Calibri"/>
          <w:bCs/>
          <w:sz w:val="22"/>
          <w:szCs w:val="22"/>
        </w:rPr>
      </w:pPr>
      <w:r>
        <w:rPr>
          <w:rFonts w:ascii="Calibri" w:hAnsi="Calibri" w:cs="Calibri"/>
          <w:bCs/>
          <w:sz w:val="22"/>
          <w:szCs w:val="22"/>
        </w:rPr>
        <w:t>Εκκαθαριστικό σημείωμα από την αρμόδια Δ.Ο.Υ.</w:t>
      </w:r>
    </w:p>
    <w:p w:rsidR="00000000" w:rsidRDefault="005A2780">
      <w:pPr>
        <w:numPr>
          <w:ilvl w:val="0"/>
          <w:numId w:val="2"/>
        </w:numPr>
        <w:rPr>
          <w:rFonts w:ascii="Calibri" w:hAnsi="Calibri" w:cs="Calibri"/>
          <w:bCs/>
          <w:sz w:val="22"/>
          <w:szCs w:val="22"/>
        </w:rPr>
      </w:pPr>
      <w:r>
        <w:rPr>
          <w:rFonts w:ascii="Calibri" w:hAnsi="Calibri" w:cs="Calibri"/>
          <w:bCs/>
          <w:sz w:val="22"/>
          <w:szCs w:val="22"/>
        </w:rPr>
        <w:t>Πιστοποιητικό της Πρωτοβάθμιας ή Δευτεροβάθμιας Υγειονομικής Επιτροπής του άρθρου 6 του ν. 2556/1997, όπως ισχύει σήμερα, από το οποί</w:t>
      </w:r>
      <w:r>
        <w:rPr>
          <w:rFonts w:ascii="Calibri" w:hAnsi="Calibri" w:cs="Calibri"/>
          <w:bCs/>
          <w:sz w:val="22"/>
          <w:szCs w:val="22"/>
        </w:rPr>
        <w:t>ο να προκύπτει η πάθηση και το ποσοστό αναπηρίας.</w:t>
      </w:r>
    </w:p>
    <w:p w:rsidR="00000000" w:rsidRDefault="005A2780">
      <w:pPr>
        <w:numPr>
          <w:ilvl w:val="0"/>
          <w:numId w:val="2"/>
        </w:numPr>
        <w:rPr>
          <w:rFonts w:ascii="Calibri" w:hAnsi="Calibri" w:cs="Calibri"/>
          <w:bCs/>
          <w:sz w:val="22"/>
          <w:szCs w:val="22"/>
        </w:rPr>
      </w:pPr>
      <w:r>
        <w:rPr>
          <w:rFonts w:ascii="Calibri" w:hAnsi="Calibri" w:cs="Calibri"/>
          <w:bCs/>
          <w:sz w:val="22"/>
          <w:szCs w:val="22"/>
        </w:rPr>
        <w:t>Βεβαίωση περί μη οφειλής προς το Δήμο</w:t>
      </w:r>
    </w:p>
    <w:p w:rsidR="00000000" w:rsidRDefault="005A2780">
      <w:pPr>
        <w:numPr>
          <w:ilvl w:val="0"/>
          <w:numId w:val="2"/>
        </w:numPr>
        <w:rPr>
          <w:rFonts w:ascii="Calibri" w:hAnsi="Calibri" w:cs="Calibri"/>
          <w:bCs/>
          <w:sz w:val="22"/>
          <w:szCs w:val="22"/>
        </w:rPr>
      </w:pPr>
      <w:r>
        <w:rPr>
          <w:rFonts w:ascii="Calibri" w:hAnsi="Calibri" w:cs="Calibri"/>
          <w:bCs/>
          <w:sz w:val="22"/>
          <w:szCs w:val="22"/>
        </w:rPr>
        <w:t>Πιστοποιητικό Οικογενειακής Κατάστασης.</w:t>
      </w:r>
    </w:p>
    <w:p w:rsidR="00000000" w:rsidRDefault="005A2780">
      <w:pPr>
        <w:rPr>
          <w:rFonts w:ascii="Calibri" w:hAnsi="Calibri" w:cs="Calibri"/>
          <w:bCs/>
          <w:sz w:val="22"/>
          <w:szCs w:val="22"/>
        </w:rPr>
      </w:pPr>
    </w:p>
    <w:p w:rsidR="00000000" w:rsidRDefault="005A2780">
      <w:pPr>
        <w:rPr>
          <w:rFonts w:ascii="Calibri" w:hAnsi="Calibri" w:cs="Calibri"/>
          <w:bCs/>
          <w:sz w:val="22"/>
          <w:szCs w:val="22"/>
        </w:rPr>
      </w:pPr>
      <w:r>
        <w:rPr>
          <w:rFonts w:ascii="Calibri" w:hAnsi="Calibri" w:cs="Calibri"/>
          <w:b/>
          <w:bCs/>
          <w:sz w:val="22"/>
          <w:szCs w:val="22"/>
        </w:rPr>
        <w:t>Πολύτεκνοι</w:t>
      </w:r>
    </w:p>
    <w:p w:rsidR="00000000" w:rsidRDefault="005A2780">
      <w:pPr>
        <w:numPr>
          <w:ilvl w:val="0"/>
          <w:numId w:val="3"/>
        </w:numPr>
        <w:rPr>
          <w:rFonts w:ascii="Calibri" w:hAnsi="Calibri" w:cs="Calibri"/>
          <w:bCs/>
          <w:sz w:val="22"/>
          <w:szCs w:val="22"/>
        </w:rPr>
      </w:pPr>
      <w:r>
        <w:rPr>
          <w:rFonts w:ascii="Calibri" w:hAnsi="Calibri" w:cs="Calibri"/>
          <w:bCs/>
          <w:sz w:val="22"/>
          <w:szCs w:val="22"/>
        </w:rPr>
        <w:t>Αίτηση.</w:t>
      </w:r>
    </w:p>
    <w:p w:rsidR="00000000" w:rsidRDefault="005A2780">
      <w:pPr>
        <w:numPr>
          <w:ilvl w:val="0"/>
          <w:numId w:val="3"/>
        </w:numPr>
        <w:rPr>
          <w:rFonts w:ascii="Calibri" w:hAnsi="Calibri" w:cs="Calibri"/>
          <w:bCs/>
          <w:sz w:val="22"/>
          <w:szCs w:val="22"/>
        </w:rPr>
      </w:pPr>
      <w:r>
        <w:rPr>
          <w:rFonts w:ascii="Calibri" w:hAnsi="Calibri" w:cs="Calibri"/>
          <w:bCs/>
          <w:sz w:val="22"/>
          <w:szCs w:val="22"/>
        </w:rPr>
        <w:t>Επικυρωμένο φωτοαντίγραφο της Αστυνομικής Ταυτότητας.</w:t>
      </w:r>
    </w:p>
    <w:p w:rsidR="00000000" w:rsidRDefault="005A2780">
      <w:pPr>
        <w:numPr>
          <w:ilvl w:val="0"/>
          <w:numId w:val="3"/>
        </w:numPr>
        <w:rPr>
          <w:rFonts w:ascii="Calibri" w:hAnsi="Calibri" w:cs="Calibri"/>
          <w:bCs/>
          <w:sz w:val="22"/>
          <w:szCs w:val="22"/>
        </w:rPr>
      </w:pPr>
      <w:r>
        <w:rPr>
          <w:rFonts w:ascii="Calibri" w:hAnsi="Calibri" w:cs="Calibri"/>
          <w:bCs/>
          <w:sz w:val="22"/>
          <w:szCs w:val="22"/>
        </w:rPr>
        <w:t>Εκκαθαριστικό σημείωμα από την αρμόδια Δ.Ο.Υ..</w:t>
      </w:r>
    </w:p>
    <w:p w:rsidR="00000000" w:rsidRDefault="005A2780">
      <w:pPr>
        <w:numPr>
          <w:ilvl w:val="0"/>
          <w:numId w:val="3"/>
        </w:numPr>
        <w:rPr>
          <w:rFonts w:ascii="Calibri" w:hAnsi="Calibri" w:cs="Calibri"/>
          <w:bCs/>
          <w:sz w:val="22"/>
          <w:szCs w:val="22"/>
        </w:rPr>
      </w:pPr>
      <w:r>
        <w:rPr>
          <w:rFonts w:ascii="Calibri" w:hAnsi="Calibri" w:cs="Calibri"/>
          <w:bCs/>
          <w:sz w:val="22"/>
          <w:szCs w:val="22"/>
        </w:rPr>
        <w:t>Πιστοπο</w:t>
      </w:r>
      <w:r>
        <w:rPr>
          <w:rFonts w:ascii="Calibri" w:hAnsi="Calibri" w:cs="Calibri"/>
          <w:bCs/>
          <w:sz w:val="22"/>
          <w:szCs w:val="22"/>
        </w:rPr>
        <w:t xml:space="preserve">ιητικό της Ανώτατης Συνομοσπονδίας Πολυτέκνων Ελλάδος, που να πιστοποιεί την </w:t>
      </w:r>
      <w:proofErr w:type="spellStart"/>
      <w:r>
        <w:rPr>
          <w:rFonts w:ascii="Calibri" w:hAnsi="Calibri" w:cs="Calibri"/>
          <w:bCs/>
          <w:sz w:val="22"/>
          <w:szCs w:val="22"/>
        </w:rPr>
        <w:t>πολυτεκνική</w:t>
      </w:r>
      <w:proofErr w:type="spellEnd"/>
      <w:r>
        <w:rPr>
          <w:rFonts w:ascii="Calibri" w:hAnsi="Calibri" w:cs="Calibri"/>
          <w:bCs/>
          <w:sz w:val="22"/>
          <w:szCs w:val="22"/>
        </w:rPr>
        <w:t xml:space="preserve"> ιδιότητα.</w:t>
      </w:r>
    </w:p>
    <w:p w:rsidR="00000000" w:rsidRDefault="005A2780">
      <w:pPr>
        <w:numPr>
          <w:ilvl w:val="0"/>
          <w:numId w:val="3"/>
        </w:numPr>
        <w:rPr>
          <w:rFonts w:ascii="Calibri" w:hAnsi="Calibri" w:cs="Calibri"/>
          <w:bCs/>
          <w:sz w:val="22"/>
          <w:szCs w:val="22"/>
        </w:rPr>
      </w:pPr>
      <w:r>
        <w:rPr>
          <w:rFonts w:ascii="Calibri" w:hAnsi="Calibri" w:cs="Calibri"/>
          <w:bCs/>
          <w:sz w:val="22"/>
          <w:szCs w:val="22"/>
        </w:rPr>
        <w:t>Βεβαίωση περί μη οφειλής προς το Δήμο</w:t>
      </w:r>
    </w:p>
    <w:p w:rsidR="00000000" w:rsidRDefault="005A2780">
      <w:pPr>
        <w:numPr>
          <w:ilvl w:val="0"/>
          <w:numId w:val="3"/>
        </w:numPr>
        <w:rPr>
          <w:rFonts w:ascii="Calibri" w:hAnsi="Calibri" w:cs="Calibri"/>
          <w:bCs/>
          <w:sz w:val="22"/>
          <w:szCs w:val="22"/>
        </w:rPr>
      </w:pPr>
      <w:r>
        <w:rPr>
          <w:rFonts w:ascii="Calibri" w:hAnsi="Calibri" w:cs="Calibri"/>
          <w:bCs/>
          <w:sz w:val="22"/>
          <w:szCs w:val="22"/>
        </w:rPr>
        <w:t>Πιστοποιητικό Οικογενειακής Κατάστασης.</w:t>
      </w:r>
    </w:p>
    <w:p w:rsidR="00000000" w:rsidRDefault="005A2780">
      <w:pPr>
        <w:rPr>
          <w:rFonts w:ascii="Calibri" w:hAnsi="Calibri" w:cs="Calibri"/>
          <w:bCs/>
          <w:sz w:val="22"/>
          <w:szCs w:val="22"/>
        </w:rPr>
      </w:pPr>
    </w:p>
    <w:p w:rsidR="00000000" w:rsidRDefault="005A2780">
      <w:pPr>
        <w:rPr>
          <w:rFonts w:ascii="Calibri" w:hAnsi="Calibri" w:cs="Calibri"/>
          <w:bCs/>
          <w:sz w:val="22"/>
          <w:szCs w:val="22"/>
        </w:rPr>
      </w:pPr>
      <w:r>
        <w:rPr>
          <w:rFonts w:ascii="Calibri" w:hAnsi="Calibri" w:cs="Calibri"/>
          <w:b/>
          <w:bCs/>
          <w:sz w:val="22"/>
          <w:szCs w:val="22"/>
        </w:rPr>
        <w:t>Πολεμιστές Κύπρου</w:t>
      </w:r>
    </w:p>
    <w:p w:rsidR="00000000" w:rsidRDefault="005A2780">
      <w:pPr>
        <w:numPr>
          <w:ilvl w:val="0"/>
          <w:numId w:val="4"/>
        </w:numPr>
        <w:rPr>
          <w:rFonts w:ascii="Calibri" w:hAnsi="Calibri" w:cs="Calibri"/>
          <w:bCs/>
          <w:sz w:val="22"/>
          <w:szCs w:val="22"/>
        </w:rPr>
      </w:pPr>
      <w:r>
        <w:rPr>
          <w:rFonts w:ascii="Calibri" w:hAnsi="Calibri" w:cs="Calibri"/>
          <w:bCs/>
          <w:sz w:val="22"/>
          <w:szCs w:val="22"/>
        </w:rPr>
        <w:t>Αίτηση.</w:t>
      </w:r>
    </w:p>
    <w:p w:rsidR="00000000" w:rsidRDefault="005A2780">
      <w:pPr>
        <w:numPr>
          <w:ilvl w:val="0"/>
          <w:numId w:val="4"/>
        </w:numPr>
        <w:rPr>
          <w:rFonts w:ascii="Calibri" w:hAnsi="Calibri" w:cs="Calibri"/>
          <w:bCs/>
          <w:sz w:val="22"/>
          <w:szCs w:val="22"/>
        </w:rPr>
      </w:pPr>
      <w:r>
        <w:rPr>
          <w:rFonts w:ascii="Calibri" w:hAnsi="Calibri" w:cs="Calibri"/>
          <w:bCs/>
          <w:sz w:val="22"/>
          <w:szCs w:val="22"/>
        </w:rPr>
        <w:t>Επικυρωμένο φωτοαντίγραφο της Αστυνομικής Ταυτότητας</w:t>
      </w:r>
      <w:r>
        <w:rPr>
          <w:rFonts w:ascii="Calibri" w:hAnsi="Calibri" w:cs="Calibri"/>
          <w:bCs/>
          <w:sz w:val="22"/>
          <w:szCs w:val="22"/>
        </w:rPr>
        <w:t>.</w:t>
      </w:r>
    </w:p>
    <w:p w:rsidR="00000000" w:rsidRDefault="005A2780">
      <w:pPr>
        <w:numPr>
          <w:ilvl w:val="0"/>
          <w:numId w:val="4"/>
        </w:numPr>
        <w:rPr>
          <w:rFonts w:ascii="Calibri" w:hAnsi="Calibri" w:cs="Calibri"/>
          <w:bCs/>
          <w:sz w:val="22"/>
          <w:szCs w:val="22"/>
        </w:rPr>
      </w:pPr>
      <w:r>
        <w:rPr>
          <w:rFonts w:ascii="Calibri" w:hAnsi="Calibri" w:cs="Calibri"/>
          <w:bCs/>
          <w:sz w:val="22"/>
          <w:szCs w:val="22"/>
        </w:rPr>
        <w:t>Εκκαθαριστικό σημείωμα από την αρμόδια Δ.Ο.Υ..</w:t>
      </w:r>
    </w:p>
    <w:p w:rsidR="00000000" w:rsidRDefault="005A2780">
      <w:pPr>
        <w:numPr>
          <w:ilvl w:val="0"/>
          <w:numId w:val="4"/>
        </w:numPr>
        <w:rPr>
          <w:rFonts w:ascii="Calibri" w:hAnsi="Calibri" w:cs="Calibri"/>
          <w:bCs/>
          <w:sz w:val="22"/>
          <w:szCs w:val="22"/>
        </w:rPr>
      </w:pPr>
      <w:r>
        <w:rPr>
          <w:rFonts w:ascii="Calibri" w:hAnsi="Calibri" w:cs="Calibri"/>
          <w:bCs/>
          <w:sz w:val="22"/>
          <w:szCs w:val="22"/>
        </w:rPr>
        <w:t>Πλήρες πιστοποιητικό στρατολογικής κατάστασης τύπου Α' και βεβαίωση του οικείου συνδέσμου ή συλλόγου πολεμιστών, αναγνωρισμένου από το Υπουργείο Εθνικής Άμυνας.</w:t>
      </w:r>
    </w:p>
    <w:p w:rsidR="00000000" w:rsidRDefault="005A2780">
      <w:pPr>
        <w:numPr>
          <w:ilvl w:val="0"/>
          <w:numId w:val="4"/>
        </w:numPr>
        <w:rPr>
          <w:rFonts w:ascii="Calibri" w:hAnsi="Calibri" w:cs="Calibri"/>
          <w:bCs/>
          <w:sz w:val="22"/>
          <w:szCs w:val="22"/>
        </w:rPr>
      </w:pPr>
      <w:r>
        <w:rPr>
          <w:rFonts w:ascii="Calibri" w:hAnsi="Calibri" w:cs="Calibri"/>
          <w:bCs/>
          <w:sz w:val="22"/>
          <w:szCs w:val="22"/>
        </w:rPr>
        <w:t>Βεβαίωση περί μη οφειλής προς το Δήμο</w:t>
      </w:r>
    </w:p>
    <w:p w:rsidR="00000000" w:rsidRDefault="005A2780">
      <w:pPr>
        <w:numPr>
          <w:ilvl w:val="0"/>
          <w:numId w:val="4"/>
        </w:numPr>
        <w:rPr>
          <w:rFonts w:ascii="Calibri" w:hAnsi="Calibri" w:cs="Calibri"/>
          <w:bCs/>
          <w:sz w:val="22"/>
          <w:szCs w:val="22"/>
        </w:rPr>
      </w:pPr>
      <w:r>
        <w:rPr>
          <w:rFonts w:ascii="Calibri" w:hAnsi="Calibri" w:cs="Calibri"/>
          <w:bCs/>
          <w:sz w:val="22"/>
          <w:szCs w:val="22"/>
        </w:rPr>
        <w:t>Πιστοποι</w:t>
      </w:r>
      <w:r>
        <w:rPr>
          <w:rFonts w:ascii="Calibri" w:hAnsi="Calibri" w:cs="Calibri"/>
          <w:bCs/>
          <w:sz w:val="22"/>
          <w:szCs w:val="22"/>
        </w:rPr>
        <w:t>ητικό Οικογενειακής Κατάστασης.</w:t>
      </w:r>
    </w:p>
    <w:p w:rsidR="00000000" w:rsidRDefault="005A2780">
      <w:pPr>
        <w:rPr>
          <w:rFonts w:ascii="Calibri" w:hAnsi="Calibri" w:cs="Calibri"/>
          <w:bCs/>
          <w:sz w:val="22"/>
          <w:szCs w:val="22"/>
        </w:rPr>
      </w:pPr>
    </w:p>
    <w:p w:rsidR="00000000" w:rsidRDefault="005A2780">
      <w:pPr>
        <w:rPr>
          <w:rFonts w:ascii="Calibri" w:hAnsi="Calibri" w:cs="Calibri"/>
          <w:bCs/>
          <w:sz w:val="22"/>
          <w:szCs w:val="22"/>
        </w:rPr>
      </w:pPr>
      <w:r>
        <w:rPr>
          <w:rFonts w:ascii="Calibri" w:hAnsi="Calibri" w:cs="Calibri"/>
          <w:bCs/>
          <w:sz w:val="22"/>
          <w:szCs w:val="22"/>
        </w:rPr>
        <w:t>6. Η κατασκευή του περιπτέρου ή η επισκευή του ήδη υπάρχοντος (όπου αυτό υφίσταται) καθώς και οι δαπάνη για την εγκατάσταση μετρητή και παροχής ηλεκτρικού ρεύματος βαρύνει τον δικαιούχο και θα πρέπει να γίνουν σύμφωνα με τα</w:t>
      </w:r>
      <w:r>
        <w:rPr>
          <w:rFonts w:ascii="Calibri" w:hAnsi="Calibri" w:cs="Calibri"/>
          <w:bCs/>
          <w:sz w:val="22"/>
          <w:szCs w:val="22"/>
        </w:rPr>
        <w:t xml:space="preserve"> όσα ορίζονται στον Κανονισμό Χρήσεως Κοινόχρηστων Χώρων του Δήμου Νίκαιας-Αγ. Ι. Ρέντη. Επίσης για τη χρήση κοινόχρηστου χώρου , πέραν του χώρου που καταλαμβάνει η </w:t>
      </w:r>
      <w:proofErr w:type="spellStart"/>
      <w:r>
        <w:rPr>
          <w:rFonts w:ascii="Calibri" w:hAnsi="Calibri" w:cs="Calibri"/>
          <w:bCs/>
          <w:sz w:val="22"/>
          <w:szCs w:val="22"/>
        </w:rPr>
        <w:t>παραχωρηθείσα</w:t>
      </w:r>
      <w:proofErr w:type="spellEnd"/>
      <w:r>
        <w:rPr>
          <w:rFonts w:ascii="Calibri" w:hAnsi="Calibri" w:cs="Calibri"/>
          <w:bCs/>
          <w:sz w:val="22"/>
          <w:szCs w:val="22"/>
        </w:rPr>
        <w:t xml:space="preserve"> θέση περιπτέρου, εφαρμόζονται οι διατάξεις του άρθρου 13 του Β.Δ 24-9/20-10-1</w:t>
      </w:r>
      <w:r>
        <w:rPr>
          <w:rFonts w:ascii="Calibri" w:hAnsi="Calibri" w:cs="Calibri"/>
          <w:bCs/>
          <w:sz w:val="22"/>
          <w:szCs w:val="22"/>
        </w:rPr>
        <w:t>958.</w:t>
      </w:r>
    </w:p>
    <w:p w:rsidR="00000000" w:rsidRDefault="005A2780">
      <w:pPr>
        <w:rPr>
          <w:rFonts w:ascii="Calibri" w:hAnsi="Calibri" w:cs="Calibri"/>
          <w:bCs/>
          <w:sz w:val="22"/>
          <w:szCs w:val="22"/>
        </w:rPr>
      </w:pPr>
    </w:p>
    <w:p w:rsidR="00000000" w:rsidRDefault="005A2780">
      <w:pPr>
        <w:rPr>
          <w:rFonts w:ascii="Calibri" w:hAnsi="Calibri" w:cs="Calibri"/>
          <w:bCs/>
          <w:sz w:val="22"/>
          <w:szCs w:val="22"/>
        </w:rPr>
      </w:pPr>
      <w:r>
        <w:rPr>
          <w:rFonts w:ascii="Calibri" w:hAnsi="Calibri" w:cs="Calibri"/>
          <w:bCs/>
          <w:sz w:val="22"/>
          <w:szCs w:val="22"/>
        </w:rPr>
        <w:t xml:space="preserve">7. Το </w:t>
      </w:r>
      <w:proofErr w:type="spellStart"/>
      <w:r>
        <w:rPr>
          <w:rFonts w:ascii="Calibri" w:hAnsi="Calibri" w:cs="Calibri"/>
          <w:bCs/>
          <w:sz w:val="22"/>
          <w:szCs w:val="22"/>
        </w:rPr>
        <w:t>Α.με</w:t>
      </w:r>
      <w:proofErr w:type="spellEnd"/>
      <w:r>
        <w:rPr>
          <w:rFonts w:ascii="Calibri" w:hAnsi="Calibri" w:cs="Calibri"/>
          <w:bCs/>
          <w:sz w:val="22"/>
          <w:szCs w:val="22"/>
        </w:rPr>
        <w:t xml:space="preserve"> Α ή ο πολύτεκνος ή ο πολεμιστής Κύπρου στον οποίο έχει παραχωρηθεί το δικαίωμα παραχώρησης θέσης περιπτέρου , υποχρεούται να διακόψει οποιαδήποτε δραστηριότητα που σχετίζεται με αυτή, εντός 10 ημερών από τη λήξη της περιόδου παραχώρησης κα</w:t>
      </w:r>
      <w:r>
        <w:rPr>
          <w:rFonts w:ascii="Calibri" w:hAnsi="Calibri" w:cs="Calibri"/>
          <w:bCs/>
          <w:sz w:val="22"/>
          <w:szCs w:val="22"/>
        </w:rPr>
        <w:t>ι να παραδώσει τα κλειδιά του περιπτέρου καθώς και τον εξοφλητικό λογαριασμό ΔΕΗ στο αρμόδιο τμήμα του Δήμου. Σε περίπτωση που είχε τοποθετήσει το κουβούκλιο με δική του δαπάνη, δικαιούται εντός αυτού του 10ημέρου και αν το επιθυμεί, να το απομακρύνει με δ</w:t>
      </w:r>
      <w:r>
        <w:rPr>
          <w:rFonts w:ascii="Calibri" w:hAnsi="Calibri" w:cs="Calibri"/>
          <w:bCs/>
          <w:sz w:val="22"/>
          <w:szCs w:val="22"/>
        </w:rPr>
        <w:t xml:space="preserve">ική του δαπάνη. </w:t>
      </w:r>
    </w:p>
    <w:p w:rsidR="00000000" w:rsidRDefault="005A2780">
      <w:pPr>
        <w:rPr>
          <w:rFonts w:ascii="Calibri" w:hAnsi="Calibri" w:cs="Calibri"/>
          <w:bCs/>
          <w:sz w:val="22"/>
          <w:szCs w:val="22"/>
        </w:rPr>
      </w:pPr>
    </w:p>
    <w:p w:rsidR="00A85A36" w:rsidRDefault="005A2780" w:rsidP="00A85A36">
      <w:pPr>
        <w:rPr>
          <w:rFonts w:ascii="Calibri" w:hAnsi="Calibri" w:cs="Calibri"/>
          <w:bCs/>
          <w:sz w:val="22"/>
          <w:szCs w:val="22"/>
        </w:rPr>
      </w:pPr>
      <w:r>
        <w:rPr>
          <w:rFonts w:ascii="Calibri" w:hAnsi="Calibri" w:cs="Calibri"/>
          <w:bCs/>
          <w:sz w:val="22"/>
          <w:szCs w:val="22"/>
        </w:rPr>
        <w:t>Η παρούσα να αναρτηθεί στο δημοτικό κατάστημα και στην ιστοσελίδα του δήμου και να δημοσιευθεί σε δύο τουλάχιστον τοπικές εφημερίδες.</w:t>
      </w:r>
    </w:p>
    <w:p w:rsidR="00A85A36" w:rsidRPr="00A85A36" w:rsidRDefault="00A85A36" w:rsidP="00A85A36">
      <w:pPr>
        <w:rPr>
          <w:rFonts w:ascii="Verdana" w:hAnsi="Verdana" w:cs="Verdana"/>
          <w:b/>
          <w:bCs/>
          <w:color w:val="000000"/>
          <w:sz w:val="16"/>
          <w:szCs w:val="16"/>
        </w:rPr>
      </w:pPr>
    </w:p>
    <w:p w:rsidR="00A85A36" w:rsidRDefault="005A2780" w:rsidP="00A85A36">
      <w:pPr>
        <w:rPr>
          <w:rFonts w:ascii="Calibri" w:hAnsi="Calibri" w:cs="Calibri"/>
          <w:b/>
          <w:bCs/>
          <w:color w:val="000000"/>
          <w:sz w:val="22"/>
          <w:szCs w:val="22"/>
        </w:rPr>
      </w:pPr>
      <w:r>
        <w:rPr>
          <w:rFonts w:ascii="Calibri" w:hAnsi="Calibri" w:cs="Calibri"/>
          <w:b/>
          <w:bCs/>
          <w:color w:val="000000"/>
          <w:sz w:val="22"/>
          <w:szCs w:val="22"/>
        </w:rPr>
        <w:t>Η</w:t>
      </w:r>
      <w:r w:rsidRPr="00A85A36">
        <w:rPr>
          <w:rFonts w:ascii="Calibri" w:hAnsi="Calibri" w:cs="Calibri"/>
          <w:b/>
          <w:bCs/>
          <w:color w:val="000000"/>
          <w:sz w:val="22"/>
          <w:szCs w:val="22"/>
        </w:rPr>
        <w:t xml:space="preserve"> ΑΝΤΙΔΗΜΑΡΧΟΣ</w:t>
      </w:r>
    </w:p>
    <w:p w:rsidR="00A85A36" w:rsidRDefault="005A2780" w:rsidP="00A85A36">
      <w:pPr>
        <w:rPr>
          <w:rFonts w:ascii="Calibri" w:hAnsi="Calibri" w:cs="Calibri"/>
          <w:b/>
          <w:bCs/>
          <w:color w:val="000000"/>
          <w:sz w:val="22"/>
          <w:szCs w:val="22"/>
        </w:rPr>
      </w:pPr>
      <w:r>
        <w:rPr>
          <w:rFonts w:ascii="Calibri" w:hAnsi="Calibri" w:cs="Calibri"/>
          <w:b/>
          <w:sz w:val="20"/>
          <w:szCs w:val="20"/>
        </w:rPr>
        <w:t>Δ/ΝΣΗΣ ΠΕΡΙΒΑΛΛΟΝΤΟΣ &amp;  ΠΟΙΟΤΗΤΑΣ ΖΩΗΣ</w:t>
      </w:r>
    </w:p>
    <w:p w:rsidR="005A2780" w:rsidRDefault="005A2780">
      <w:r>
        <w:rPr>
          <w:rFonts w:ascii="Calibri" w:hAnsi="Calibri" w:cs="Calibri"/>
          <w:b/>
          <w:bCs/>
          <w:color w:val="000000"/>
          <w:sz w:val="22"/>
          <w:szCs w:val="22"/>
        </w:rPr>
        <w:t>Ι</w:t>
      </w:r>
      <w:r>
        <w:rPr>
          <w:rFonts w:ascii="Calibri" w:hAnsi="Calibri" w:cs="Calibri"/>
          <w:b/>
          <w:bCs/>
          <w:color w:val="000000"/>
          <w:sz w:val="22"/>
          <w:szCs w:val="22"/>
        </w:rPr>
        <w:t>ΩΑΝΝΙΔΟΥ ΣΤΑΜΑΤΙΑ</w:t>
      </w:r>
    </w:p>
    <w:sectPr w:rsidR="005A2780">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Calibri"/>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F8"/>
    <w:rsid w:val="000B0F2A"/>
    <w:rsid w:val="005A2780"/>
    <w:rsid w:val="00A85A36"/>
    <w:rsid w:val="00B912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1C5B414-194D-4D3E-B5EF-DF3FBDF1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Calibri"/>
      <w:lang w:val="el-GR"/>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a3">
    <w:name w:val="Χαρακτήρες αρίθμησης"/>
  </w:style>
  <w:style w:type="character" w:styleId="-">
    <w:name w:val="Hyperlink"/>
    <w:rPr>
      <w:color w:val="000080"/>
      <w:u w:val="single"/>
      <w:lang/>
    </w:rPr>
  </w:style>
  <w:style w:type="paragraph" w:customStyle="1" w:styleId="a4">
    <w:name w:val="Επικεφαλίδα"/>
    <w:basedOn w:val="a"/>
    <w:next w:val="a5"/>
    <w:pPr>
      <w:keepNext/>
      <w:spacing w:before="240" w:after="120"/>
    </w:pPr>
    <w:rPr>
      <w:rFonts w:ascii="Arial" w:eastAsia="Microsoft YaHei" w:hAnsi="Arial"/>
      <w:sz w:val="28"/>
      <w:szCs w:val="28"/>
    </w:rPr>
  </w:style>
  <w:style w:type="paragraph" w:styleId="a5">
    <w:name w:val="Body Text"/>
    <w:basedOn w:val="a"/>
    <w:pPr>
      <w:spacing w:after="120"/>
    </w:pPr>
  </w:style>
  <w:style w:type="paragraph" w:styleId="a6">
    <w:name w:val="List"/>
    <w:basedOn w:val="a5"/>
  </w:style>
  <w:style w:type="paragraph" w:customStyle="1" w:styleId="1">
    <w:name w:val="Λεζάντα1"/>
    <w:basedOn w:val="a"/>
    <w:pPr>
      <w:suppressLineNumbers/>
      <w:spacing w:before="120" w:after="120"/>
    </w:pPr>
    <w:rPr>
      <w:i/>
      <w:iCs/>
    </w:rPr>
  </w:style>
  <w:style w:type="paragraph" w:customStyle="1" w:styleId="a7">
    <w:name w:val="Ευρετήριο"/>
    <w:basedOn w:val="a"/>
    <w:pPr>
      <w:suppressLineNumbers/>
    </w:pPr>
  </w:style>
  <w:style w:type="paragraph" w:customStyle="1" w:styleId="a8">
    <w:name w:val="Περιεχόμενα πίνακα"/>
    <w:basedOn w:val="a"/>
    <w:pPr>
      <w:suppressLineNumbers/>
    </w:pPr>
  </w:style>
  <w:style w:type="paragraph" w:customStyle="1" w:styleId="a9">
    <w:name w:val="Επικεφαλίδα πίνακα"/>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snikaia.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877</Words>
  <Characters>4737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uw5nr153</dc:creator>
  <cp:keywords/>
  <cp:lastModifiedBy>tkatsani</cp:lastModifiedBy>
  <cp:revision>4</cp:revision>
  <cp:lastPrinted>2016-04-15T07:31:00Z</cp:lastPrinted>
  <dcterms:created xsi:type="dcterms:W3CDTF">2018-09-25T06:26:00Z</dcterms:created>
  <dcterms:modified xsi:type="dcterms:W3CDTF">2018-09-25T06:29:00Z</dcterms:modified>
</cp:coreProperties>
</file>