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9A" w:rsidRDefault="004E669A" w:rsidP="004E669A">
      <w:pPr>
        <w:spacing w:line="360" w:lineRule="auto"/>
        <w:jc w:val="center"/>
        <w:rPr>
          <w:rFonts w:ascii="Times New Roman" w:hAnsi="Times New Roman" w:cs="Times New Roman"/>
          <w:sz w:val="24"/>
          <w:szCs w:val="24"/>
        </w:rPr>
      </w:pPr>
      <w:bookmarkStart w:id="0" w:name="_GoBack"/>
      <w:bookmarkEnd w:id="0"/>
    </w:p>
    <w:p w:rsidR="006A2BD4" w:rsidRDefault="004E669A" w:rsidP="004E669A">
      <w:pPr>
        <w:spacing w:line="360" w:lineRule="auto"/>
        <w:jc w:val="center"/>
        <w:rPr>
          <w:rFonts w:ascii="Times New Roman" w:hAnsi="Times New Roman" w:cs="Times New Roman"/>
          <w:b/>
          <w:sz w:val="24"/>
          <w:szCs w:val="24"/>
        </w:rPr>
      </w:pPr>
      <w:r w:rsidRPr="004E669A">
        <w:rPr>
          <w:rFonts w:ascii="Times New Roman" w:hAnsi="Times New Roman" w:cs="Times New Roman"/>
          <w:b/>
          <w:sz w:val="24"/>
          <w:szCs w:val="24"/>
        </w:rPr>
        <w:t>ΠΡΟΣΚΛΗΣΗ ΕΚΔΗΛΩΣΗΣ ΕΝΔΙΑΦΕΡΟΝΤΟΣ</w:t>
      </w:r>
    </w:p>
    <w:p w:rsidR="009402FE" w:rsidRDefault="009402FE" w:rsidP="004E66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ΔΥΝΗΤΙΚΑ ΩΦΕΛΟΥΜΕΝΩΝ </w:t>
      </w:r>
    </w:p>
    <w:p w:rsidR="004E669A" w:rsidRDefault="004E669A" w:rsidP="004E669A">
      <w:pPr>
        <w:spacing w:line="360" w:lineRule="auto"/>
        <w:jc w:val="both"/>
        <w:rPr>
          <w:rFonts w:ascii="Times New Roman" w:hAnsi="Times New Roman" w:cs="Times New Roman"/>
          <w:b/>
          <w:sz w:val="24"/>
          <w:szCs w:val="24"/>
        </w:rPr>
      </w:pPr>
    </w:p>
    <w:p w:rsidR="004E669A" w:rsidRPr="004E669A" w:rsidRDefault="004E669A" w:rsidP="004E669A">
      <w:pPr>
        <w:spacing w:line="360" w:lineRule="auto"/>
        <w:jc w:val="both"/>
        <w:rPr>
          <w:rFonts w:ascii="Times New Roman" w:hAnsi="Times New Roman" w:cs="Times New Roman"/>
          <w:sz w:val="24"/>
          <w:szCs w:val="24"/>
        </w:rPr>
      </w:pPr>
      <w:r>
        <w:rPr>
          <w:rFonts w:ascii="Times New Roman" w:hAnsi="Times New Roman" w:cs="Times New Roman"/>
          <w:sz w:val="24"/>
          <w:szCs w:val="24"/>
        </w:rPr>
        <w:t>Η Αστική με Κερδοσκοπική Εταιρεία με την επωνυμία Εταιρεία Γονέων Νοητικά Υστερούντων (ΕΓΑΝΥ), στο πλαίσιο υλοποίησης του επιχειρησιακού προγράμματος «Βορείου Αιγαίου 2014-2020» που συγχρημα</w:t>
      </w:r>
      <w:r w:rsidR="009D6A9B">
        <w:rPr>
          <w:rFonts w:ascii="Times New Roman" w:hAnsi="Times New Roman" w:cs="Times New Roman"/>
          <w:sz w:val="24"/>
          <w:szCs w:val="24"/>
        </w:rPr>
        <w:t>τοδοτείται  από το Ευρωπαϊκό Κοινωνικό Ταμείο (ΕΚΤ), για την πράξη «Λειτουργία Κέντρου Διημέρευσης κα</w:t>
      </w:r>
      <w:r w:rsidR="009402FE">
        <w:rPr>
          <w:rFonts w:ascii="Times New Roman" w:hAnsi="Times New Roman" w:cs="Times New Roman"/>
          <w:sz w:val="24"/>
          <w:szCs w:val="24"/>
        </w:rPr>
        <w:t xml:space="preserve">ι Ημερήσιας Φροντίδας στη Χίο» κάνει γνωστό ότι για την κάλυψη  των κενών θέσεων </w:t>
      </w:r>
      <w:r w:rsidR="003E5645">
        <w:rPr>
          <w:rFonts w:ascii="Times New Roman" w:hAnsi="Times New Roman" w:cs="Times New Roman"/>
          <w:sz w:val="24"/>
          <w:szCs w:val="24"/>
        </w:rPr>
        <w:t xml:space="preserve">των </w:t>
      </w:r>
      <w:r w:rsidR="009402FE">
        <w:rPr>
          <w:rFonts w:ascii="Times New Roman" w:hAnsi="Times New Roman" w:cs="Times New Roman"/>
          <w:sz w:val="24"/>
          <w:szCs w:val="24"/>
        </w:rPr>
        <w:t>δυνητικά ωφελούμενων</w:t>
      </w:r>
      <w:r w:rsidR="003E5645">
        <w:rPr>
          <w:rFonts w:ascii="Times New Roman" w:hAnsi="Times New Roman" w:cs="Times New Roman"/>
          <w:sz w:val="24"/>
          <w:szCs w:val="24"/>
        </w:rPr>
        <w:t>:</w:t>
      </w:r>
    </w:p>
    <w:p w:rsidR="004E669A" w:rsidRDefault="009D6A9B" w:rsidP="009D6A9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ΠΡΟΣΚΑΛΕΙ </w:t>
      </w:r>
    </w:p>
    <w:p w:rsidR="009D6A9B" w:rsidRDefault="00AE3F4B" w:rsidP="009D6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w:t>
      </w:r>
      <w:r w:rsidR="009D6A9B">
        <w:rPr>
          <w:rFonts w:ascii="Times New Roman" w:hAnsi="Times New Roman" w:cs="Times New Roman"/>
          <w:sz w:val="24"/>
          <w:szCs w:val="24"/>
        </w:rPr>
        <w:t>άτομα με αναπηρία ηλικίας 18 και άνω και των δύο φύλλων , που στο εξής θα καλούνται ωφελούμενοι να υποβάλλουν αίτηση συνοδευόμενη με τα απαραίτητα δικαιολογ</w:t>
      </w:r>
      <w:r>
        <w:rPr>
          <w:rFonts w:ascii="Times New Roman" w:hAnsi="Times New Roman" w:cs="Times New Roman"/>
          <w:sz w:val="24"/>
          <w:szCs w:val="24"/>
        </w:rPr>
        <w:t xml:space="preserve">ητικά για την παροχή υπηρεσιών διημέρευσης – ημερήσιας φροντίδας στο Κέντρο Διημέρευσης και Ημερήσιας Φροντίδας Χίου. Εντός 15 ημερών </w:t>
      </w:r>
      <w:r w:rsidR="009402FE">
        <w:rPr>
          <w:rFonts w:ascii="Times New Roman" w:hAnsi="Times New Roman" w:cs="Times New Roman"/>
          <w:sz w:val="24"/>
          <w:szCs w:val="24"/>
        </w:rPr>
        <w:t>από την δημοσίευση της παρούσας</w:t>
      </w:r>
      <w:r w:rsidR="006A32A4">
        <w:rPr>
          <w:rFonts w:ascii="Times New Roman" w:hAnsi="Times New Roman" w:cs="Times New Roman"/>
          <w:sz w:val="24"/>
          <w:szCs w:val="24"/>
        </w:rPr>
        <w:t xml:space="preserve"> πρόσκλησης και όχι πέρα τις: 31/1/2019</w:t>
      </w:r>
      <w:r w:rsidR="009402FE">
        <w:rPr>
          <w:rFonts w:ascii="Times New Roman" w:hAnsi="Times New Roman" w:cs="Times New Roman"/>
          <w:sz w:val="24"/>
          <w:szCs w:val="24"/>
        </w:rPr>
        <w:t xml:space="preserve"> και ώρα 13:00 στην Διεύθυνση της Εταιρείας Γονέων Ατόμων Νοητικά Υστερούντων (</w:t>
      </w:r>
      <w:proofErr w:type="spellStart"/>
      <w:r w:rsidR="009402FE">
        <w:rPr>
          <w:rFonts w:ascii="Times New Roman" w:hAnsi="Times New Roman" w:cs="Times New Roman"/>
          <w:sz w:val="24"/>
          <w:szCs w:val="24"/>
        </w:rPr>
        <w:t>Νεοχώρι</w:t>
      </w:r>
      <w:proofErr w:type="spellEnd"/>
      <w:r w:rsidR="009402FE">
        <w:rPr>
          <w:rFonts w:ascii="Times New Roman" w:hAnsi="Times New Roman" w:cs="Times New Roman"/>
          <w:sz w:val="24"/>
          <w:szCs w:val="24"/>
        </w:rPr>
        <w:t xml:space="preserve"> – Χίος), τηλ. 22710-33324 και </w:t>
      </w:r>
      <w:r w:rsidR="009402FE">
        <w:rPr>
          <w:rFonts w:ascii="Times New Roman" w:hAnsi="Times New Roman" w:cs="Times New Roman"/>
          <w:sz w:val="24"/>
          <w:szCs w:val="24"/>
          <w:lang w:val="en-US"/>
        </w:rPr>
        <w:t>mail</w:t>
      </w:r>
      <w:r w:rsidR="009402FE">
        <w:rPr>
          <w:rFonts w:ascii="Times New Roman" w:hAnsi="Times New Roman" w:cs="Times New Roman"/>
          <w:sz w:val="24"/>
          <w:szCs w:val="24"/>
        </w:rPr>
        <w:t xml:space="preserve">: </w:t>
      </w:r>
      <w:hyperlink r:id="rId8" w:history="1">
        <w:r w:rsidR="009402FE" w:rsidRPr="00B94BBC">
          <w:rPr>
            <w:rStyle w:val="-"/>
            <w:rFonts w:ascii="Times New Roman" w:hAnsi="Times New Roman" w:cs="Times New Roman"/>
            <w:sz w:val="24"/>
            <w:szCs w:val="24"/>
            <w:lang w:val="en-US"/>
          </w:rPr>
          <w:t>eganychios</w:t>
        </w:r>
        <w:r w:rsidR="009402FE" w:rsidRPr="009402FE">
          <w:rPr>
            <w:rStyle w:val="-"/>
            <w:rFonts w:ascii="Times New Roman" w:hAnsi="Times New Roman" w:cs="Times New Roman"/>
            <w:sz w:val="24"/>
            <w:szCs w:val="24"/>
          </w:rPr>
          <w:t>@</w:t>
        </w:r>
        <w:r w:rsidR="009402FE" w:rsidRPr="00B94BBC">
          <w:rPr>
            <w:rStyle w:val="-"/>
            <w:rFonts w:ascii="Times New Roman" w:hAnsi="Times New Roman" w:cs="Times New Roman"/>
            <w:sz w:val="24"/>
            <w:szCs w:val="24"/>
            <w:lang w:val="en-US"/>
          </w:rPr>
          <w:t>hotmail</w:t>
        </w:r>
        <w:r w:rsidR="009402FE" w:rsidRPr="009402FE">
          <w:rPr>
            <w:rStyle w:val="-"/>
            <w:rFonts w:ascii="Times New Roman" w:hAnsi="Times New Roman" w:cs="Times New Roman"/>
            <w:sz w:val="24"/>
            <w:szCs w:val="24"/>
          </w:rPr>
          <w:t>.</w:t>
        </w:r>
        <w:r w:rsidR="009402FE" w:rsidRPr="00B94BBC">
          <w:rPr>
            <w:rStyle w:val="-"/>
            <w:rFonts w:ascii="Times New Roman" w:hAnsi="Times New Roman" w:cs="Times New Roman"/>
            <w:sz w:val="24"/>
            <w:szCs w:val="24"/>
            <w:lang w:val="en-US"/>
          </w:rPr>
          <w:t>com</w:t>
        </w:r>
      </w:hyperlink>
      <w:r w:rsidR="009402FE" w:rsidRPr="009402FE">
        <w:rPr>
          <w:rFonts w:ascii="Times New Roman" w:hAnsi="Times New Roman" w:cs="Times New Roman"/>
          <w:sz w:val="24"/>
          <w:szCs w:val="24"/>
        </w:rPr>
        <w:t xml:space="preserve"> </w:t>
      </w:r>
      <w:r w:rsidR="009402FE">
        <w:rPr>
          <w:rFonts w:ascii="Times New Roman" w:hAnsi="Times New Roman" w:cs="Times New Roman"/>
          <w:sz w:val="24"/>
          <w:szCs w:val="24"/>
        </w:rPr>
        <w:t>καθημερινά 9:00 -13:00.</w:t>
      </w:r>
    </w:p>
    <w:p w:rsidR="003E5645" w:rsidRPr="003E5645" w:rsidRDefault="003E5645" w:rsidP="003E5645">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Α. </w:t>
      </w:r>
      <w:r w:rsidRPr="003E5645">
        <w:rPr>
          <w:rFonts w:ascii="Times New Roman" w:hAnsi="Times New Roman" w:cs="Times New Roman"/>
          <w:b/>
          <w:sz w:val="24"/>
          <w:szCs w:val="24"/>
          <w:u w:val="single"/>
        </w:rPr>
        <w:t>Παρεχόμενες υπηρεσίες:</w:t>
      </w:r>
    </w:p>
    <w:p w:rsidR="003E5645" w:rsidRDefault="003E5645" w:rsidP="003E5645">
      <w:pPr>
        <w:spacing w:line="360" w:lineRule="auto"/>
        <w:jc w:val="both"/>
        <w:rPr>
          <w:rFonts w:ascii="Times New Roman" w:hAnsi="Times New Roman" w:cs="Times New Roman"/>
          <w:sz w:val="24"/>
          <w:szCs w:val="24"/>
        </w:rPr>
      </w:pPr>
      <w:r>
        <w:rPr>
          <w:rFonts w:ascii="Times New Roman" w:hAnsi="Times New Roman" w:cs="Times New Roman"/>
          <w:sz w:val="24"/>
          <w:szCs w:val="24"/>
        </w:rPr>
        <w:t>Θα παρέχον</w:t>
      </w:r>
      <w:r w:rsidR="00326057">
        <w:rPr>
          <w:rFonts w:ascii="Times New Roman" w:hAnsi="Times New Roman" w:cs="Times New Roman"/>
          <w:sz w:val="24"/>
          <w:szCs w:val="24"/>
        </w:rPr>
        <w:t>ται υπηρεσίες σε δεκαπέντε (15</w:t>
      </w:r>
      <w:r>
        <w:rPr>
          <w:rFonts w:ascii="Times New Roman" w:hAnsi="Times New Roman" w:cs="Times New Roman"/>
          <w:sz w:val="24"/>
          <w:szCs w:val="24"/>
        </w:rPr>
        <w:t>) ωφελούμενος που θα περιλαμβάνουν:</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μεταφορά τους από και προς το κέντρο.</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διαμονή και την παροχή πρόχειρου γεύματος για την διατροφή τους.</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Το πρόγραμμα πράξεων ειδικής αγωγής που έχουν ανάγκη ανάλογα με τις ανάγκες του κάθε ωφελούμενου (εργοθεραπείες, φυσικοθεραπείες και άλλα), βάσει του εξατομικευμένου προγράμματος. </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Παροχή ατομικής ή και ομαδικής άσκησης.</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εκπαίδευση τους στην αυτοεξυπηρέτηση και την εκμάθηση δραστηριοτήτων καθημερινής ζωής.</w:t>
      </w:r>
    </w:p>
    <w:p w:rsidR="003E5645" w:rsidRDefault="00326057"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Δημιουργική </w:t>
      </w:r>
      <w:r w:rsidR="003E5645">
        <w:rPr>
          <w:rFonts w:ascii="Times New Roman" w:hAnsi="Times New Roman" w:cs="Times New Roman"/>
          <w:sz w:val="24"/>
          <w:szCs w:val="24"/>
        </w:rPr>
        <w:t xml:space="preserve"> </w:t>
      </w:r>
      <w:r>
        <w:rPr>
          <w:rFonts w:ascii="Times New Roman" w:hAnsi="Times New Roman" w:cs="Times New Roman"/>
          <w:sz w:val="24"/>
          <w:szCs w:val="24"/>
        </w:rPr>
        <w:t>απασχόληση και δραστηριότητες για την κοινωνικοποίηση.</w:t>
      </w:r>
    </w:p>
    <w:p w:rsidR="00326057" w:rsidRDefault="00326057" w:rsidP="00326057">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Συμμετοχή σε προγράμματα ψυχαγωγίας, πολιτισμού και άθλησης.</w:t>
      </w:r>
    </w:p>
    <w:p w:rsidR="003E5645" w:rsidRDefault="00326057" w:rsidP="003E5645">
      <w:pPr>
        <w:pStyle w:val="a7"/>
        <w:numPr>
          <w:ilvl w:val="0"/>
          <w:numId w:val="4"/>
        </w:numPr>
        <w:spacing w:line="360" w:lineRule="auto"/>
        <w:jc w:val="both"/>
        <w:rPr>
          <w:rFonts w:ascii="Times New Roman" w:hAnsi="Times New Roman" w:cs="Times New Roman"/>
          <w:sz w:val="24"/>
          <w:szCs w:val="24"/>
        </w:rPr>
      </w:pPr>
      <w:r w:rsidRPr="00326057">
        <w:rPr>
          <w:rFonts w:ascii="Times New Roman" w:hAnsi="Times New Roman" w:cs="Times New Roman"/>
          <w:sz w:val="24"/>
          <w:szCs w:val="24"/>
        </w:rPr>
        <w:t xml:space="preserve">Οι υπηρεσίες θα παρέχονται σε πενθήμερη λειτουργία, από Δευτέρα έως Παρασκευή, για 8 ώρες ημερησίως και κατά τις ώρες λειτουργίας του κέντρου 8:00 – 16:00. </w:t>
      </w:r>
    </w:p>
    <w:p w:rsidR="00326057" w:rsidRDefault="00326057" w:rsidP="0032605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Β. Δικαιολογητικά</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Αντίγραφο αστυνομικής ταυτότητας ή διαβατηρίου ή πιστοποιητικό γεννήσεως. Σε περίπτωση μη ύπαρξης των προαναφερομένων οποιοδήποτε άλλο έγγραφο ταυτοποίησης . Εάν ο ωφελούμενος είναι αλλοδαπός από τρίτες χώρες απαιτείται και αντίγραφο της άδειας. </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Ατομικό ή οικογενειακό εκκαθαριστικό σημείωμα της φορολογικής δήλωσης, του οικονομικού έτους 2017, ή σχετική υπεύθυνη δήλωση σε περίπτωση που δεν υποχρεούται να καταθέσει φορολογική δήλωση.</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Βεβαίωσης πιστοποίησης της αναπηρίας του ωφελούμενου σε ισχύ.</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Πιστοποιητικού οικογενειακής κατάστασης.</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της κάρτας ανεργίας του ΟΑΕΔ, εφόσον το άτομο που είναι επιφορτισμένο με τη φροντίδα του συγκεκριμένου ωφελούμενου (γονέας/ κηδεμόνας) είναι άνεργος.</w:t>
      </w:r>
    </w:p>
    <w:p w:rsidR="003E5645"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Αντίγραφο βεβαίωσης πιστοποίησης της αναπηρίας, σε ισχύ, του ατόμου που είναι επιφορτισμένο με την φροντίδα του συγκεκριμένου </w:t>
      </w:r>
      <w:r w:rsidR="008A2EA0">
        <w:rPr>
          <w:rFonts w:ascii="Times New Roman" w:hAnsi="Times New Roman" w:cs="Times New Roman"/>
          <w:sz w:val="24"/>
          <w:szCs w:val="24"/>
        </w:rPr>
        <w:t xml:space="preserve"> ωφελουμένου (γονέα / κηδεμόνα) ή άλλου μέλους της οικογένειας.</w:t>
      </w:r>
    </w:p>
    <w:p w:rsidR="008A2EA0" w:rsidRDefault="008A2EA0"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Βεβαίωση ΑΜΚΑ (Πιστοποιητικό Ασφαλιστικής Ικανότητας)</w:t>
      </w:r>
    </w:p>
    <w:p w:rsidR="008A2EA0" w:rsidRDefault="008A2EA0" w:rsidP="008A2EA0">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Υπεύθυνη δήλωση του άρθρου 8 παρ. 4 Ν.1998/1986 του ωφελουμένου ή του νόμιμου εκπροσώπου που αναφέρει: α) δεν θα λαμβάνει αποζημίωση για τις συγχρηματοδοτούμενες υπηρεσίες που του παρέχονται από το ΚΔΗΦ από άλλη χρηματοδοτική πηγή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ΕΟΠΥΥ) κατά την περίοδο συμμετοχής του στην πράξη και β)</w:t>
      </w:r>
      <w:r w:rsidR="00282D1C">
        <w:rPr>
          <w:rFonts w:ascii="Times New Roman" w:hAnsi="Times New Roman" w:cs="Times New Roman"/>
          <w:sz w:val="24"/>
          <w:szCs w:val="24"/>
        </w:rPr>
        <w:t xml:space="preserve">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282D1C" w:rsidRDefault="00282D1C" w:rsidP="00282D1C">
      <w:pPr>
        <w:spacing w:line="360" w:lineRule="auto"/>
        <w:jc w:val="both"/>
        <w:rPr>
          <w:rFonts w:ascii="Times New Roman" w:hAnsi="Times New Roman" w:cs="Times New Roman"/>
          <w:sz w:val="24"/>
          <w:szCs w:val="24"/>
        </w:rPr>
      </w:pPr>
      <w:r>
        <w:rPr>
          <w:rFonts w:ascii="Times New Roman" w:hAnsi="Times New Roman" w:cs="Times New Roman"/>
          <w:sz w:val="24"/>
          <w:szCs w:val="24"/>
        </w:rPr>
        <w:t>Σε περίπτωση ωφελουμένου από ίδρυμα / θεραπευτ</w:t>
      </w:r>
      <w:r w:rsidR="00945AA4">
        <w:rPr>
          <w:rFonts w:ascii="Times New Roman" w:hAnsi="Times New Roman" w:cs="Times New Roman"/>
          <w:sz w:val="24"/>
          <w:szCs w:val="24"/>
        </w:rPr>
        <w:t xml:space="preserve">ήριο / ΚΚΠΠ </w:t>
      </w:r>
      <w:proofErr w:type="spellStart"/>
      <w:r w:rsidR="00945AA4">
        <w:rPr>
          <w:rFonts w:ascii="Times New Roman" w:hAnsi="Times New Roman" w:cs="Times New Roman"/>
          <w:sz w:val="24"/>
          <w:szCs w:val="24"/>
        </w:rPr>
        <w:t>κ.α</w:t>
      </w:r>
      <w:proofErr w:type="spellEnd"/>
      <w:r w:rsidR="00945AA4">
        <w:rPr>
          <w:rFonts w:ascii="Times New Roman" w:hAnsi="Times New Roman" w:cs="Times New Roman"/>
          <w:sz w:val="24"/>
          <w:szCs w:val="24"/>
        </w:rPr>
        <w:t>:</w:t>
      </w:r>
    </w:p>
    <w:p w:rsidR="00945AA4" w:rsidRDefault="00945AA4" w:rsidP="00945AA4">
      <w:pPr>
        <w:pStyle w:val="a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Σχετική βεβαίωση του αρμόδιου οργάνου/ νόμιμου εκπροσώπου του ιδρύματος/ θεραπευτηρίου / ΚΚΠΠ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xml:space="preserve"> που να πιστοποιεί την διαβεβαίωση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 αξιολόγηση του ωφελουμένου  από την επιστημονική ομάδα του ιδρύματος.</w:t>
      </w:r>
    </w:p>
    <w:p w:rsidR="00945AA4" w:rsidRDefault="00945AA4" w:rsidP="00945AA4">
      <w:pPr>
        <w:pStyle w:val="a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την συμμετοχή του στην πράξη.</w:t>
      </w:r>
    </w:p>
    <w:p w:rsidR="00945AA4" w:rsidRPr="00DD5DD4" w:rsidRDefault="00945AA4" w:rsidP="00945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ΣΗΜΕΙΩΣΗ: Για τους ωφελούμενους που διαβιούν σε ιδρύματα κλειστής περίθαλψης/ θεραπευτήρια/ ΚΚΠΠ, κα, η αδυναμία προσκόμισης των </w:t>
      </w:r>
      <w:r>
        <w:rPr>
          <w:rFonts w:ascii="Times New Roman" w:hAnsi="Times New Roman" w:cs="Times New Roman"/>
          <w:sz w:val="24"/>
          <w:szCs w:val="24"/>
        </w:rPr>
        <w:lastRenderedPageBreak/>
        <w:t>δικαιολογητικών / εγγράφων μπορεί να καλυφθεί με σχετική</w:t>
      </w:r>
      <w:r w:rsidR="00BD13C4">
        <w:rPr>
          <w:rFonts w:ascii="Times New Roman" w:hAnsi="Times New Roman" w:cs="Times New Roman"/>
          <w:sz w:val="24"/>
          <w:szCs w:val="24"/>
        </w:rPr>
        <w:t xml:space="preserve"> υπεύθυνη δήλωση του νόμιμου εκπροσώπου του ιδρύματος μετά από σχετική απόφαση εξουσιοδότησης του αρμόδιου οργάνου του ιδρύματος.</w:t>
      </w:r>
    </w:p>
    <w:p w:rsidR="00DD5DD4" w:rsidRDefault="00DD5DD4" w:rsidP="00945AA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Γ. Κριτήρια επιλογής</w:t>
      </w:r>
    </w:p>
    <w:p w:rsidR="00DD5DD4" w:rsidRDefault="00DD5DD4" w:rsidP="00945AA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Η επιλογή των ωφελούμενων θα πραγματοποιηθεί με τη διαδικασία της μοριοδότησης βάσει των παρακάτω κριτηρίων επιλογής:</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Τύπος πλαισίου διαμονής (ίδρυμα κλειστής περίθαλψης, οικογενειακό ή άλλο στεγαστικά πλαίσιο)</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Ασφαλιστική ικανότητα του ωφελουμένου</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Ατομικό ή οικογενειακό εισόδημα (στο εισόδημα δεν περιλαμβάνεται οποιαδήποτε επίδομα)</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Οικογενειακή κατάσταση </w:t>
      </w:r>
    </w:p>
    <w:p w:rsidR="00DD5DD4" w:rsidRDefault="00DD5DD4" w:rsidP="00EA3C25">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Εργασιακή κατάσταση του γονέα/ κηδεμόνα</w:t>
      </w: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Pr="00EA3C25" w:rsidRDefault="00EA3C25" w:rsidP="00EA3C25">
      <w:pPr>
        <w:pStyle w:val="a7"/>
        <w:spacing w:line="360" w:lineRule="auto"/>
        <w:jc w:val="both"/>
        <w:rPr>
          <w:rFonts w:ascii="Times New Roman" w:hAnsi="Times New Roman" w:cs="Times New Roman"/>
          <w:sz w:val="24"/>
          <w:szCs w:val="24"/>
        </w:rPr>
      </w:pPr>
    </w:p>
    <w:tbl>
      <w:tblPr>
        <w:tblStyle w:val="a6"/>
        <w:tblW w:w="0" w:type="auto"/>
        <w:tblInd w:w="720" w:type="dxa"/>
        <w:tblLook w:val="04A0" w:firstRow="1" w:lastRow="0" w:firstColumn="1" w:lastColumn="0" w:noHBand="0" w:noVBand="1"/>
      </w:tblPr>
      <w:tblGrid>
        <w:gridCol w:w="2628"/>
        <w:gridCol w:w="2450"/>
        <w:gridCol w:w="2441"/>
      </w:tblGrid>
      <w:tr w:rsidR="004A275E" w:rsidTr="00C35B51">
        <w:trPr>
          <w:trHeight w:val="309"/>
        </w:trPr>
        <w:tc>
          <w:tcPr>
            <w:tcW w:w="7519" w:type="dxa"/>
            <w:gridSpan w:val="3"/>
          </w:tcPr>
          <w:p w:rsidR="004A275E" w:rsidRPr="004A275E" w:rsidRDefault="004A275E" w:rsidP="004A275E">
            <w:pPr>
              <w:pStyle w:val="a7"/>
              <w:spacing w:line="360" w:lineRule="auto"/>
              <w:ind w:left="0"/>
              <w:jc w:val="center"/>
              <w:rPr>
                <w:rFonts w:ascii="Times New Roman" w:hAnsi="Times New Roman" w:cs="Times New Roman"/>
                <w:b/>
                <w:sz w:val="28"/>
                <w:szCs w:val="28"/>
                <w:u w:val="single"/>
              </w:rPr>
            </w:pPr>
            <w:r w:rsidRPr="004A275E">
              <w:rPr>
                <w:rFonts w:ascii="Times New Roman" w:hAnsi="Times New Roman" w:cs="Times New Roman"/>
                <w:b/>
                <w:sz w:val="28"/>
                <w:szCs w:val="28"/>
                <w:u w:val="single"/>
              </w:rPr>
              <w:lastRenderedPageBreak/>
              <w:t>Αναλυτικά τα κριτήρια επιλογής των ωφελουμένων ατόμων και η μοριοδότηση αυτών.</w:t>
            </w:r>
          </w:p>
        </w:tc>
      </w:tr>
      <w:tr w:rsidR="004A275E" w:rsidTr="00C35B51">
        <w:trPr>
          <w:trHeight w:val="129"/>
        </w:trPr>
        <w:tc>
          <w:tcPr>
            <w:tcW w:w="2628"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Κριτήρια</w:t>
            </w: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Ανάλυση μορίων</w:t>
            </w:r>
          </w:p>
        </w:tc>
        <w:tc>
          <w:tcPr>
            <w:tcW w:w="2441"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Μόρια</w:t>
            </w:r>
          </w:p>
        </w:tc>
      </w:tr>
      <w:tr w:rsidR="004A275E" w:rsidTr="00C35B51">
        <w:trPr>
          <w:trHeight w:val="397"/>
        </w:trPr>
        <w:tc>
          <w:tcPr>
            <w:tcW w:w="2628" w:type="dxa"/>
            <w:vMerge w:val="restart"/>
          </w:tcPr>
          <w:p w:rsidR="004A275E" w:rsidRDefault="004A275E"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Τύπος πλαισίου διαμονής</w:t>
            </w: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Ίδρυμα κλειστής περίθαλψης, θεραπευτήριο / </w:t>
            </w:r>
            <w:proofErr w:type="spellStart"/>
            <w:r>
              <w:rPr>
                <w:rFonts w:ascii="Times New Roman" w:hAnsi="Times New Roman" w:cs="Times New Roman"/>
                <w:sz w:val="24"/>
                <w:szCs w:val="24"/>
              </w:rPr>
              <w:t>κκππ</w:t>
            </w:r>
            <w:proofErr w:type="spellEnd"/>
          </w:p>
        </w:tc>
        <w:tc>
          <w:tcPr>
            <w:tcW w:w="2441"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40</w:t>
            </w:r>
          </w:p>
        </w:tc>
      </w:tr>
      <w:tr w:rsidR="004A275E" w:rsidTr="00C35B51">
        <w:trPr>
          <w:trHeight w:val="46"/>
        </w:trPr>
        <w:tc>
          <w:tcPr>
            <w:tcW w:w="2628" w:type="dxa"/>
            <w:vMerge/>
          </w:tcPr>
          <w:p w:rsidR="004A275E" w:rsidRDefault="004A275E" w:rsidP="00C35B51">
            <w:pPr>
              <w:pStyle w:val="a7"/>
              <w:ind w:left="0"/>
              <w:jc w:val="center"/>
              <w:rPr>
                <w:rFonts w:ascii="Times New Roman" w:hAnsi="Times New Roman" w:cs="Times New Roman"/>
                <w:sz w:val="24"/>
                <w:szCs w:val="24"/>
              </w:rPr>
            </w:pP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Οικογενειακή τ</w:t>
            </w:r>
            <w:r w:rsidR="00EB33B9">
              <w:rPr>
                <w:rFonts w:ascii="Times New Roman" w:hAnsi="Times New Roman" w:cs="Times New Roman"/>
                <w:sz w:val="24"/>
                <w:szCs w:val="24"/>
              </w:rPr>
              <w:t>ύπου στεγαστικές δομές/ ατομική, οικογενειακή, κατοικία, ΣΥΔ</w:t>
            </w:r>
          </w:p>
        </w:tc>
        <w:tc>
          <w:tcPr>
            <w:tcW w:w="2441" w:type="dxa"/>
          </w:tcPr>
          <w:p w:rsidR="004A275E"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33B9" w:rsidTr="00C35B51">
        <w:trPr>
          <w:trHeight w:val="132"/>
        </w:trPr>
        <w:tc>
          <w:tcPr>
            <w:tcW w:w="2628" w:type="dxa"/>
            <w:vMerge w:val="restart"/>
          </w:tcPr>
          <w:p w:rsidR="00EB33B9" w:rsidRPr="004A275E" w:rsidRDefault="00EB33B9"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Ασφαλιστική ικανότητα</w:t>
            </w: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Ανασφάλιστος/η</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30</w:t>
            </w:r>
          </w:p>
        </w:tc>
      </w:tr>
      <w:tr w:rsidR="00EB33B9" w:rsidTr="00C35B51">
        <w:trPr>
          <w:trHeight w:val="46"/>
        </w:trPr>
        <w:tc>
          <w:tcPr>
            <w:tcW w:w="2628" w:type="dxa"/>
            <w:vMerge/>
          </w:tcPr>
          <w:p w:rsidR="00EB33B9" w:rsidRPr="00EB33B9" w:rsidRDefault="00EB33B9" w:rsidP="00C35B51">
            <w:pPr>
              <w:jc w:val="center"/>
              <w:rPr>
                <w:rFonts w:ascii="Times New Roman" w:hAnsi="Times New Roman" w:cs="Times New Roman"/>
                <w:sz w:val="24"/>
                <w:szCs w:val="24"/>
              </w:rPr>
            </w:pP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Ασφαλισμένος/η</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33B9" w:rsidTr="00C35B51">
        <w:trPr>
          <w:trHeight w:val="265"/>
        </w:trPr>
        <w:tc>
          <w:tcPr>
            <w:tcW w:w="2628" w:type="dxa"/>
            <w:vMerge w:val="restart"/>
          </w:tcPr>
          <w:p w:rsidR="00EB33B9" w:rsidRDefault="00EB33B9"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Ύψος ατομικού ή οικογενειακού εισοδήματος</w:t>
            </w: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Εισόδημα κάτω από το όριο της φτώχειας</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20</w:t>
            </w:r>
          </w:p>
        </w:tc>
      </w:tr>
      <w:tr w:rsidR="00EB33B9" w:rsidTr="00C35B51">
        <w:trPr>
          <w:trHeight w:val="46"/>
        </w:trPr>
        <w:tc>
          <w:tcPr>
            <w:tcW w:w="2628" w:type="dxa"/>
            <w:vMerge/>
          </w:tcPr>
          <w:p w:rsidR="00EB33B9" w:rsidRDefault="00EB33B9" w:rsidP="00C35B51">
            <w:pPr>
              <w:pStyle w:val="a7"/>
              <w:ind w:left="0"/>
              <w:jc w:val="center"/>
              <w:rPr>
                <w:rFonts w:ascii="Times New Roman" w:hAnsi="Times New Roman" w:cs="Times New Roman"/>
                <w:sz w:val="24"/>
                <w:szCs w:val="24"/>
              </w:rPr>
            </w:pP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Εισόδημα πάνω από το όριο της φτώχειας</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C35B51" w:rsidTr="00C35B51">
        <w:trPr>
          <w:trHeight w:val="526"/>
        </w:trPr>
        <w:tc>
          <w:tcPr>
            <w:tcW w:w="2628" w:type="dxa"/>
            <w:vMerge w:val="restart"/>
          </w:tcPr>
          <w:p w:rsidR="00C35B51" w:rsidRDefault="00C35B51"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Οικογενειακή κατάσταση</w:t>
            </w: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Ύπαρξη άλλου  Α.με.Α στην οικογένεια (δεν υπολογίζεται ο αιτούμενος)</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12</w:t>
            </w:r>
          </w:p>
        </w:tc>
      </w:tr>
      <w:tr w:rsidR="00C35B51" w:rsidTr="00C35B51">
        <w:trPr>
          <w:trHeight w:val="46"/>
        </w:trPr>
        <w:tc>
          <w:tcPr>
            <w:tcW w:w="2628" w:type="dxa"/>
            <w:vMerge/>
          </w:tcPr>
          <w:p w:rsidR="00C35B51" w:rsidRDefault="00C35B51" w:rsidP="00C35B51">
            <w:pPr>
              <w:pStyle w:val="a7"/>
              <w:ind w:left="0"/>
              <w:jc w:val="center"/>
              <w:rPr>
                <w:rFonts w:ascii="Times New Roman" w:hAnsi="Times New Roman" w:cs="Times New Roman"/>
                <w:sz w:val="24"/>
                <w:szCs w:val="24"/>
              </w:rPr>
            </w:pP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Μέλη </w:t>
            </w:r>
            <w:proofErr w:type="spellStart"/>
            <w:r>
              <w:rPr>
                <w:rFonts w:ascii="Times New Roman" w:hAnsi="Times New Roman" w:cs="Times New Roman"/>
                <w:sz w:val="24"/>
                <w:szCs w:val="24"/>
              </w:rPr>
              <w:t>μονογονεικών</w:t>
            </w:r>
            <w:proofErr w:type="spellEnd"/>
            <w:r>
              <w:rPr>
                <w:rFonts w:ascii="Times New Roman" w:hAnsi="Times New Roman" w:cs="Times New Roman"/>
                <w:sz w:val="24"/>
                <w:szCs w:val="24"/>
              </w:rPr>
              <w:t xml:space="preserve"> οικογενειών</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12</w:t>
            </w:r>
          </w:p>
        </w:tc>
      </w:tr>
      <w:tr w:rsidR="00C35B51" w:rsidTr="00C35B51">
        <w:trPr>
          <w:trHeight w:val="46"/>
        </w:trPr>
        <w:tc>
          <w:tcPr>
            <w:tcW w:w="2628" w:type="dxa"/>
            <w:vMerge/>
          </w:tcPr>
          <w:p w:rsidR="00C35B51" w:rsidRDefault="00C35B51" w:rsidP="00C35B51">
            <w:pPr>
              <w:pStyle w:val="a7"/>
              <w:ind w:left="0"/>
              <w:jc w:val="center"/>
              <w:rPr>
                <w:rFonts w:ascii="Times New Roman" w:hAnsi="Times New Roman" w:cs="Times New Roman"/>
                <w:sz w:val="24"/>
                <w:szCs w:val="24"/>
              </w:rPr>
            </w:pP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Τρίτεκνοι/ Πολύτεκνοι (άνω των δύο εξαρτώμενων μελών εκτός του ωφελούμενου)</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8</w:t>
            </w:r>
          </w:p>
        </w:tc>
      </w:tr>
      <w:tr w:rsidR="004A275E" w:rsidTr="00C35B51">
        <w:trPr>
          <w:trHeight w:val="46"/>
        </w:trPr>
        <w:tc>
          <w:tcPr>
            <w:tcW w:w="2628" w:type="dxa"/>
          </w:tcPr>
          <w:p w:rsidR="004A275E" w:rsidRDefault="00C35B51"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Εργασιακή κατάσταση του γονέα/ νόμιμου κηδεμόνα</w:t>
            </w:r>
          </w:p>
        </w:tc>
        <w:tc>
          <w:tcPr>
            <w:tcW w:w="2450"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Άνεργος/η </w:t>
            </w:r>
          </w:p>
        </w:tc>
        <w:tc>
          <w:tcPr>
            <w:tcW w:w="2441"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275E" w:rsidTr="00C35B51">
        <w:trPr>
          <w:trHeight w:val="46"/>
        </w:trPr>
        <w:tc>
          <w:tcPr>
            <w:tcW w:w="2628" w:type="dxa"/>
          </w:tcPr>
          <w:p w:rsidR="004A275E" w:rsidRDefault="004A275E" w:rsidP="00C35B51">
            <w:pPr>
              <w:pStyle w:val="a7"/>
              <w:ind w:left="0"/>
              <w:jc w:val="center"/>
              <w:rPr>
                <w:rFonts w:ascii="Times New Roman" w:hAnsi="Times New Roman" w:cs="Times New Roman"/>
                <w:sz w:val="24"/>
                <w:szCs w:val="24"/>
              </w:rPr>
            </w:pPr>
          </w:p>
        </w:tc>
        <w:tc>
          <w:tcPr>
            <w:tcW w:w="2450"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Εργαζόμενος/ η </w:t>
            </w:r>
          </w:p>
        </w:tc>
        <w:tc>
          <w:tcPr>
            <w:tcW w:w="2441"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r>
      <w:tr w:rsidR="00C35B51" w:rsidTr="00403779">
        <w:trPr>
          <w:trHeight w:val="46"/>
        </w:trPr>
        <w:tc>
          <w:tcPr>
            <w:tcW w:w="7519" w:type="dxa"/>
            <w:gridSpan w:val="3"/>
          </w:tcPr>
          <w:p w:rsidR="00C35B51" w:rsidRDefault="00C35B51" w:rsidP="00C35B51">
            <w:pPr>
              <w:pStyle w:val="a7"/>
              <w:ind w:left="0"/>
              <w:jc w:val="both"/>
              <w:rPr>
                <w:rFonts w:ascii="Times New Roman" w:hAnsi="Times New Roman" w:cs="Times New Roman"/>
                <w:sz w:val="24"/>
                <w:szCs w:val="24"/>
              </w:rPr>
            </w:pPr>
            <w:r>
              <w:rPr>
                <w:rFonts w:ascii="Times New Roman" w:hAnsi="Times New Roman" w:cs="Times New Roman"/>
                <w:sz w:val="24"/>
                <w:szCs w:val="24"/>
              </w:rPr>
              <w:t>Από το 2016 σύμφωνα με την ΕΛΣΤΑΤ, το κατώφλι της φτώχειας ορίζεται σε 4.500</w:t>
            </w:r>
            <w:r w:rsidR="00EA3C25">
              <w:rPr>
                <w:rFonts w:ascii="Times New Roman" w:hAnsi="Times New Roman" w:cs="Times New Roman"/>
                <w:sz w:val="24"/>
                <w:szCs w:val="24"/>
              </w:rPr>
              <w:t xml:space="preserve"> ευρώ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EA3C25" w:rsidTr="005A0185">
        <w:trPr>
          <w:trHeight w:val="46"/>
        </w:trPr>
        <w:tc>
          <w:tcPr>
            <w:tcW w:w="7519" w:type="dxa"/>
            <w:gridSpan w:val="3"/>
          </w:tcPr>
          <w:p w:rsidR="00EA3C25" w:rsidRDefault="00EA3C25" w:rsidP="00EA3C25">
            <w:pPr>
              <w:pStyle w:val="a7"/>
              <w:ind w:left="0"/>
              <w:jc w:val="both"/>
              <w:rPr>
                <w:rFonts w:ascii="Times New Roman" w:hAnsi="Times New Roman" w:cs="Times New Roman"/>
                <w:sz w:val="24"/>
                <w:szCs w:val="24"/>
              </w:rPr>
            </w:pPr>
            <w:r>
              <w:rPr>
                <w:rFonts w:ascii="Times New Roman" w:hAnsi="Times New Roman" w:cs="Times New Roman"/>
                <w:sz w:val="24"/>
                <w:szCs w:val="24"/>
              </w:rPr>
              <w:lastRenderedPageBreak/>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D5DD4" w:rsidRDefault="00DD5DD4" w:rsidP="00945AA4">
      <w:pPr>
        <w:spacing w:line="360" w:lineRule="auto"/>
        <w:jc w:val="both"/>
        <w:rPr>
          <w:rFonts w:ascii="Times New Roman" w:hAnsi="Times New Roman" w:cs="Times New Roman"/>
          <w:b/>
          <w:sz w:val="24"/>
          <w:szCs w:val="24"/>
          <w:u w:val="single"/>
        </w:rPr>
      </w:pPr>
    </w:p>
    <w:p w:rsidR="008A2EA0" w:rsidRDefault="00DC15A3" w:rsidP="008A2EA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Γ. Κατάθεση δικαιολογητικών</w:t>
      </w:r>
    </w:p>
    <w:p w:rsidR="00DC15A3" w:rsidRDefault="00DC15A3" w:rsidP="008A2E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Οι αιτήσεις μαζί με τα απαιτούμενα δικαιολογητικά συμμετοχής, μπορούν να υποβληθούν ιδιοχείρως στην διεύθυνση της Εταιρείας Γονέων Νοητικά Υστερούντων (ΕΓΑΝΥ), Διεύθυνση: </w:t>
      </w:r>
      <w:proofErr w:type="spellStart"/>
      <w:r>
        <w:rPr>
          <w:rFonts w:ascii="Times New Roman" w:hAnsi="Times New Roman" w:cs="Times New Roman"/>
          <w:sz w:val="24"/>
          <w:szCs w:val="24"/>
        </w:rPr>
        <w:t>Νεοχώριο</w:t>
      </w:r>
      <w:proofErr w:type="spellEnd"/>
      <w:r>
        <w:rPr>
          <w:rFonts w:ascii="Times New Roman" w:hAnsi="Times New Roman" w:cs="Times New Roman"/>
          <w:sz w:val="24"/>
          <w:szCs w:val="24"/>
        </w:rPr>
        <w:t xml:space="preserve"> – Χίος και τηλέφωνο επικοινωνίας: 22710-33324.</w:t>
      </w:r>
    </w:p>
    <w:p w:rsidR="00DC15A3" w:rsidRPr="00DC15A3" w:rsidRDefault="00DC15A3" w:rsidP="008A2EA0">
      <w:pPr>
        <w:spacing w:line="360" w:lineRule="auto"/>
        <w:jc w:val="both"/>
        <w:rPr>
          <w:rFonts w:ascii="Times New Roman" w:hAnsi="Times New Roman" w:cs="Times New Roman"/>
          <w:sz w:val="24"/>
          <w:szCs w:val="24"/>
        </w:rPr>
      </w:pPr>
    </w:p>
    <w:p w:rsidR="00DC15A3" w:rsidRPr="008A2EA0" w:rsidRDefault="00DC15A3" w:rsidP="008A2EA0">
      <w:pPr>
        <w:spacing w:line="360" w:lineRule="auto"/>
        <w:jc w:val="both"/>
        <w:rPr>
          <w:rFonts w:ascii="Times New Roman" w:hAnsi="Times New Roman" w:cs="Times New Roman"/>
          <w:sz w:val="24"/>
          <w:szCs w:val="24"/>
        </w:rPr>
      </w:pPr>
    </w:p>
    <w:p w:rsidR="004E669A" w:rsidRDefault="00AC5E5F" w:rsidP="00AC5E5F">
      <w:pPr>
        <w:spacing w:line="360" w:lineRule="auto"/>
        <w:jc w:val="center"/>
        <w:rPr>
          <w:rFonts w:ascii="Times New Roman" w:hAnsi="Times New Roman" w:cs="Times New Roman"/>
          <w:sz w:val="24"/>
          <w:szCs w:val="24"/>
        </w:rPr>
      </w:pPr>
      <w:r>
        <w:rPr>
          <w:rFonts w:ascii="Times New Roman" w:hAnsi="Times New Roman" w:cs="Times New Roman"/>
          <w:sz w:val="24"/>
          <w:szCs w:val="24"/>
        </w:rPr>
        <w:t>Για το Δ.Σ</w:t>
      </w:r>
    </w:p>
    <w:p w:rsidR="00AC5E5F" w:rsidRPr="004E669A" w:rsidRDefault="00AC5E5F" w:rsidP="00AC5E5F">
      <w:pPr>
        <w:spacing w:line="360" w:lineRule="auto"/>
        <w:jc w:val="center"/>
        <w:rPr>
          <w:rFonts w:ascii="Times New Roman" w:hAnsi="Times New Roman" w:cs="Times New Roman"/>
          <w:sz w:val="24"/>
          <w:szCs w:val="24"/>
        </w:rPr>
      </w:pPr>
      <w:r>
        <w:rPr>
          <w:rFonts w:ascii="Times New Roman" w:hAnsi="Times New Roman" w:cs="Times New Roman"/>
          <w:sz w:val="24"/>
          <w:szCs w:val="24"/>
        </w:rPr>
        <w:t>Η Πρόεδρος  Κώσταλου Άννα</w:t>
      </w:r>
    </w:p>
    <w:sectPr w:rsidR="00AC5E5F" w:rsidRPr="004E669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A3" w:rsidRDefault="002410A3" w:rsidP="004E669A">
      <w:pPr>
        <w:spacing w:after="0" w:line="240" w:lineRule="auto"/>
      </w:pPr>
      <w:r>
        <w:separator/>
      </w:r>
    </w:p>
  </w:endnote>
  <w:endnote w:type="continuationSeparator" w:id="0">
    <w:p w:rsidR="002410A3" w:rsidRDefault="002410A3" w:rsidP="004E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395" w:type="dxa"/>
      <w:tblInd w:w="-1271" w:type="dxa"/>
      <w:tblLook w:val="04A0" w:firstRow="1" w:lastRow="0" w:firstColumn="1" w:lastColumn="0" w:noHBand="0" w:noVBand="1"/>
    </w:tblPr>
    <w:tblGrid>
      <w:gridCol w:w="2372"/>
      <w:gridCol w:w="6804"/>
      <w:gridCol w:w="2219"/>
    </w:tblGrid>
    <w:tr w:rsidR="004E669A" w:rsidRPr="004E669A" w:rsidTr="00F81B21">
      <w:trPr>
        <w:trHeight w:val="277"/>
      </w:trPr>
      <w:tc>
        <w:tcPr>
          <w:tcW w:w="2372" w:type="dxa"/>
          <w:tcBorders>
            <w:top w:val="nil"/>
            <w:left w:val="nil"/>
            <w:bottom w:val="nil"/>
            <w:right w:val="nil"/>
          </w:tcBorders>
        </w:tcPr>
        <w:p w:rsidR="004E669A" w:rsidRPr="004E669A" w:rsidRDefault="004E669A" w:rsidP="004E669A">
          <w:pPr>
            <w:tabs>
              <w:tab w:val="center" w:pos="4153"/>
              <w:tab w:val="right" w:pos="8306"/>
            </w:tabs>
            <w:jc w:val="center"/>
          </w:pPr>
          <w:r w:rsidRPr="004E669A">
            <w:rPr>
              <w:noProof/>
              <w:lang w:eastAsia="el-GR"/>
            </w:rPr>
            <w:drawing>
              <wp:inline distT="0" distB="0" distL="0" distR="0" wp14:anchorId="02E49FFF" wp14:editId="17DAA313">
                <wp:extent cx="939165" cy="506095"/>
                <wp:effectExtent l="0" t="0" r="0"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506095"/>
                        </a:xfrm>
                        <a:prstGeom prst="rect">
                          <a:avLst/>
                        </a:prstGeom>
                        <a:noFill/>
                      </pic:spPr>
                    </pic:pic>
                  </a:graphicData>
                </a:graphic>
              </wp:inline>
            </w:drawing>
          </w:r>
        </w:p>
      </w:tc>
      <w:tc>
        <w:tcPr>
          <w:tcW w:w="6804" w:type="dxa"/>
          <w:tcBorders>
            <w:top w:val="nil"/>
            <w:left w:val="nil"/>
            <w:bottom w:val="nil"/>
            <w:right w:val="nil"/>
          </w:tcBorders>
        </w:tcPr>
        <w:p w:rsidR="004E669A" w:rsidRPr="004E669A" w:rsidRDefault="004E669A" w:rsidP="004E669A">
          <w:pPr>
            <w:tabs>
              <w:tab w:val="center" w:pos="4153"/>
              <w:tab w:val="right" w:pos="8306"/>
            </w:tabs>
          </w:pPr>
        </w:p>
      </w:tc>
      <w:tc>
        <w:tcPr>
          <w:tcW w:w="2219" w:type="dxa"/>
          <w:tcBorders>
            <w:top w:val="nil"/>
            <w:left w:val="nil"/>
            <w:bottom w:val="nil"/>
            <w:right w:val="nil"/>
          </w:tcBorders>
        </w:tcPr>
        <w:p w:rsidR="004E669A" w:rsidRPr="004E669A" w:rsidRDefault="004E669A" w:rsidP="004E669A">
          <w:pPr>
            <w:tabs>
              <w:tab w:val="center" w:pos="4153"/>
              <w:tab w:val="right" w:pos="8306"/>
            </w:tabs>
            <w:jc w:val="center"/>
          </w:pPr>
          <w:r w:rsidRPr="004E669A">
            <w:rPr>
              <w:noProof/>
              <w:lang w:eastAsia="el-GR"/>
            </w:rPr>
            <w:drawing>
              <wp:inline distT="0" distB="0" distL="0" distR="0" wp14:anchorId="39AED48A" wp14:editId="031C8B4D">
                <wp:extent cx="841375" cy="506095"/>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506095"/>
                        </a:xfrm>
                        <a:prstGeom prst="rect">
                          <a:avLst/>
                        </a:prstGeom>
                        <a:noFill/>
                      </pic:spPr>
                    </pic:pic>
                  </a:graphicData>
                </a:graphic>
              </wp:inline>
            </w:drawing>
          </w:r>
        </w:p>
      </w:tc>
    </w:tr>
    <w:tr w:rsidR="004E669A" w:rsidRPr="004E669A" w:rsidTr="00F81B21">
      <w:trPr>
        <w:trHeight w:val="281"/>
      </w:trPr>
      <w:tc>
        <w:tcPr>
          <w:tcW w:w="2372" w:type="dxa"/>
          <w:tcBorders>
            <w:top w:val="nil"/>
            <w:left w:val="nil"/>
            <w:bottom w:val="nil"/>
            <w:right w:val="nil"/>
          </w:tcBorders>
        </w:tcPr>
        <w:p w:rsidR="004E669A" w:rsidRPr="004E669A" w:rsidRDefault="004E669A" w:rsidP="004E669A">
          <w:pPr>
            <w:tabs>
              <w:tab w:val="center" w:pos="4153"/>
              <w:tab w:val="right" w:pos="8306"/>
            </w:tabs>
            <w:rPr>
              <w:b/>
              <w:bCs/>
            </w:rPr>
          </w:pPr>
          <w:r w:rsidRPr="004E669A">
            <w:rPr>
              <w:b/>
              <w:bCs/>
            </w:rPr>
            <w:t>Ευρωπαϊκή Ένωση</w:t>
          </w:r>
        </w:p>
        <w:p w:rsidR="004E669A" w:rsidRPr="004E669A" w:rsidRDefault="004E669A" w:rsidP="004E669A">
          <w:pPr>
            <w:tabs>
              <w:tab w:val="center" w:pos="4153"/>
              <w:tab w:val="right" w:pos="8306"/>
            </w:tabs>
          </w:pPr>
          <w:r w:rsidRPr="004E669A">
            <w:t>Ευρωπαϊκά Διαρθρωτικά</w:t>
          </w:r>
        </w:p>
        <w:p w:rsidR="004E669A" w:rsidRPr="004E669A" w:rsidRDefault="004E669A" w:rsidP="004E669A">
          <w:pPr>
            <w:tabs>
              <w:tab w:val="center" w:pos="4153"/>
              <w:tab w:val="right" w:pos="8306"/>
            </w:tabs>
          </w:pPr>
          <w:r w:rsidRPr="004E669A">
            <w:t>και Επενδυτικά Ταμεία</w:t>
          </w:r>
        </w:p>
      </w:tc>
      <w:tc>
        <w:tcPr>
          <w:tcW w:w="6804" w:type="dxa"/>
          <w:tcBorders>
            <w:top w:val="nil"/>
            <w:left w:val="nil"/>
            <w:bottom w:val="nil"/>
            <w:right w:val="nil"/>
          </w:tcBorders>
        </w:tcPr>
        <w:p w:rsidR="004E669A" w:rsidRPr="004E669A" w:rsidRDefault="004E669A" w:rsidP="004E669A">
          <w:pPr>
            <w:tabs>
              <w:tab w:val="center" w:pos="4153"/>
              <w:tab w:val="right" w:pos="8306"/>
            </w:tabs>
          </w:pPr>
          <w:r w:rsidRPr="004E669A">
            <w:rPr>
              <w:b/>
              <w:bCs/>
            </w:rPr>
            <w:t>Με τη συγχρηματοδότηση της Ελλάδας και της Ευρωπαϊκής Ένωσης</w:t>
          </w:r>
        </w:p>
      </w:tc>
      <w:tc>
        <w:tcPr>
          <w:tcW w:w="2219" w:type="dxa"/>
          <w:tcBorders>
            <w:top w:val="nil"/>
            <w:left w:val="nil"/>
            <w:bottom w:val="nil"/>
            <w:right w:val="nil"/>
          </w:tcBorders>
        </w:tcPr>
        <w:p w:rsidR="004E669A" w:rsidRPr="004E669A" w:rsidRDefault="004E669A" w:rsidP="004E669A">
          <w:pPr>
            <w:tabs>
              <w:tab w:val="center" w:pos="4153"/>
              <w:tab w:val="right" w:pos="8306"/>
            </w:tabs>
          </w:pPr>
        </w:p>
      </w:tc>
    </w:tr>
  </w:tbl>
  <w:p w:rsidR="004E669A" w:rsidRPr="004E669A" w:rsidRDefault="004E669A" w:rsidP="004E66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A3" w:rsidRDefault="002410A3" w:rsidP="004E669A">
      <w:pPr>
        <w:spacing w:after="0" w:line="240" w:lineRule="auto"/>
      </w:pPr>
      <w:r>
        <w:separator/>
      </w:r>
    </w:p>
  </w:footnote>
  <w:footnote w:type="continuationSeparator" w:id="0">
    <w:p w:rsidR="002410A3" w:rsidRDefault="002410A3" w:rsidP="004E6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9E" w:rsidRDefault="004E669A" w:rsidP="00CF509E">
    <w:pPr>
      <w:pStyle w:val="a4"/>
      <w:tabs>
        <w:tab w:val="clear" w:pos="4153"/>
      </w:tabs>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279B6A45" wp14:editId="1048A7F8">
          <wp:extent cx="1733550" cy="1104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823" cy="1108898"/>
                  </a:xfrm>
                  <a:prstGeom prst="rect">
                    <a:avLst/>
                  </a:prstGeom>
                  <a:noFill/>
                </pic:spPr>
              </pic:pic>
            </a:graphicData>
          </a:graphic>
        </wp:inline>
      </w:drawing>
    </w:r>
    <w:r>
      <w:t xml:space="preserve">    </w:t>
    </w:r>
    <w:r>
      <w:tab/>
    </w:r>
    <w:r w:rsidRPr="004E669A">
      <w:rPr>
        <w:rFonts w:ascii="Times New Roman" w:hAnsi="Times New Roman" w:cs="Times New Roman"/>
        <w:sz w:val="24"/>
        <w:szCs w:val="24"/>
      </w:rPr>
      <w:t>Αρ. Πρωτ:</w:t>
    </w:r>
    <w:r w:rsidR="00CF509E">
      <w:rPr>
        <w:rFonts w:ascii="Times New Roman" w:hAnsi="Times New Roman" w:cs="Times New Roman"/>
        <w:sz w:val="24"/>
        <w:szCs w:val="24"/>
      </w:rPr>
      <w:t>169</w:t>
    </w:r>
  </w:p>
  <w:p w:rsidR="004E669A" w:rsidRPr="004E669A" w:rsidRDefault="00CF509E" w:rsidP="00CF509E">
    <w:pPr>
      <w:pStyle w:val="a4"/>
      <w:tabs>
        <w:tab w:val="clear" w:pos="4153"/>
      </w:tabs>
      <w:rPr>
        <w:rFonts w:ascii="Times New Roman" w:hAnsi="Times New Roman" w:cs="Times New Roman"/>
        <w:sz w:val="24"/>
        <w:szCs w:val="24"/>
      </w:rPr>
    </w:pPr>
    <w:r>
      <w:rPr>
        <w:rFonts w:ascii="Times New Roman" w:hAnsi="Times New Roman" w:cs="Times New Roman"/>
        <w:sz w:val="24"/>
        <w:szCs w:val="24"/>
      </w:rPr>
      <w:t xml:space="preserve">                                                                                                               </w:t>
    </w:r>
    <w:r w:rsidR="004E669A" w:rsidRPr="004E669A">
      <w:rPr>
        <w:rFonts w:ascii="Times New Roman" w:hAnsi="Times New Roman" w:cs="Times New Roman"/>
        <w:sz w:val="24"/>
        <w:szCs w:val="24"/>
      </w:rPr>
      <w:t xml:space="preserve">Χίος </w:t>
    </w:r>
    <w:r>
      <w:rPr>
        <w:rFonts w:ascii="Times New Roman" w:hAnsi="Times New Roman" w:cs="Times New Roman"/>
        <w:sz w:val="24"/>
        <w:szCs w:val="24"/>
      </w:rPr>
      <w:t>29/11/2018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39A9"/>
    <w:multiLevelType w:val="multilevel"/>
    <w:tmpl w:val="ECB800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DC94F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4922FFF"/>
    <w:multiLevelType w:val="hybridMultilevel"/>
    <w:tmpl w:val="0668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825D1"/>
    <w:multiLevelType w:val="hybridMultilevel"/>
    <w:tmpl w:val="DA74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0289"/>
    <w:multiLevelType w:val="hybridMultilevel"/>
    <w:tmpl w:val="3DBE0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0253"/>
    <w:multiLevelType w:val="hybridMultilevel"/>
    <w:tmpl w:val="C422B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3B1705"/>
    <w:multiLevelType w:val="hybridMultilevel"/>
    <w:tmpl w:val="7EE6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43B0"/>
    <w:multiLevelType w:val="hybridMultilevel"/>
    <w:tmpl w:val="D3E6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769BD"/>
    <w:multiLevelType w:val="hybridMultilevel"/>
    <w:tmpl w:val="DF80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27BAE"/>
    <w:multiLevelType w:val="hybridMultilevel"/>
    <w:tmpl w:val="0E8E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6"/>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9A"/>
    <w:rsid w:val="00046194"/>
    <w:rsid w:val="000606A7"/>
    <w:rsid w:val="00083A21"/>
    <w:rsid w:val="00191691"/>
    <w:rsid w:val="002410A3"/>
    <w:rsid w:val="00282D1C"/>
    <w:rsid w:val="00326057"/>
    <w:rsid w:val="00350480"/>
    <w:rsid w:val="00382C9D"/>
    <w:rsid w:val="003E5645"/>
    <w:rsid w:val="004103FD"/>
    <w:rsid w:val="004A275E"/>
    <w:rsid w:val="004E669A"/>
    <w:rsid w:val="00527884"/>
    <w:rsid w:val="00675577"/>
    <w:rsid w:val="006A2BD4"/>
    <w:rsid w:val="006A32A4"/>
    <w:rsid w:val="006A44C8"/>
    <w:rsid w:val="006B207A"/>
    <w:rsid w:val="007240B5"/>
    <w:rsid w:val="0078493A"/>
    <w:rsid w:val="00843E44"/>
    <w:rsid w:val="008549E4"/>
    <w:rsid w:val="008A2EA0"/>
    <w:rsid w:val="009402FE"/>
    <w:rsid w:val="00945AA4"/>
    <w:rsid w:val="009636C0"/>
    <w:rsid w:val="009A6A5D"/>
    <w:rsid w:val="009D6A9B"/>
    <w:rsid w:val="009E1B45"/>
    <w:rsid w:val="00AC5E5F"/>
    <w:rsid w:val="00AE3F4B"/>
    <w:rsid w:val="00B25D9B"/>
    <w:rsid w:val="00B96A88"/>
    <w:rsid w:val="00BD13C4"/>
    <w:rsid w:val="00C31FE4"/>
    <w:rsid w:val="00C35B51"/>
    <w:rsid w:val="00CF509E"/>
    <w:rsid w:val="00D87650"/>
    <w:rsid w:val="00DC15A3"/>
    <w:rsid w:val="00DD5DD4"/>
    <w:rsid w:val="00DE00BA"/>
    <w:rsid w:val="00EA3C25"/>
    <w:rsid w:val="00EB33B9"/>
    <w:rsid w:val="00F508E7"/>
    <w:rsid w:val="00FB28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CDA8BD-6DED-4E6F-86C7-57D69AEF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69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669A"/>
    <w:rPr>
      <w:rFonts w:ascii="Tahoma" w:hAnsi="Tahoma" w:cs="Tahoma"/>
      <w:sz w:val="16"/>
      <w:szCs w:val="16"/>
    </w:rPr>
  </w:style>
  <w:style w:type="paragraph" w:styleId="a4">
    <w:name w:val="header"/>
    <w:basedOn w:val="a"/>
    <w:link w:val="Char0"/>
    <w:uiPriority w:val="99"/>
    <w:unhideWhenUsed/>
    <w:rsid w:val="004E669A"/>
    <w:pPr>
      <w:tabs>
        <w:tab w:val="center" w:pos="4153"/>
        <w:tab w:val="right" w:pos="8306"/>
      </w:tabs>
      <w:spacing w:after="0" w:line="240" w:lineRule="auto"/>
    </w:pPr>
  </w:style>
  <w:style w:type="character" w:customStyle="1" w:styleId="Char0">
    <w:name w:val="Κεφαλίδα Char"/>
    <w:basedOn w:val="a0"/>
    <w:link w:val="a4"/>
    <w:uiPriority w:val="99"/>
    <w:rsid w:val="004E669A"/>
  </w:style>
  <w:style w:type="paragraph" w:styleId="a5">
    <w:name w:val="footer"/>
    <w:basedOn w:val="a"/>
    <w:link w:val="Char1"/>
    <w:uiPriority w:val="99"/>
    <w:unhideWhenUsed/>
    <w:rsid w:val="004E669A"/>
    <w:pPr>
      <w:tabs>
        <w:tab w:val="center" w:pos="4153"/>
        <w:tab w:val="right" w:pos="8306"/>
      </w:tabs>
      <w:spacing w:after="0" w:line="240" w:lineRule="auto"/>
    </w:pPr>
  </w:style>
  <w:style w:type="character" w:customStyle="1" w:styleId="Char1">
    <w:name w:val="Υποσέλιδο Char"/>
    <w:basedOn w:val="a0"/>
    <w:link w:val="a5"/>
    <w:uiPriority w:val="99"/>
    <w:rsid w:val="004E669A"/>
  </w:style>
  <w:style w:type="table" w:styleId="a6">
    <w:name w:val="Table Grid"/>
    <w:basedOn w:val="a1"/>
    <w:uiPriority w:val="59"/>
    <w:rsid w:val="004E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402FE"/>
    <w:rPr>
      <w:color w:val="0000FF" w:themeColor="hyperlink"/>
      <w:u w:val="single"/>
    </w:rPr>
  </w:style>
  <w:style w:type="paragraph" w:styleId="a7">
    <w:name w:val="List Paragraph"/>
    <w:basedOn w:val="a"/>
    <w:uiPriority w:val="34"/>
    <w:qFormat/>
    <w:rsid w:val="003E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anychio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217B-1CA5-4629-8F75-2A03FC9B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5314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tkatsani</cp:lastModifiedBy>
  <cp:revision>2</cp:revision>
  <cp:lastPrinted>2018-11-29T09:07:00Z</cp:lastPrinted>
  <dcterms:created xsi:type="dcterms:W3CDTF">2018-11-29T12:03:00Z</dcterms:created>
  <dcterms:modified xsi:type="dcterms:W3CDTF">2018-11-29T12:03:00Z</dcterms:modified>
</cp:coreProperties>
</file>