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1299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2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07424">
                    <w:t>11.02.2019</w:t>
                  </w:r>
                </w:sdtContent>
              </w:sdt>
            </w:sdtContent>
          </w:sdt>
        </w:sdtContent>
      </w:sdt>
    </w:p>
    <w:p w:rsidR="00A5663B" w:rsidRPr="00A5663B" w:rsidRDefault="0011299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11299D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BB7026">
                <w:rPr>
                  <w:rStyle w:val="Char2"/>
                  <w:b/>
                </w:rPr>
                <w:t>Προτάσεις στο υπ. Εθνικής Άμυνας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664F0D" w:rsidRDefault="00BB7026" w:rsidP="00351671">
              <w:hyperlink r:id="rId10" w:tooltip="επιστολή" w:history="1">
                <w:r w:rsidR="00664F0D" w:rsidRPr="00BB7026">
                  <w:rPr>
                    <w:rStyle w:val="-"/>
                  </w:rPr>
                  <w:t>Τις προτάσεις της στο υπουργείο Εθνικής Άμυνας κατέθεσε μέσω επιστολής η ΕΣΑμεΑ</w:t>
                </w:r>
              </w:hyperlink>
              <w:r w:rsidR="00664F0D">
                <w:t xml:space="preserve">, </w:t>
              </w:r>
              <w:r w:rsidR="00664F0D" w:rsidRPr="00664F0D">
                <w:t>οι οποίες αποσκοπούν στην παροχή διευκολύνσεων στο προσωπικό των ενόπλων δυνάμεων που έχουν στην οικογένειά τους άτομα με αναπηρία.</w:t>
              </w:r>
            </w:p>
            <w:p w:rsidR="00BB7026" w:rsidRDefault="00664F0D" w:rsidP="00351671">
              <w:r>
                <w:t xml:space="preserve">Μεταξύ άλλων η ΕΣΑμεΑ ζητά τη </w:t>
              </w:r>
              <w:r w:rsidRPr="00664F0D">
                <w:t>μείωση ωραρίου κατά μία ώρα στα στελέχη των ενόπλων δυνάμεων, οι οποίοι είναι γονείς ή έχουν τη δικαστική επιμέλεια παιδιών πο</w:t>
              </w:r>
              <w:bookmarkStart w:id="1" w:name="_GoBack"/>
              <w:bookmarkEnd w:id="1"/>
              <w:r w:rsidRPr="00664F0D">
                <w:t>υ πάσχουν από σακχαρώδη διαβήτη τύπου 1, με ποσοστό αναπηρίας 50% τουλάχιστον, μέχρι την ηλικία των 15 ετών, όπως ισχύει και για τους δημόσιους υπαλλήλους.</w:t>
              </w:r>
              <w:r>
                <w:t xml:space="preserve"> Επίσης αιτήθηκε την </w:t>
              </w:r>
              <w:r w:rsidRPr="00664F0D">
                <w:t>αντικατάσταση της παρ. β του άρθρου 1 της υπ’ αριθ. Φ.400/32/82424/Σ343 Απόφασης του Υπουργού Εθνικής Άμυνας, έτσι ώστε ο ορισμός της αναπηρίας να συνάδει με τις αρχές και τους σκοπούς της Διεθνούς Σύμβασης για τα δικαιώματα των ατόμων με αναπηρία.</w:t>
              </w:r>
              <w:r>
                <w:t xml:space="preserve"> </w:t>
              </w:r>
            </w:p>
            <w:p w:rsidR="0076008A" w:rsidRDefault="00BB7026" w:rsidP="00351671">
              <w:r>
                <w:t xml:space="preserve">Αναλυτικά όλες οι προτάσεις στην επιστολή.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9D" w:rsidRDefault="0011299D" w:rsidP="00A5663B">
      <w:pPr>
        <w:spacing w:after="0" w:line="240" w:lineRule="auto"/>
      </w:pPr>
      <w:r>
        <w:separator/>
      </w:r>
    </w:p>
    <w:p w:rsidR="0011299D" w:rsidRDefault="0011299D"/>
  </w:endnote>
  <w:endnote w:type="continuationSeparator" w:id="0">
    <w:p w:rsidR="0011299D" w:rsidRDefault="0011299D" w:rsidP="00A5663B">
      <w:pPr>
        <w:spacing w:after="0" w:line="240" w:lineRule="auto"/>
      </w:pPr>
      <w:r>
        <w:continuationSeparator/>
      </w:r>
    </w:p>
    <w:p w:rsidR="0011299D" w:rsidRDefault="00112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26">
          <w:rPr>
            <w:noProof/>
          </w:rPr>
          <w:t>2</w:t>
        </w:r>
        <w:r>
          <w:fldChar w:fldCharType="end"/>
        </w:r>
      </w:p>
      <w:p w:rsidR="0076008A" w:rsidRDefault="0011299D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9D" w:rsidRDefault="0011299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1299D" w:rsidRDefault="0011299D"/>
  </w:footnote>
  <w:footnote w:type="continuationSeparator" w:id="0">
    <w:p w:rsidR="0011299D" w:rsidRDefault="0011299D" w:rsidP="00A5663B">
      <w:pPr>
        <w:spacing w:after="0" w:line="240" w:lineRule="auto"/>
      </w:pPr>
      <w:r>
        <w:continuationSeparator/>
      </w:r>
    </w:p>
    <w:p w:rsidR="0011299D" w:rsidRDefault="001129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11299D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299D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07424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4F0D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B7026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our-actions/4111-ypomnima-tis-esamea-gia-tin-epilysi-thematon-poy-aforoyn-tis-oikogeneies-stelexon-ton-enoplon-dynameon-poy-exoyn-melos-me-anapir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1A6580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1A6580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1A6580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1A6580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1A6580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1A6580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1A6580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A6580"/>
    <w:rsid w:val="00550D21"/>
    <w:rsid w:val="008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786795-4AAF-4831-9447-F7C850C6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2019-02-11T09:39:00Z</dcterms:created>
  <dcterms:modified xsi:type="dcterms:W3CDTF">2019-02-11T09:39:00Z</dcterms:modified>
  <cp:contentStatus/>
  <dc:language>Ελληνικά</dc:language>
  <cp:version>am-20180624</cp:version>
</cp:coreProperties>
</file>