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A42E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3-08T00:00:00Z">
                    <w:dateFormat w:val="dd.MM.yyyy"/>
                    <w:lid w:val="el-GR"/>
                    <w:storeMappedDataAs w:val="dateTime"/>
                    <w:calendar w:val="gregorian"/>
                  </w:date>
                </w:sdtPr>
                <w:sdtEndPr/>
                <w:sdtContent>
                  <w:r w:rsidR="003230C9">
                    <w:t>08.03.2019</w:t>
                  </w:r>
                </w:sdtContent>
              </w:sdt>
            </w:sdtContent>
          </w:sdt>
        </w:sdtContent>
      </w:sdt>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230C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Pr>
                  <w:rStyle w:val="Char2"/>
                  <w:b/>
                </w:rPr>
                <w:t>Ξεκινούν από σήμερα οι αιτήσεις για 8.933 θ</w:t>
              </w:r>
              <w:r w:rsidRPr="003230C9">
                <w:rPr>
                  <w:rStyle w:val="Char2"/>
                  <w:b/>
                </w:rPr>
                <w:t xml:space="preserve">έσεις </w:t>
              </w:r>
              <w:r>
                <w:rPr>
                  <w:rStyle w:val="Char2"/>
                  <w:b/>
                </w:rPr>
                <w:t>εργασίας 8μηνης δ</w:t>
              </w:r>
              <w:r w:rsidRPr="003230C9">
                <w:rPr>
                  <w:rStyle w:val="Char2"/>
                  <w:b/>
                </w:rPr>
                <w:t>ιάρκειας</w:t>
              </w:r>
              <w:r>
                <w:rPr>
                  <w:rStyle w:val="Char2"/>
                  <w:b/>
                </w:rPr>
                <w:t xml:space="preserve"> από τον ΟΑΕΔ</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230C9" w:rsidRDefault="003230C9" w:rsidP="003230C9">
              <w:r>
                <w:t>Ξεκινάει σήμερα 8 Μαρτίου, στις 12:00 και θα διαρκέσει μέχρι τις 18 Μαρτίου (12:00), η υποβολή ηλεκτρονικών αιτήσεων για την κάλυψη 8.933 θέσεων πλήρους απασχόλησης για οκτώ μήνες από εγγεγραμμένους ανέργους στο μητρώο του ΟΑΕΔ. Η πρόσκληση πραγματοπο</w:t>
              </w:r>
              <w:r>
                <w:t>ιείται στο πλαίσιο της δράσης «Π</w:t>
              </w:r>
              <w:r>
                <w:t>ροώθηση της απασχόλησης, μέσω προγραμμάτων κοινωφελούς χαρακτήρα, συμπεριλαμβανομένης και της κατάρτισης, σε 56 δήμους και 37 υπηρεσίες του υπουργείου Περιβάλλοντος και Ενέργειας/φορείς διαχείρισης προστατευόμενων περιοχών».</w:t>
              </w:r>
            </w:p>
            <w:p w:rsidR="003230C9" w:rsidRDefault="003230C9" w:rsidP="003230C9">
              <w:r>
                <w:t xml:space="preserve">Όπως αναφέρεται </w:t>
              </w:r>
              <w:r>
                <w:t>στην</w:t>
              </w:r>
              <w:r>
                <w:t xml:space="preserve"> ανακοίνωση του ΟΑΕΔ, «η Δράση έχει ως στόχο την άμεση αντιμετώπιση της ανεργίας πληθυσμιακών ομάδων που συνεχίζουν να πλήττονται από την παρατεταμένη οικονομική κρίση και τη μακρά ύφεση που υπέστη η ελληνική οικονομία, βάσει των στοιχείων της εγγεγραμμένης ανεργίας του ΟΑΕΔ. Επίσης, αποβλέπει στην ενίσχυση της απασχόλησης των ανέργων, στην ένταξη/επανένταξή τους στην αγορά εργασίας και, ταυτόχρονα, στην αναβάθμιση των παρεχόμε</w:t>
              </w:r>
              <w:r>
                <w:t>νων προς τους πολίτες υπηρεσιών</w:t>
              </w:r>
              <w:r>
                <w:t>.</w:t>
              </w:r>
            </w:p>
            <w:p w:rsidR="003230C9" w:rsidRDefault="003230C9" w:rsidP="003230C9">
              <w:r>
                <w:t>Αντικείμενο της Δ</w:t>
              </w:r>
              <w:r>
                <w:t>ράσης είναι η προώθηση στην απασχόληση 8.933 ανέργων μέσω της τοποθέτησής τους για συνολικό χρονικό διάστημα οκτώ μην</w:t>
              </w:r>
              <w:bookmarkStart w:id="1" w:name="_GoBack"/>
              <w:bookmarkEnd w:id="1"/>
              <w:r>
                <w:t>ών, σύμφωνα με το ν. 4152/2013, όπως ισχύει, σε 56 δήμους και 37 υπηρεσίες του υπουργείου Περιβάλλοντος και Ενέργειας/φορείς διαχείρισης προστατευόμενων περιοχών, καθώς και η συμβουλευτική και η συμμετοχή στην κατάρτιση για την περαιτέρω ενδυνάμωση και αναβάθμιση των προσόντων και των δεξιοτήτων των ανέργων, σε συνδυασμό με την απασχόλησή τους, προς την επίτευξη του στόχου της ένταξης/επανένταξής τους στην αγορά εργασίας</w:t>
              </w:r>
              <w:r>
                <w:t>»</w:t>
              </w:r>
              <w:r>
                <w:t>.</w:t>
              </w:r>
            </w:p>
            <w:p w:rsidR="003230C9" w:rsidRDefault="003230C9" w:rsidP="003230C9">
              <w:r>
                <w:t>Από την πλευρά του, το υπουργείο Εργασίας διευκρινίζει ότι οι αμοιβές των εργαζομένων έχουν διαμορφωθεί με βάση τον νέο αυξημένο κατώτατο μισθό και την κατάργηση του υποκατώτατου μισθού για τους εργαζόμενους κάτω των 25 ετών.</w:t>
              </w:r>
            </w:p>
            <w:p w:rsidR="003230C9" w:rsidRDefault="003230C9" w:rsidP="003230C9">
              <w:r>
                <w:t>Δικαίωμα υποβολής αιτήσεων συμμετοχής έχουν μόνο οι εγγεγραμμένοι άνεργοι στα μητρώα ανέργων του ΟΑΕΔ και ανήκουν σε μία τουλάχιστον από τις παρακάτω κατηγορίες:</w:t>
              </w:r>
            </w:p>
            <w:p w:rsidR="003230C9" w:rsidRDefault="003230C9" w:rsidP="00026801">
              <w:pPr>
                <w:pStyle w:val="a9"/>
                <w:numPr>
                  <w:ilvl w:val="0"/>
                  <w:numId w:val="16"/>
                </w:numPr>
              </w:pPr>
              <w:r>
                <w:t>Εγγεγραμμένοι άνεργοι στα μητρώα ανέργων του ΟΑΕΔ, μέλη οικογενειών στις οποίες δεν εργάζεται κανείς και οι σύζυγοι αυτών είναι εγγεγραμμένοι άνεργοι στα μητρώα ανέργων του ΟΑΕΔ.</w:t>
              </w:r>
            </w:p>
            <w:p w:rsidR="003230C9" w:rsidRDefault="003230C9" w:rsidP="00026801">
              <w:pPr>
                <w:pStyle w:val="a9"/>
                <w:numPr>
                  <w:ilvl w:val="0"/>
                  <w:numId w:val="16"/>
                </w:numPr>
              </w:pPr>
              <w:r>
                <w:t>Εγγεγραμμένοι άνεργοι στα μητρώα ανέργων του ΟΑΕΔ, μέλη μονογονεϊκών οικογενειών στ</w:t>
              </w:r>
              <w:r>
                <w:t>ις οποίες δεν εργάζεται κανείς.</w:t>
              </w:r>
            </w:p>
            <w:p w:rsidR="003230C9" w:rsidRDefault="003230C9" w:rsidP="00026801">
              <w:pPr>
                <w:pStyle w:val="a9"/>
                <w:numPr>
                  <w:ilvl w:val="0"/>
                  <w:numId w:val="16"/>
                </w:numPr>
              </w:pPr>
              <w:r>
                <w:t>Εγγεγραμμένοι μακροχρόνια άνεργοι στα μητρώα ανέργων του ΟΑΕΔ.</w:t>
              </w:r>
            </w:p>
            <w:p w:rsidR="003230C9" w:rsidRDefault="003230C9" w:rsidP="00026801">
              <w:pPr>
                <w:pStyle w:val="a9"/>
                <w:numPr>
                  <w:ilvl w:val="0"/>
                  <w:numId w:val="16"/>
                </w:numPr>
              </w:pPr>
              <w:r>
                <w:t>Άνεργοι πτυχιούχοι ΑΕΙ πανεπιστημιακού και τεχνολογικού τομέα, εγγεγραμμένοι στα μητρώα ανέργων του ΟΑΕΔ, για την κάλυψη θέσεων με βάση τα τυπικά προσόντα τους.</w:t>
              </w:r>
            </w:p>
            <w:p w:rsidR="003230C9" w:rsidRDefault="003230C9" w:rsidP="00026801">
              <w:pPr>
                <w:pStyle w:val="a9"/>
                <w:numPr>
                  <w:ilvl w:val="0"/>
                  <w:numId w:val="16"/>
                </w:numPr>
              </w:pPr>
              <w:r>
                <w:t>Εγγεγραμμένοι άνεργοι στα μητρώα ανέργων του ΟΑΕΔ άνω των 29 ετών.</w:t>
              </w:r>
            </w:p>
            <w:p w:rsidR="003230C9" w:rsidRDefault="003230C9" w:rsidP="00026801">
              <w:pPr>
                <w:pStyle w:val="a9"/>
                <w:numPr>
                  <w:ilvl w:val="0"/>
                  <w:numId w:val="16"/>
                </w:numPr>
              </w:pPr>
              <w:r>
                <w:t>Εγγεγραμμένοι στα μητρώα ανέργων ΑμεΑ του ΟΑΕΔ.</w:t>
              </w:r>
            </w:p>
            <w:p w:rsidR="003230C9" w:rsidRDefault="003230C9" w:rsidP="00026801">
              <w:pPr>
                <w:pStyle w:val="a9"/>
                <w:numPr>
                  <w:ilvl w:val="0"/>
                  <w:numId w:val="16"/>
                </w:numPr>
              </w:pPr>
              <w:r>
                <w:lastRenderedPageBreak/>
                <w:t>Εγγεγραμμένοι άνεργοι στα μητρώα ανέργων του ΟΑΕΔ, δικαιούχοι του «Κοινωνικού Εισοδήματος Αλληλεγγύης» (ΚΕΑ).</w:t>
              </w:r>
            </w:p>
            <w:p w:rsidR="003230C9" w:rsidRDefault="003230C9" w:rsidP="003230C9">
              <w:r>
                <w:t>Η υποβολή των αιτήσεων γίνεται αποκλειστικά με ηλεκτρονικό τρόπο στην ιστοσελίδα του Οργανισμού (</w:t>
              </w:r>
              <w:hyperlink r:id="rId10" w:history="1">
                <w:r w:rsidRPr="00444AED">
                  <w:rPr>
                    <w:rStyle w:val="-"/>
                  </w:rPr>
                  <w:t>www.oaed.gr</w:t>
                </w:r>
              </w:hyperlink>
              <w:r>
                <w:t xml:space="preserve"> </w:t>
              </w:r>
              <w:r>
                <w:t xml:space="preserve">), στο πεδίο υποβολής ηλεκτρονικής αίτησης, από χρήστες πιστοποιημένους στις ηλεκτρονικές υπηρεσίες της διαδικτυακής πύλης του ΟΑΕΔ, με την εισαγωγή των κωδικών πρόσβασης (ονομασία χρήστη και συνθηματικό). Οι ενδιαφερόμενοι μπορούν να επιλέξουν μία μόνο ειδικότητα τοποθέτησης από τις αναφερόμενες στη σχετική λίστα του παραρτήματος Ι της Δημόσιας Πρόσκλησης </w:t>
              </w:r>
              <w:proofErr w:type="spellStart"/>
              <w:r>
                <w:t>Nο</w:t>
              </w:r>
              <w:proofErr w:type="spellEnd"/>
              <w:r>
                <w:t xml:space="preserve"> 3/2019 και από μία μέχρι τρεις υπηρεσίες τοποθέτησης ή/και επιβλέποντες φορείς.</w:t>
              </w:r>
            </w:p>
            <w:p w:rsidR="0076008A" w:rsidRDefault="003230C9" w:rsidP="003230C9">
              <w:r>
                <w:t xml:space="preserve">Περισσότερες πληροφορίες για το πρόγραμμα, τις προϋποθέσεις και τη διαδικασία προσλήψεων, οι ενδιαφερόμενοι μπορούν να αναζητήσουν στην ιστοσελίδα του Οργανισμού Απασχόλησης Εργατικού Δυναμικού </w:t>
              </w:r>
              <w:hyperlink r:id="rId11" w:history="1">
                <w:r w:rsidRPr="00444AED">
                  <w:rPr>
                    <w:rStyle w:val="-"/>
                  </w:rPr>
                  <w:t>www.oaed.gr</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2E1" w:rsidRDefault="00BA42E1" w:rsidP="00A5663B">
      <w:pPr>
        <w:spacing w:after="0" w:line="240" w:lineRule="auto"/>
      </w:pPr>
      <w:r>
        <w:separator/>
      </w:r>
    </w:p>
    <w:p w:rsidR="00BA42E1" w:rsidRDefault="00BA42E1"/>
  </w:endnote>
  <w:endnote w:type="continuationSeparator" w:id="0">
    <w:p w:rsidR="00BA42E1" w:rsidRDefault="00BA42E1" w:rsidP="00A5663B">
      <w:pPr>
        <w:spacing w:after="0" w:line="240" w:lineRule="auto"/>
      </w:pPr>
      <w:r>
        <w:continuationSeparator/>
      </w:r>
    </w:p>
    <w:p w:rsidR="00BA42E1" w:rsidRDefault="00BA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026801">
          <w:rPr>
            <w:noProof/>
          </w:rPr>
          <w:t>2</w:t>
        </w:r>
        <w:r>
          <w:fldChar w:fldCharType="end"/>
        </w:r>
      </w:p>
      <w:p w:rsidR="0076008A" w:rsidRDefault="00BA42E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2E1" w:rsidRDefault="00BA42E1" w:rsidP="00A5663B">
      <w:pPr>
        <w:spacing w:after="0" w:line="240" w:lineRule="auto"/>
      </w:pPr>
      <w:bookmarkStart w:id="0" w:name="_Hlk484772647"/>
      <w:bookmarkEnd w:id="0"/>
      <w:r>
        <w:separator/>
      </w:r>
    </w:p>
    <w:p w:rsidR="00BA42E1" w:rsidRDefault="00BA42E1"/>
  </w:footnote>
  <w:footnote w:type="continuationSeparator" w:id="0">
    <w:p w:rsidR="00BA42E1" w:rsidRDefault="00BA42E1" w:rsidP="00A5663B">
      <w:pPr>
        <w:spacing w:after="0" w:line="240" w:lineRule="auto"/>
      </w:pPr>
      <w:r>
        <w:continuationSeparator/>
      </w:r>
    </w:p>
    <w:p w:rsidR="00BA42E1" w:rsidRDefault="00BA42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BA42E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9EF514F"/>
    <w:multiLevelType w:val="hybridMultilevel"/>
    <w:tmpl w:val="FE64D1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2680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30C9"/>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42E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ed.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oaed.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D97F0F"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D97F0F"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D97F0F"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D97F0F"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D97F0F"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D97F0F"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D97F0F"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550D21"/>
    <w:rsid w:val="00D97F0F"/>
    <w:rsid w:val="00F05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A1AA0A-5066-43B0-A195-4AABAAB0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654</Words>
  <Characters>3532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2019-03-08T09:33:00Z</dcterms:created>
  <dcterms:modified xsi:type="dcterms:W3CDTF">2019-03-08T09:33:00Z</dcterms:modified>
  <cp:contentStatus/>
  <dc:language>Ελληνικά</dc:language>
  <cp:version>am-20180624</cp:version>
</cp:coreProperties>
</file>