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B095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766DB">
                    <w:t>13.12.2019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DB0955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2A59DB">
                <w:rPr>
                  <w:rStyle w:val="Char2"/>
                  <w:b/>
                </w:rPr>
                <w:t>Η ΕΣΑμεΑ ενημερώνει για</w:t>
              </w:r>
              <w:r w:rsidR="002375AC">
                <w:rPr>
                  <w:rStyle w:val="Char2"/>
                  <w:b/>
                </w:rPr>
                <w:t xml:space="preserve"> την ΚΥΑ για το Κοινωνικό Μέρισμα 2019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2375AC" w:rsidRDefault="00076026" w:rsidP="00A20064">
              <w:r>
                <w:t>Η Εθνική Συνομ</w:t>
              </w:r>
              <w:r w:rsidR="002375AC">
                <w:t xml:space="preserve">οσπονδία Ατόμων με Αναπηρία ενημερώνει σχετικά </w:t>
              </w:r>
              <w:hyperlink r:id="rId10" w:tooltip="κυα" w:history="1">
                <w:r w:rsidR="002375AC" w:rsidRPr="00E766DB">
                  <w:rPr>
                    <w:rStyle w:val="-"/>
                  </w:rPr>
                  <w:t>με την ΚΥΑ για το Κοινωνικό Μέρισμα 2019 και τα άτομα με αναπηρία.</w:t>
                </w:r>
              </w:hyperlink>
              <w:r w:rsidR="002375AC">
                <w:t xml:space="preserve"> </w:t>
              </w:r>
            </w:p>
            <w:p w:rsidR="002375AC" w:rsidRDefault="002375AC" w:rsidP="002375AC">
              <w:r>
                <w:t xml:space="preserve">Δικαιούχοι είναι ωφελούμενες μονάδες με τουλάχιστον ένα μέλος ΑμεΑ. Είναι δικαιούχοι </w:t>
              </w:r>
              <w:r w:rsidRPr="002375AC">
                <w:t>των επιδομάτων του Οργανισμού Προνοιακών Επιδομάτων και Κοινωνικής Αλληλεγγύης (ΟΠΕΚΑ) για άτομα με αναπηρία, όπως αυτά τα επιδόματα προβλέπονται από τις διατάξεις της περ. ε' της παρ. 1 του άρθρου 4 του ν. 4520/2018 (Α΄ 30) και όπως τα άτομα καταγράφονται στα μητρώα της Η.ΔΙ.ΚΑ. Α.Ε. στις 30/11/2019.</w:t>
              </w:r>
              <w:r>
                <w:t xml:space="preserve"> </w:t>
              </w:r>
            </w:p>
            <w:p w:rsidR="002375AC" w:rsidRDefault="00E54B54" w:rsidP="002375AC">
              <w:bookmarkStart w:id="1" w:name="_GoBack"/>
              <w:r>
                <w:rPr>
                  <w:lang w:val="en-US"/>
                </w:rPr>
                <w:t>To</w:t>
              </w:r>
              <w:r w:rsidRPr="00E54B54">
                <w:t xml:space="preserve"> </w:t>
              </w:r>
              <w:r>
                <w:t xml:space="preserve">ύψος των καταθέσεων δεν πρέπει να είναι μεγαλύτερο από 20.000 ευρώ </w:t>
              </w:r>
              <w:r w:rsidR="002375AC">
                <w:t>για την ωφελούμενη μονάδα</w:t>
              </w:r>
              <w:bookmarkEnd w:id="1"/>
              <w:r w:rsidR="002375AC">
                <w:t xml:space="preserve">. </w:t>
              </w:r>
            </w:p>
            <w:p w:rsidR="002375AC" w:rsidRDefault="002375AC" w:rsidP="002375AC">
              <w:r>
                <w:t>Κατηγορίες ωφελούμενων μονάδων: Ωφελούμενες μονάδες με τουλάχιστον ένα μέλος ΑΜΕΑ.</w:t>
              </w:r>
            </w:p>
            <w:p w:rsidR="002375AC" w:rsidRDefault="002375AC" w:rsidP="002375AC">
              <w:r>
                <w:t>Οι ωφελούμενες μονάδες πρέπει να πληρούν σωρευτικά τα ακόλουθα κριτήρια:</w:t>
              </w:r>
            </w:p>
            <w:p w:rsidR="002375AC" w:rsidRDefault="002375AC" w:rsidP="002375AC">
              <w:r>
                <w:t xml:space="preserve">α) Ο/η υπόχρεος, ή/και ο/η σύζυγος ή μέρος του συμφώνου συμβίωσης, διαμένει νόμιμα και μόνιμα στην ελληνική επικράτεια τα τελευταία επτά (7) έτη, όπως προκύπτει από την υποβολή δήλωσης φορολογίας εισοδήματος κατά την τελευταία επταετία. </w:t>
              </w:r>
            </w:p>
            <w:p w:rsidR="002375AC" w:rsidRDefault="002375AC" w:rsidP="002375AC">
              <w:r>
                <w:t xml:space="preserve">β) Τόσο ο/η υπόχρεος, όσο και ο/η σύζυγος ή μέρος συμφώνου συμβίωσης είναι, με βάση της δηλώσεις φορολογίας εισοδήματος έτους 2019, φορολογικοί κάτοικοι Ελλάδος. </w:t>
              </w:r>
            </w:p>
            <w:p w:rsidR="002375AC" w:rsidRDefault="002375AC" w:rsidP="002375AC">
              <w:r>
                <w:t xml:space="preserve">γ) Το συνολικό ποσό από τόκους καταθέσεων όλων των μελών της ωφελούμενης μονάδας σε όλα τα πιστωτικά ιδρύματα της χώρας ή του εξωτερικού, όπως έχουν δηλωθεί στη δήλωση φορολογίας εισοδήματος (Ε1) του έτους 2019, δεν μπορεί να υπερβαίνει το ποσό που προκύπτει από τον κατωτέρω μαθηματικό τύπο: Ετήσιος τόκος = 20.000*μέσο ετήσιο </w:t>
              </w:r>
              <w:proofErr w:type="spellStart"/>
              <w:r>
                <w:t>καταθετικό</w:t>
              </w:r>
              <w:proofErr w:type="spellEnd"/>
              <w:r>
                <w:t xml:space="preserve"> επιτόκιο 2018/100. Το μέσο ετήσιο </w:t>
              </w:r>
              <w:proofErr w:type="spellStart"/>
              <w:r>
                <w:t>καταθετικό</w:t>
              </w:r>
              <w:proofErr w:type="spellEnd"/>
              <w:r>
                <w:t xml:space="preserve"> επιτόκιο ορίζεται ως το μέσο επιτόκιο στα υφιστάμενα υπόλοιπα καταθέσεων, του ημερολογιακού έτους 2018, όπως δημοσιεύεται στο Στατιστικό Δελτίο Οικονομικής Συγκυρίας της Τράπεζας της Ελλάδος.</w:t>
              </w:r>
            </w:p>
            <w:p w:rsidR="002375AC" w:rsidRDefault="002375AC" w:rsidP="002375AC">
              <w:r>
                <w:t xml:space="preserve">Το ποσό του κοινωνικού μερίσματος ορίζεται σε επτακόσια (700) ευρώ ανά ωφελούμενη μονάδα. Το ποσό καταβάλλεται στον δικαιούχο της ωφελούμενης μονάδας που υπέβαλε αίτηση πρώτος. </w:t>
              </w:r>
            </w:p>
            <w:p w:rsidR="0076008A" w:rsidRDefault="002375AC" w:rsidP="002375AC">
              <w:r>
                <w:t>Οι αι</w:t>
              </w:r>
              <w:r w:rsidR="0038293F">
                <w:t>τήσεις υποβάλλονται από την 17</w:t>
              </w:r>
              <w:r w:rsidR="0038293F" w:rsidRPr="0038293F">
                <w:rPr>
                  <w:vertAlign w:val="superscript"/>
                </w:rPr>
                <w:t>η</w:t>
              </w:r>
              <w:r w:rsidR="0038293F">
                <w:t xml:space="preserve"> </w:t>
              </w:r>
              <w:r>
                <w:t>Δεκεμβρ</w:t>
              </w:r>
              <w:r w:rsidR="0038293F">
                <w:t>ίου έως την 26</w:t>
              </w:r>
              <w:r w:rsidR="0038293F" w:rsidRPr="0038293F">
                <w:rPr>
                  <w:vertAlign w:val="superscript"/>
                </w:rPr>
                <w:t>η</w:t>
              </w:r>
              <w:r w:rsidR="0038293F">
                <w:t xml:space="preserve"> </w:t>
              </w:r>
              <w:r w:rsidR="00E83179">
                <w:t>Δεκεμβρίου 2019 σ</w:t>
              </w:r>
              <w:r>
                <w:t xml:space="preserve">το </w:t>
              </w:r>
              <w:hyperlink r:id="rId11" w:history="1">
                <w:r w:rsidRPr="00E01D97">
                  <w:rPr>
                    <w:rStyle w:val="-"/>
                  </w:rPr>
                  <w:t>www.koinonikomerisma.gr</w:t>
                </w:r>
              </w:hyperlink>
              <w:r>
                <w:t xml:space="preserve"> χρησιμοποιώντας τους προσωπικούς κωδικούς πρόσβασης του πληροφοριακού συστήματος </w:t>
              </w:r>
              <w:proofErr w:type="spellStart"/>
              <w:r>
                <w:t>TAXISnet</w:t>
              </w:r>
              <w:proofErr w:type="spellEnd"/>
              <w:r>
                <w:t xml:space="preserve"> της Ανεξάρτητης Αρχής Δημοσίων Εσόδων (ΑΑΔΕ). Απαραίτητη είναι η συμπλήρωση αριθμού λογαριασμού IBAN. </w:t>
              </w:r>
              <w:r w:rsidR="00E83179">
                <w:t xml:space="preserve"> </w:t>
              </w:r>
              <w:r>
                <w:t>Εάν ο ενδιαφερόμενος δεν είναι αποκλειστικός δικαιούχος ή συνδικαιούχος στον αριθμό λογαριασμού που δήλωσε, δεν κρίνεται δικαιούχος του κοινωνικού μερίσματος και δεν πραγ</w:t>
              </w:r>
              <w:r w:rsidR="004A4880">
                <w:t>ματοποιείται η σχετική πληρωμή,</w:t>
              </w:r>
              <w:r>
                <w:t xml:space="preserve"> ακόμα και αν κατά τα λοιπά πληρούνται τα κριτήρια χορήγησής του.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lastRenderedPageBreak/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55" w:rsidRDefault="00DB0955" w:rsidP="00A5663B">
      <w:pPr>
        <w:spacing w:after="0" w:line="240" w:lineRule="auto"/>
      </w:pPr>
      <w:r>
        <w:separator/>
      </w:r>
    </w:p>
    <w:p w:rsidR="00DB0955" w:rsidRDefault="00DB0955"/>
  </w:endnote>
  <w:endnote w:type="continuationSeparator" w:id="0">
    <w:p w:rsidR="00DB0955" w:rsidRDefault="00DB0955" w:rsidP="00A5663B">
      <w:pPr>
        <w:spacing w:after="0" w:line="240" w:lineRule="auto"/>
      </w:pPr>
      <w:r>
        <w:continuationSeparator/>
      </w:r>
    </w:p>
    <w:p w:rsidR="00DB0955" w:rsidRDefault="00DB0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54">
          <w:rPr>
            <w:noProof/>
          </w:rPr>
          <w:t>2</w:t>
        </w:r>
        <w:r>
          <w:fldChar w:fldCharType="end"/>
        </w:r>
      </w:p>
      <w:p w:rsidR="0076008A" w:rsidRDefault="00DB0955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55" w:rsidRDefault="00DB095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B0955" w:rsidRDefault="00DB0955"/>
  </w:footnote>
  <w:footnote w:type="continuationSeparator" w:id="0">
    <w:p w:rsidR="00DB0955" w:rsidRDefault="00DB0955" w:rsidP="00A5663B">
      <w:pPr>
        <w:spacing w:after="0" w:line="240" w:lineRule="auto"/>
      </w:pPr>
      <w:r>
        <w:continuationSeparator/>
      </w:r>
    </w:p>
    <w:p w:rsidR="00DB0955" w:rsidRDefault="00DB09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DB0955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375AC"/>
    <w:rsid w:val="00255DD0"/>
    <w:rsid w:val="002570E4"/>
    <w:rsid w:val="00264E1B"/>
    <w:rsid w:val="0026597B"/>
    <w:rsid w:val="002663D5"/>
    <w:rsid w:val="0027672E"/>
    <w:rsid w:val="002A59DB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293F"/>
    <w:rsid w:val="003956F9"/>
    <w:rsid w:val="003A4EA9"/>
    <w:rsid w:val="003B245B"/>
    <w:rsid w:val="003B3E78"/>
    <w:rsid w:val="003B6AC5"/>
    <w:rsid w:val="003D4D14"/>
    <w:rsid w:val="003D73D0"/>
    <w:rsid w:val="003E258B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4880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0955"/>
    <w:rsid w:val="00DB2FC8"/>
    <w:rsid w:val="00DC16CB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4B54"/>
    <w:rsid w:val="00E55813"/>
    <w:rsid w:val="00E632CA"/>
    <w:rsid w:val="00E70687"/>
    <w:rsid w:val="00E72589"/>
    <w:rsid w:val="00E766DB"/>
    <w:rsid w:val="00E776F1"/>
    <w:rsid w:val="00E83179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inonikomerism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legal-framework/ministerial-decisions/4477-13-12-2019-kathorismos-ton-oron-kai-ton-proypotheseon-dianomis-toy-koinonikoy-merismatos-etoys-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5F4102"/>
    <w:rsid w:val="009E0370"/>
    <w:rsid w:val="00A916A6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5D52E5-CE20-4CFC-9592-B4FDBC8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2019-12-16T13:39:00Z</dcterms:created>
  <dcterms:modified xsi:type="dcterms:W3CDTF">2019-12-16T13:39:00Z</dcterms:modified>
  <cp:contentStatus/>
  <dc:language>Ελληνικά</dc:language>
  <cp:version>am-20180624</cp:version>
</cp:coreProperties>
</file>