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B639D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0-05-1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2A1C75">
                    <w:t>11.05.2020</w:t>
                  </w:r>
                </w:sdtContent>
              </w:sdt>
            </w:sdtContent>
          </w:sdt>
        </w:sdtContent>
      </w:sdt>
    </w:p>
    <w:p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Strong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Strong"/>
        </w:rPr>
      </w:sdtEndPr>
      <w:sdtContent>
        <w:p w:rsidR="0076008A" w:rsidRPr="003A4EA9" w:rsidRDefault="003A4EA9" w:rsidP="00351671">
          <w:pPr>
            <w:jc w:val="center"/>
            <w:rPr>
              <w:rStyle w:val="Strong"/>
              <w:rFonts w:ascii="Arial Narrow" w:hAnsi="Arial Narrow"/>
            </w:rPr>
          </w:pPr>
          <w:r w:rsidRPr="003A4EA9">
            <w:rPr>
              <w:rStyle w:val="Strong"/>
              <w:rFonts w:ascii="Arial Narrow" w:hAnsi="Arial Narrow"/>
            </w:rPr>
            <w:t>ΑΝΑΚΟΙΝΩΣΗ</w:t>
          </w:r>
        </w:p>
      </w:sdtContent>
    </w:sdt>
    <w:sdt>
      <w:sdtPr>
        <w:rPr>
          <w:rStyle w:val="TitleChar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TitleChar"/>
        </w:rPr>
      </w:sdtEndPr>
      <w:sdtContent>
        <w:p w:rsidR="0076008A" w:rsidRPr="0076008A" w:rsidRDefault="00AB639D" w:rsidP="0076008A">
          <w:pPr>
            <w:pStyle w:val="Title"/>
            <w:rPr>
              <w:rStyle w:val="Strong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TitleChar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TitleChar"/>
              </w:rPr>
            </w:sdtEndPr>
            <w:sdtContent>
              <w:r w:rsidR="00E61D35">
                <w:rPr>
                  <w:rStyle w:val="TitleChar"/>
                  <w:b/>
                </w:rPr>
                <w:t>Απάντηση από τη Νέα Οδό ΑΕ για τη διέλευση των ΑμεΑ από τα διόδιά της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:rsidR="00A95E16" w:rsidRDefault="00E61D35" w:rsidP="00A95E16">
              <w:r>
                <w:t>Στην επιστολή της ΕΣΑμεΑ με τίτλο «</w:t>
              </w:r>
              <w:hyperlink r:id="rId10" w:tooltip="επιστολή" w:history="1">
                <w:r w:rsidRPr="00E61D35">
                  <w:rPr>
                    <w:rStyle w:val="Hyperlink"/>
                  </w:rPr>
                  <w:t>Κατάθεση πρότασης Ε.Σ.Α.μεΑ. για ενιαίο τρόπο διέλευσης των ατόμων με αναπηρία και χρόνιες παθήσεις από τους σταθμούς των διοδίων</w:t>
                </w:r>
              </w:hyperlink>
              <w:r>
                <w:t>» της 30</w:t>
              </w:r>
              <w:r w:rsidRPr="00E61D35">
                <w:rPr>
                  <w:vertAlign w:val="superscript"/>
                </w:rPr>
                <w:t>ης</w:t>
              </w:r>
              <w:r>
                <w:t xml:space="preserve"> Απριλίου 2020, απάντησε η εταιρεία «</w:t>
              </w:r>
              <w:r w:rsidRPr="00E61D35">
                <w:t>Νέα Οδός Α.Ε.</w:t>
              </w:r>
              <w:r>
                <w:t xml:space="preserve">». </w:t>
              </w:r>
            </w:p>
            <w:p w:rsidR="0076008A" w:rsidRDefault="00E61D35" w:rsidP="002A1C75">
              <w:r>
                <w:t xml:space="preserve">Μεταξύ άλλων στην επιστολή της αναφέρει ότι </w:t>
              </w:r>
              <w:r>
                <w:t>από την 11/05/2020, οι ηλεκτρονικές κάρτες ΑΜΕΑ θα αποτελούσαν το μοναδικό μέσο ατελούς διέλευσης των δικαιούχων από τους σταθμούς διοδίων που λειτουργ</w:t>
              </w:r>
              <w:r>
                <w:t xml:space="preserve">εί και διαχειρίζεται η Νέα Οδός. </w:t>
              </w:r>
              <w:r>
                <w:t>Ωστόσο, κατανοώντας τις δύσκολες συνθήκες που όλοι βιώνουμε, δόθηκε παράταση στην εφαρμογή του νέου αυτού τρόπου διέλευσης των ΑΜΕΑ έως και τις 31/08/2020 με γνώμονα την καλύτερη εξυπηρέτησή τους.</w:t>
              </w:r>
              <w:r>
                <w:t xml:space="preserve"> </w:t>
              </w:r>
            </w:p>
            <w:bookmarkStart w:id="1" w:name="_GoBack" w:displacedByCustomXml="next"/>
            <w:bookmarkEnd w:id="1" w:displacedByCustomXml="next"/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Hyperlink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Hyperlink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6A67C86" wp14:editId="2C03FD8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39D" w:rsidRDefault="00AB639D" w:rsidP="00A5663B">
      <w:pPr>
        <w:spacing w:after="0" w:line="240" w:lineRule="auto"/>
      </w:pPr>
      <w:r>
        <w:separator/>
      </w:r>
    </w:p>
    <w:p w:rsidR="00AB639D" w:rsidRDefault="00AB639D"/>
  </w:endnote>
  <w:endnote w:type="continuationSeparator" w:id="0">
    <w:p w:rsidR="00AB639D" w:rsidRDefault="00AB639D" w:rsidP="00A5663B">
      <w:pPr>
        <w:spacing w:after="0" w:line="240" w:lineRule="auto"/>
      </w:pPr>
      <w:r>
        <w:continuationSeparator/>
      </w:r>
    </w:p>
    <w:p w:rsidR="00AB639D" w:rsidRDefault="00AB63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:rsidR="00811A9B" w:rsidRDefault="00DE349E" w:rsidP="00DE349E">
            <w:pPr>
              <w:pStyle w:val="Footer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7FC7665" wp14:editId="5B56FC66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:rsidR="00DE349E" w:rsidRDefault="00DE349E" w:rsidP="00DE349E">
        <w:pPr>
          <w:pStyle w:val="Header"/>
          <w:spacing w:before="120"/>
          <w:rPr>
            <w:rFonts w:asciiTheme="minorHAnsi" w:hAnsiTheme="minorHAnsi"/>
            <w:color w:val="auto"/>
          </w:rPr>
        </w:pPr>
      </w:p>
      <w:p w:rsidR="00DE349E" w:rsidRPr="001F61C5" w:rsidRDefault="00DE349E" w:rsidP="00CF788E">
        <w:pPr>
          <w:pStyle w:val="Header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032">
          <w:rPr>
            <w:noProof/>
          </w:rPr>
          <w:t>2</w:t>
        </w:r>
        <w:r>
          <w:fldChar w:fldCharType="end"/>
        </w:r>
      </w:p>
      <w:p w:rsidR="0076008A" w:rsidRDefault="00AB639D" w:rsidP="00DE349E">
        <w:pPr>
          <w:pStyle w:val="Footer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39D" w:rsidRDefault="00AB639D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AB639D" w:rsidRDefault="00AB639D"/>
  </w:footnote>
  <w:footnote w:type="continuationSeparator" w:id="0">
    <w:p w:rsidR="00AB639D" w:rsidRDefault="00AB639D" w:rsidP="00A5663B">
      <w:pPr>
        <w:spacing w:after="0" w:line="240" w:lineRule="auto"/>
      </w:pPr>
      <w:r>
        <w:continuationSeparator/>
      </w:r>
    </w:p>
    <w:p w:rsidR="00AB639D" w:rsidRDefault="00AB639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:rsidR="00A5663B" w:rsidRPr="00A5663B" w:rsidRDefault="00AB639D" w:rsidP="00DE349E">
        <w:pPr>
          <w:pStyle w:val="Header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2B8E704B" wp14:editId="1276BD1F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:rsidR="0076008A" w:rsidRPr="00DE349E" w:rsidRDefault="00DE349E" w:rsidP="00DE349E">
                <w:pPr>
                  <w:pStyle w:val="Header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2F50BB6C" wp14:editId="4732ED0F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44C28"/>
    <w:multiLevelType w:val="hybridMultilevel"/>
    <w:tmpl w:val="BEE8490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A1C75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4C3A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50339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30032"/>
    <w:rsid w:val="007445B2"/>
    <w:rsid w:val="00752538"/>
    <w:rsid w:val="00754C30"/>
    <w:rsid w:val="0075681F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63D4F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E16"/>
    <w:rsid w:val="00A95FBA"/>
    <w:rsid w:val="00AA7FE9"/>
    <w:rsid w:val="00AB2576"/>
    <w:rsid w:val="00AB2AF2"/>
    <w:rsid w:val="00AB639D"/>
    <w:rsid w:val="00AC0D27"/>
    <w:rsid w:val="00AC766E"/>
    <w:rsid w:val="00AD13AB"/>
    <w:rsid w:val="00AE67B5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B427C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1D35"/>
    <w:rsid w:val="00E632CA"/>
    <w:rsid w:val="00E65DA0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0905"/>
    <w:rsid w:val="00F13F98"/>
    <w:rsid w:val="00F14369"/>
    <w:rsid w:val="00F15B6A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yphmedi/4765-katathesi-protasis-e-s-a-mea-gia-eniaio-tropo-dieleysis-ton-atomon-me-anapiria-kai-xronies-pathiseis-apo-toys-stathmoys-ton-diodio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1832CD"/>
    <w:rsid w:val="002D291F"/>
    <w:rsid w:val="002F7027"/>
    <w:rsid w:val="003572EC"/>
    <w:rsid w:val="003A7ED8"/>
    <w:rsid w:val="004B3087"/>
    <w:rsid w:val="00550D21"/>
    <w:rsid w:val="005E1B4F"/>
    <w:rsid w:val="00940128"/>
    <w:rsid w:val="009E0370"/>
    <w:rsid w:val="00B727CE"/>
    <w:rsid w:val="00D1211F"/>
    <w:rsid w:val="00D751A3"/>
    <w:rsid w:val="00E32D9D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9E79BC8-B6AA-4FD4-A5B4-8A69820A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6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Επιστολόχαρτο</vt:lpstr>
      <vt:lpstr>Επιστολόχαρτο</vt:lpstr>
    </vt:vector>
  </TitlesOfParts>
  <Company>Εθνική Συνομοσπονδία Ατόμων με Αναπηρία (ΕΣΑμεΑ)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3</cp:revision>
  <cp:lastPrinted>2017-05-26T15:11:00Z</cp:lastPrinted>
  <dcterms:created xsi:type="dcterms:W3CDTF">2020-05-11T11:18:00Z</dcterms:created>
  <dcterms:modified xsi:type="dcterms:W3CDTF">2020-05-11T11:24:00Z</dcterms:modified>
  <cp:contentStatus/>
  <dc:language>Ελληνικά</dc:language>
  <cp:version>am-20180624</cp:version>
</cp:coreProperties>
</file>