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E78C1" w14:textId="77777777" w:rsidR="00357F2C" w:rsidRPr="00934147" w:rsidRDefault="00357F2C" w:rsidP="00357F2C">
      <w:pPr>
        <w:spacing w:line="360" w:lineRule="auto"/>
        <w:ind w:right="84"/>
        <w:rPr>
          <w:rFonts w:eastAsia="Calibri" w:cs="Verdana"/>
          <w:sz w:val="24"/>
          <w:szCs w:val="24"/>
        </w:rPr>
      </w:pPr>
    </w:p>
    <w:p w14:paraId="110B4E12" w14:textId="77777777" w:rsidR="00357F2C" w:rsidRPr="00934147" w:rsidRDefault="00EF6A3A" w:rsidP="00512AED">
      <w:pPr>
        <w:spacing w:line="360" w:lineRule="auto"/>
        <w:ind w:right="84"/>
        <w:jc w:val="right"/>
        <w:rPr>
          <w:rFonts w:eastAsia="Calibri" w:cs="Verdana"/>
          <w:sz w:val="24"/>
          <w:szCs w:val="24"/>
        </w:rPr>
      </w:pPr>
      <w:r>
        <w:rPr>
          <w:rFonts w:eastAsia="Calibri" w:cs="Verdana"/>
          <w:sz w:val="24"/>
          <w:szCs w:val="24"/>
        </w:rPr>
        <w:t>2</w:t>
      </w:r>
      <w:r w:rsidRPr="00C54281">
        <w:rPr>
          <w:rFonts w:eastAsia="Calibri" w:cs="Verdana"/>
          <w:sz w:val="24"/>
          <w:szCs w:val="24"/>
        </w:rPr>
        <w:t>5</w:t>
      </w:r>
      <w:r w:rsidR="00B42BB1">
        <w:rPr>
          <w:rFonts w:eastAsia="Calibri" w:cs="Verdana"/>
          <w:sz w:val="24"/>
          <w:szCs w:val="24"/>
        </w:rPr>
        <w:t xml:space="preserve"> </w:t>
      </w:r>
      <w:r w:rsidR="00357F2C" w:rsidRPr="00934147">
        <w:rPr>
          <w:rFonts w:eastAsia="Calibri" w:cs="Verdana"/>
          <w:sz w:val="24"/>
          <w:szCs w:val="24"/>
        </w:rPr>
        <w:t xml:space="preserve"> Ιανουαρίου 2021</w:t>
      </w:r>
    </w:p>
    <w:p w14:paraId="79BEC6BA" w14:textId="77777777" w:rsidR="009617C1" w:rsidRPr="00934147" w:rsidRDefault="009617C1" w:rsidP="00512AE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6DAC4A2" w14:textId="77777777" w:rsidR="009617C1" w:rsidRPr="00934147" w:rsidRDefault="00626365" w:rsidP="00512AED">
      <w:pPr>
        <w:spacing w:after="0"/>
        <w:jc w:val="center"/>
        <w:rPr>
          <w:rFonts w:cstheme="minorHAnsi"/>
          <w:b/>
          <w:sz w:val="24"/>
          <w:szCs w:val="24"/>
        </w:rPr>
      </w:pPr>
      <w:r w:rsidRPr="00934147">
        <w:rPr>
          <w:rFonts w:cstheme="minorHAnsi"/>
          <w:b/>
          <w:sz w:val="24"/>
          <w:szCs w:val="24"/>
          <w:lang w:val="en-US"/>
        </w:rPr>
        <w:t>E</w:t>
      </w:r>
      <w:r w:rsidRPr="00934147">
        <w:rPr>
          <w:rFonts w:cstheme="minorHAnsi"/>
          <w:b/>
          <w:sz w:val="24"/>
          <w:szCs w:val="24"/>
        </w:rPr>
        <w:t>ντατικοποιείται η επίλυση των εκκρεμοτήτων μετά την επαναλειτουργία των Κέντρων Πιστοποίησης Αναπηρίας (ΚΕΠΑ)</w:t>
      </w:r>
    </w:p>
    <w:p w14:paraId="31B64675" w14:textId="77777777" w:rsidR="00626365" w:rsidRPr="00934147" w:rsidRDefault="00626365" w:rsidP="00512AE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8B9B48C" w14:textId="77777777" w:rsidR="00626365" w:rsidRPr="00934147" w:rsidRDefault="00626365" w:rsidP="00512AED">
      <w:pPr>
        <w:spacing w:after="0"/>
        <w:jc w:val="center"/>
        <w:rPr>
          <w:rFonts w:cstheme="minorHAnsi"/>
          <w:i/>
          <w:sz w:val="24"/>
          <w:szCs w:val="24"/>
        </w:rPr>
      </w:pPr>
      <w:r w:rsidRPr="00934147">
        <w:rPr>
          <w:rFonts w:cstheme="minorHAnsi"/>
          <w:i/>
          <w:sz w:val="24"/>
          <w:szCs w:val="24"/>
        </w:rPr>
        <w:t xml:space="preserve">Παράταση της καταβολής αναπηρικών συντάξεων και άλλων παροχών μέχρι τις 30 Απριλίου 2021 </w:t>
      </w:r>
    </w:p>
    <w:p w14:paraId="4750219F" w14:textId="77777777" w:rsidR="00626365" w:rsidRPr="00934147" w:rsidRDefault="00626365" w:rsidP="00626365">
      <w:pPr>
        <w:spacing w:after="200" w:line="276" w:lineRule="auto"/>
        <w:jc w:val="both"/>
        <w:rPr>
          <w:rFonts w:eastAsia="Calibri" w:cs="Calibri"/>
          <w:sz w:val="24"/>
          <w:szCs w:val="24"/>
        </w:rPr>
      </w:pPr>
    </w:p>
    <w:p w14:paraId="6826A488" w14:textId="77777777" w:rsidR="00626365" w:rsidRPr="00934147" w:rsidRDefault="00626365" w:rsidP="00626365">
      <w:pPr>
        <w:spacing w:after="200" w:line="276" w:lineRule="auto"/>
        <w:jc w:val="both"/>
        <w:rPr>
          <w:rFonts w:eastAsia="Calibri" w:cs="Calibri"/>
          <w:sz w:val="24"/>
          <w:szCs w:val="24"/>
        </w:rPr>
      </w:pPr>
      <w:r w:rsidRPr="00934147">
        <w:rPr>
          <w:rFonts w:eastAsia="Calibri" w:cs="Calibri"/>
          <w:sz w:val="24"/>
          <w:szCs w:val="24"/>
        </w:rPr>
        <w:t>Από το Γραφείο Τύπου του Υπουργείου Εργασίας και Κοινωνικών Υποθέσεων εκδόθηκε η ακόλουθη ανακοίνωση</w:t>
      </w:r>
      <w:r w:rsidR="00934147" w:rsidRPr="00934147">
        <w:rPr>
          <w:rFonts w:eastAsia="Calibri" w:cs="Calibri"/>
          <w:sz w:val="24"/>
          <w:szCs w:val="24"/>
        </w:rPr>
        <w:t xml:space="preserve">: </w:t>
      </w:r>
    </w:p>
    <w:p w14:paraId="2D82D218" w14:textId="77777777" w:rsidR="00626365" w:rsidRPr="00934147" w:rsidRDefault="00626365" w:rsidP="00626365">
      <w:pPr>
        <w:spacing w:after="200" w:line="276" w:lineRule="auto"/>
        <w:jc w:val="both"/>
        <w:rPr>
          <w:rFonts w:eastAsia="Calibri" w:cs="Calibri"/>
          <w:sz w:val="24"/>
          <w:szCs w:val="24"/>
        </w:rPr>
      </w:pPr>
      <w:r w:rsidRPr="00934147">
        <w:rPr>
          <w:rFonts w:eastAsia="Calibri" w:cs="Calibri"/>
          <w:sz w:val="24"/>
          <w:szCs w:val="24"/>
        </w:rPr>
        <w:t xml:space="preserve">Με ταχείς ρυθμούς υλοποιείται ο σχεδιασμός του </w:t>
      </w:r>
      <w:r w:rsidRPr="00934147">
        <w:rPr>
          <w:rFonts w:eastAsia="Calibri" w:cs="Calibri"/>
          <w:sz w:val="24"/>
          <w:szCs w:val="24"/>
          <w:lang w:val="en-US"/>
        </w:rPr>
        <w:t>e</w:t>
      </w:r>
      <w:r w:rsidRPr="00934147">
        <w:rPr>
          <w:rFonts w:eastAsia="Calibri" w:cs="Calibri"/>
          <w:sz w:val="24"/>
          <w:szCs w:val="24"/>
        </w:rPr>
        <w:t>-</w:t>
      </w:r>
      <w:r w:rsidR="00B42BB1">
        <w:rPr>
          <w:rFonts w:eastAsia="Calibri" w:cs="Calibri"/>
          <w:sz w:val="24"/>
          <w:szCs w:val="24"/>
          <w:lang w:val="en-US"/>
        </w:rPr>
        <w:t>E</w:t>
      </w:r>
      <w:r w:rsidR="00B42BB1">
        <w:rPr>
          <w:rFonts w:eastAsia="Calibri" w:cs="Calibri"/>
          <w:sz w:val="24"/>
          <w:szCs w:val="24"/>
        </w:rPr>
        <w:t>Φ</w:t>
      </w:r>
      <w:r w:rsidRPr="00934147">
        <w:rPr>
          <w:rFonts w:eastAsia="Calibri" w:cs="Calibri"/>
          <w:sz w:val="24"/>
          <w:szCs w:val="24"/>
          <w:lang w:val="en-US"/>
        </w:rPr>
        <w:t>KA</w:t>
      </w:r>
      <w:r w:rsidRPr="00934147">
        <w:rPr>
          <w:rFonts w:eastAsia="Calibri" w:cs="Calibri"/>
          <w:sz w:val="24"/>
          <w:szCs w:val="24"/>
        </w:rPr>
        <w:t xml:space="preserve"> για την εξυπηρέτηση των δικαιούχων αναπηρικών συντάξεων και άλλων προνοιακών παροχών μετά την επαναλειτουργία των </w:t>
      </w:r>
      <w:r w:rsidR="0050032C" w:rsidRPr="00934147">
        <w:rPr>
          <w:rFonts w:eastAsia="Calibri" w:cs="Calibri"/>
          <w:sz w:val="24"/>
          <w:szCs w:val="24"/>
        </w:rPr>
        <w:t xml:space="preserve">επιτροπών </w:t>
      </w:r>
      <w:r w:rsidRPr="00934147">
        <w:rPr>
          <w:rFonts w:eastAsia="Calibri" w:cs="Calibri"/>
          <w:sz w:val="24"/>
          <w:szCs w:val="24"/>
        </w:rPr>
        <w:t>Κέντρων Πιστοποίησης Αναπηρίας (ΚΕΠΑ) στις 21 Δεκεμβρίου 2020.</w:t>
      </w:r>
    </w:p>
    <w:p w14:paraId="0EC2B0A6" w14:textId="77777777" w:rsidR="00626365" w:rsidRPr="00934147" w:rsidRDefault="00626365" w:rsidP="00626365">
      <w:pPr>
        <w:spacing w:after="200" w:line="276" w:lineRule="auto"/>
        <w:jc w:val="both"/>
        <w:rPr>
          <w:rFonts w:eastAsia="Calibri" w:cs="Calibri"/>
          <w:sz w:val="24"/>
          <w:szCs w:val="24"/>
        </w:rPr>
      </w:pPr>
      <w:r w:rsidRPr="00934147">
        <w:rPr>
          <w:rFonts w:eastAsia="Calibri" w:cs="Calibri"/>
          <w:sz w:val="24"/>
          <w:szCs w:val="24"/>
        </w:rPr>
        <w:t xml:space="preserve">Προτεραιότητα έχει δοθεί στην εξέταση περιστατικών που είχαν ακυρωθεί λόγω της αναστολής της λειτουργίας των ΚΕΠΑ εντός του 2020 λόγω της </w:t>
      </w:r>
      <w:r w:rsidR="00B42BB1">
        <w:rPr>
          <w:rFonts w:eastAsia="Calibri" w:cs="Calibri"/>
          <w:sz w:val="24"/>
          <w:szCs w:val="24"/>
        </w:rPr>
        <w:t xml:space="preserve">πανδημίας του κορωνοϊού, </w:t>
      </w:r>
      <w:r w:rsidRPr="00934147">
        <w:rPr>
          <w:rFonts w:eastAsia="Calibri" w:cs="Calibri"/>
          <w:sz w:val="24"/>
          <w:szCs w:val="24"/>
        </w:rPr>
        <w:t xml:space="preserve">καθώς και των </w:t>
      </w:r>
      <w:r w:rsidR="0050032C" w:rsidRPr="00934147">
        <w:rPr>
          <w:rFonts w:eastAsia="Calibri" w:cs="Calibri"/>
          <w:sz w:val="24"/>
          <w:szCs w:val="24"/>
        </w:rPr>
        <w:t xml:space="preserve">περιπτώσεων που εισάγονται για πρώτη φορά και αφορούν πολίτες που δεν </w:t>
      </w:r>
      <w:r w:rsidRPr="00934147">
        <w:rPr>
          <w:rFonts w:eastAsia="Calibri" w:cs="Calibri"/>
          <w:sz w:val="24"/>
          <w:szCs w:val="24"/>
        </w:rPr>
        <w:t xml:space="preserve">έχουν πρόσβαση σε κάποια από τα επιδόματα, βοηθήματα και πάσης φύσεως παροχές που συνδέονται με τη διάγνωση της αναπηρίας. </w:t>
      </w:r>
    </w:p>
    <w:p w14:paraId="5DFF802F" w14:textId="77777777" w:rsidR="00626365" w:rsidRPr="00934147" w:rsidRDefault="00626365" w:rsidP="00626365">
      <w:pPr>
        <w:spacing w:after="200" w:line="276" w:lineRule="auto"/>
        <w:jc w:val="both"/>
        <w:rPr>
          <w:rFonts w:eastAsia="Calibri" w:cs="Calibri"/>
          <w:sz w:val="24"/>
          <w:szCs w:val="24"/>
        </w:rPr>
      </w:pPr>
      <w:r w:rsidRPr="00934147">
        <w:rPr>
          <w:rFonts w:eastAsia="Calibri" w:cs="Calibri"/>
          <w:sz w:val="24"/>
          <w:szCs w:val="24"/>
        </w:rPr>
        <w:t>Η εξέταση των  περιστατικών ξεκίνησε ήδη από</w:t>
      </w:r>
      <w:r w:rsidR="0050032C" w:rsidRPr="00934147">
        <w:rPr>
          <w:rFonts w:eastAsia="Calibri" w:cs="Calibri"/>
          <w:sz w:val="24"/>
          <w:szCs w:val="24"/>
        </w:rPr>
        <w:t xml:space="preserve"> την περίοδο των Χριστουγέννων στην </w:t>
      </w:r>
      <w:r w:rsidRPr="00934147">
        <w:rPr>
          <w:rFonts w:eastAsia="Calibri" w:cs="Calibri"/>
          <w:sz w:val="24"/>
          <w:szCs w:val="24"/>
        </w:rPr>
        <w:t>Αθήνα και στην Θεσσαλονίκη</w:t>
      </w:r>
      <w:r w:rsidR="0050032C" w:rsidRPr="00934147">
        <w:rPr>
          <w:rFonts w:eastAsia="Calibri" w:cs="Calibri"/>
          <w:sz w:val="24"/>
          <w:szCs w:val="24"/>
        </w:rPr>
        <w:t xml:space="preserve"> και έχει </w:t>
      </w:r>
      <w:r w:rsidRPr="00934147">
        <w:rPr>
          <w:rFonts w:eastAsia="Calibri" w:cs="Calibri"/>
          <w:sz w:val="24"/>
          <w:szCs w:val="24"/>
        </w:rPr>
        <w:t>επεκταθεί σ</w:t>
      </w:r>
      <w:r w:rsidR="0050032C" w:rsidRPr="00934147">
        <w:rPr>
          <w:rFonts w:eastAsia="Calibri" w:cs="Calibri"/>
          <w:sz w:val="24"/>
          <w:szCs w:val="24"/>
        </w:rPr>
        <w:t xml:space="preserve">τις υπόλοιπες περιοχές της ηπειρωτικής Ελλάδας. Θα ακολουθήσει η νησιωτική </w:t>
      </w:r>
      <w:r w:rsidRPr="00934147">
        <w:rPr>
          <w:rFonts w:eastAsia="Calibri" w:cs="Calibri"/>
          <w:sz w:val="24"/>
          <w:szCs w:val="24"/>
        </w:rPr>
        <w:t>Ελλάδα, αμέσως μετά την  αποκατάσταση της ομαλότητας στις μετακινήσεις και στη διαμονή του υγειονομικού προσωπικού.</w:t>
      </w:r>
    </w:p>
    <w:p w14:paraId="2DE5678A" w14:textId="77777777" w:rsidR="00626365" w:rsidRPr="00934147" w:rsidRDefault="00626365" w:rsidP="00626365">
      <w:pPr>
        <w:spacing w:after="200" w:line="276" w:lineRule="auto"/>
        <w:jc w:val="both"/>
        <w:rPr>
          <w:rFonts w:eastAsia="Calibri" w:cs="Calibri"/>
          <w:b/>
          <w:sz w:val="24"/>
          <w:szCs w:val="24"/>
          <w:u w:val="single"/>
        </w:rPr>
      </w:pPr>
      <w:r w:rsidRPr="00934147">
        <w:rPr>
          <w:rFonts w:eastAsia="Calibri" w:cs="Calibri"/>
          <w:sz w:val="24"/>
          <w:szCs w:val="24"/>
        </w:rPr>
        <w:t xml:space="preserve">Υπενθυμίζεται ότι η εξυπηρέτηση γίνεται με </w:t>
      </w:r>
      <w:r w:rsidRPr="00934147">
        <w:rPr>
          <w:rFonts w:eastAsia="Calibri" w:cs="Calibri"/>
          <w:b/>
          <w:sz w:val="24"/>
          <w:szCs w:val="24"/>
          <w:u w:val="single"/>
        </w:rPr>
        <w:t>προηγούμενη ειδοποίηση των ενδιαφερομένων με τηλεφωνική κλήση με την οποία ενημερώνο</w:t>
      </w:r>
      <w:r w:rsidR="0050032C" w:rsidRPr="00934147">
        <w:rPr>
          <w:rFonts w:eastAsia="Calibri" w:cs="Calibri"/>
          <w:b/>
          <w:sz w:val="24"/>
          <w:szCs w:val="24"/>
          <w:u w:val="single"/>
        </w:rPr>
        <w:t>νται για την ακριβή ώρα εξέτασής</w:t>
      </w:r>
      <w:r w:rsidRPr="00934147">
        <w:rPr>
          <w:rFonts w:eastAsia="Calibri" w:cs="Calibri"/>
          <w:b/>
          <w:sz w:val="24"/>
          <w:szCs w:val="24"/>
          <w:u w:val="single"/>
        </w:rPr>
        <w:t xml:space="preserve"> τους, έτσι ώστε να περιορίζεται ο χρόνος αναμονής και να αποτρέπεται ο συνωστισμός.</w:t>
      </w:r>
    </w:p>
    <w:p w14:paraId="54C1D227" w14:textId="77777777" w:rsidR="0050032C" w:rsidRPr="00934147" w:rsidRDefault="00626365" w:rsidP="00626365">
      <w:pPr>
        <w:spacing w:after="200" w:line="276" w:lineRule="auto"/>
        <w:jc w:val="both"/>
        <w:rPr>
          <w:rFonts w:eastAsia="Calibri" w:cs="Calibri"/>
          <w:b/>
          <w:sz w:val="24"/>
          <w:szCs w:val="24"/>
        </w:rPr>
      </w:pPr>
      <w:r w:rsidRPr="00934147">
        <w:rPr>
          <w:rFonts w:eastAsia="Calibri" w:cs="Calibri"/>
          <w:sz w:val="24"/>
          <w:szCs w:val="24"/>
        </w:rPr>
        <w:t xml:space="preserve">Σύμφωνα </w:t>
      </w:r>
      <w:r w:rsidR="0050032C" w:rsidRPr="00934147">
        <w:rPr>
          <w:rFonts w:eastAsia="Calibri" w:cs="Calibri"/>
          <w:sz w:val="24"/>
          <w:szCs w:val="24"/>
        </w:rPr>
        <w:t xml:space="preserve">με στοιχεία του </w:t>
      </w:r>
      <w:r w:rsidR="0050032C" w:rsidRPr="00934147">
        <w:rPr>
          <w:rFonts w:eastAsia="Calibri" w:cs="Calibri"/>
          <w:sz w:val="24"/>
          <w:szCs w:val="24"/>
          <w:lang w:val="en-US"/>
        </w:rPr>
        <w:t>e</w:t>
      </w:r>
      <w:r w:rsidR="0050032C" w:rsidRPr="00934147">
        <w:rPr>
          <w:rFonts w:eastAsia="Calibri" w:cs="Calibri"/>
          <w:sz w:val="24"/>
          <w:szCs w:val="24"/>
        </w:rPr>
        <w:t xml:space="preserve">-ΕΦΚΑ, </w:t>
      </w:r>
      <w:r w:rsidR="0050032C" w:rsidRPr="00934147">
        <w:rPr>
          <w:rFonts w:eastAsia="Calibri" w:cs="Calibri"/>
          <w:b/>
          <w:sz w:val="24"/>
          <w:szCs w:val="24"/>
        </w:rPr>
        <w:t xml:space="preserve">κατά την περίοδο 21 Δεκεμβρίου-21 Ιανουαρίου </w:t>
      </w:r>
      <w:r w:rsidRPr="00934147">
        <w:rPr>
          <w:rFonts w:eastAsia="Calibri" w:cs="Calibri"/>
          <w:b/>
          <w:sz w:val="24"/>
          <w:szCs w:val="24"/>
        </w:rPr>
        <w:t>έχουν εξεταστεί 8.583</w:t>
      </w:r>
      <w:r w:rsidR="0050032C" w:rsidRPr="00934147">
        <w:rPr>
          <w:rFonts w:eastAsia="Calibri" w:cs="Calibri"/>
          <w:b/>
          <w:sz w:val="24"/>
          <w:szCs w:val="24"/>
        </w:rPr>
        <w:t xml:space="preserve"> περιστατικά</w:t>
      </w:r>
      <w:r w:rsidR="0050032C" w:rsidRPr="00934147">
        <w:rPr>
          <w:rFonts w:eastAsia="Calibri" w:cs="Calibri"/>
          <w:sz w:val="24"/>
          <w:szCs w:val="24"/>
        </w:rPr>
        <w:t xml:space="preserve"> και έχει </w:t>
      </w:r>
      <w:r w:rsidRPr="00934147">
        <w:rPr>
          <w:rFonts w:eastAsia="Calibri" w:cs="Calibri"/>
          <w:sz w:val="24"/>
          <w:szCs w:val="24"/>
        </w:rPr>
        <w:t>εξυπηρετηθεί ο μεγαλύτερος όγκος των πρωτοείσακτων περιστατικών</w:t>
      </w:r>
      <w:r w:rsidR="0050032C" w:rsidRPr="00934147">
        <w:rPr>
          <w:rFonts w:eastAsia="Calibri" w:cs="Calibri"/>
          <w:sz w:val="24"/>
          <w:szCs w:val="24"/>
        </w:rPr>
        <w:t>.</w:t>
      </w:r>
      <w:r w:rsidR="0050032C" w:rsidRPr="00934147">
        <w:rPr>
          <w:rFonts w:eastAsia="Calibri" w:cs="Calibri"/>
          <w:b/>
          <w:sz w:val="24"/>
          <w:szCs w:val="24"/>
        </w:rPr>
        <w:t xml:space="preserve"> </w:t>
      </w:r>
      <w:r w:rsidRPr="00934147">
        <w:rPr>
          <w:rFonts w:eastAsia="Calibri" w:cs="Calibri"/>
          <w:b/>
          <w:sz w:val="24"/>
          <w:szCs w:val="24"/>
        </w:rPr>
        <w:t xml:space="preserve"> </w:t>
      </w:r>
    </w:p>
    <w:p w14:paraId="2AA804C6" w14:textId="77777777" w:rsidR="0050032C" w:rsidRPr="00934147" w:rsidRDefault="00B42BB1" w:rsidP="00626365">
      <w:pPr>
        <w:spacing w:after="200" w:line="276" w:lineRule="auto"/>
        <w:jc w:val="both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lastRenderedPageBreak/>
        <w:t>Λαμβάνοντας υπόψη ότι έχει</w:t>
      </w:r>
      <w:r w:rsidR="0050032C" w:rsidRPr="00934147">
        <w:rPr>
          <w:rFonts w:eastAsia="Calibri" w:cs="Calibri"/>
          <w:b/>
          <w:sz w:val="24"/>
          <w:szCs w:val="24"/>
        </w:rPr>
        <w:t xml:space="preserve"> </w:t>
      </w:r>
      <w:r>
        <w:rPr>
          <w:rFonts w:eastAsia="Calibri" w:cs="Calibri"/>
          <w:b/>
          <w:sz w:val="24"/>
          <w:szCs w:val="24"/>
        </w:rPr>
        <w:t xml:space="preserve">προγραμματιστεί η εξέταση </w:t>
      </w:r>
      <w:r w:rsidR="00626365" w:rsidRPr="00934147">
        <w:rPr>
          <w:rFonts w:eastAsia="Calibri" w:cs="Calibri"/>
          <w:b/>
          <w:sz w:val="24"/>
          <w:szCs w:val="24"/>
        </w:rPr>
        <w:t>15.036</w:t>
      </w:r>
      <w:r>
        <w:rPr>
          <w:rFonts w:eastAsia="Calibri" w:cs="Calibri"/>
          <w:b/>
          <w:sz w:val="24"/>
          <w:szCs w:val="24"/>
        </w:rPr>
        <w:t xml:space="preserve"> περιστατικών  μέχρι τις 28/2/2021, </w:t>
      </w:r>
      <w:r w:rsidR="0050032C" w:rsidRPr="00934147">
        <w:rPr>
          <w:rFonts w:eastAsia="Calibri" w:cs="Calibri"/>
          <w:b/>
          <w:sz w:val="24"/>
          <w:szCs w:val="24"/>
        </w:rPr>
        <w:t xml:space="preserve">με τους ρυθμούς αυτούς </w:t>
      </w:r>
      <w:r w:rsidR="00626365" w:rsidRPr="00934147">
        <w:rPr>
          <w:rFonts w:eastAsia="Calibri" w:cs="Calibri"/>
          <w:b/>
          <w:sz w:val="24"/>
          <w:szCs w:val="24"/>
        </w:rPr>
        <w:t>αναμένεται</w:t>
      </w:r>
      <w:r w:rsidR="009B7FAA">
        <w:rPr>
          <w:rFonts w:eastAsia="Calibri" w:cs="Calibri"/>
          <w:b/>
          <w:sz w:val="24"/>
          <w:szCs w:val="24"/>
        </w:rPr>
        <w:t xml:space="preserve">, σύμφωνα με τους υπολογισμούς του </w:t>
      </w:r>
      <w:r w:rsidR="009B7FAA">
        <w:rPr>
          <w:rFonts w:eastAsia="Calibri" w:cs="Calibri"/>
          <w:b/>
          <w:sz w:val="24"/>
          <w:szCs w:val="24"/>
          <w:lang w:val="en-US"/>
        </w:rPr>
        <w:t>e</w:t>
      </w:r>
      <w:r w:rsidR="009B7FAA" w:rsidRPr="009B7FAA">
        <w:rPr>
          <w:rFonts w:eastAsia="Calibri" w:cs="Calibri"/>
          <w:b/>
          <w:sz w:val="24"/>
          <w:szCs w:val="24"/>
        </w:rPr>
        <w:t>-</w:t>
      </w:r>
      <w:r w:rsidR="009B7FAA">
        <w:rPr>
          <w:rFonts w:eastAsia="Calibri" w:cs="Calibri"/>
          <w:b/>
          <w:sz w:val="24"/>
          <w:szCs w:val="24"/>
        </w:rPr>
        <w:t xml:space="preserve">ΕΦΚΑ, </w:t>
      </w:r>
      <w:r w:rsidR="00626365" w:rsidRPr="00934147">
        <w:rPr>
          <w:rFonts w:eastAsia="Calibri" w:cs="Calibri"/>
          <w:b/>
          <w:sz w:val="24"/>
          <w:szCs w:val="24"/>
        </w:rPr>
        <w:t>η</w:t>
      </w:r>
      <w:r w:rsidR="0050032C" w:rsidRPr="00934147">
        <w:rPr>
          <w:rFonts w:eastAsia="Calibri" w:cs="Calibri"/>
          <w:b/>
          <w:sz w:val="24"/>
          <w:szCs w:val="24"/>
        </w:rPr>
        <w:t xml:space="preserve"> πλήρης </w:t>
      </w:r>
      <w:r w:rsidR="00626365" w:rsidRPr="00934147">
        <w:rPr>
          <w:rFonts w:eastAsia="Calibri" w:cs="Calibri"/>
          <w:b/>
          <w:sz w:val="24"/>
          <w:szCs w:val="24"/>
        </w:rPr>
        <w:t xml:space="preserve">αποκατάσταση της ροής εξέτασης των περιστατικών εντός του Μαρτίου 2021. </w:t>
      </w:r>
    </w:p>
    <w:p w14:paraId="0ACBFB45" w14:textId="77777777" w:rsidR="00626365" w:rsidRPr="00934147" w:rsidRDefault="0050032C" w:rsidP="00626365">
      <w:pPr>
        <w:spacing w:after="200" w:line="276" w:lineRule="auto"/>
        <w:jc w:val="both"/>
        <w:rPr>
          <w:rFonts w:eastAsia="Calibri" w:cs="Calibri"/>
          <w:b/>
          <w:sz w:val="24"/>
          <w:szCs w:val="24"/>
        </w:rPr>
      </w:pPr>
      <w:r w:rsidRPr="00934147">
        <w:rPr>
          <w:rFonts w:eastAsia="Calibri" w:cs="Calibri"/>
          <w:sz w:val="24"/>
          <w:szCs w:val="24"/>
        </w:rPr>
        <w:t>Στο πλαίσιο αυτό,</w:t>
      </w:r>
      <w:r w:rsidRPr="00934147">
        <w:rPr>
          <w:rFonts w:eastAsia="Calibri" w:cs="Calibri"/>
          <w:b/>
          <w:sz w:val="24"/>
          <w:szCs w:val="24"/>
        </w:rPr>
        <w:t xml:space="preserve"> </w:t>
      </w:r>
      <w:r w:rsidRPr="00934147">
        <w:rPr>
          <w:rFonts w:eastAsia="Calibri" w:cs="Calibri"/>
          <w:sz w:val="24"/>
          <w:szCs w:val="24"/>
        </w:rPr>
        <w:t>π</w:t>
      </w:r>
      <w:r w:rsidR="00626365" w:rsidRPr="00934147">
        <w:rPr>
          <w:rFonts w:eastAsia="Calibri" w:cs="Calibri"/>
          <w:sz w:val="24"/>
          <w:szCs w:val="24"/>
        </w:rPr>
        <w:t>ροκειμένου να καλυφθούν στο σύνολο τους οι δικαιούχοι των πάσης φύσεως επιδομάτων και παροχών</w:t>
      </w:r>
      <w:r w:rsidRPr="00934147">
        <w:rPr>
          <w:rFonts w:eastAsia="Calibri" w:cs="Calibri"/>
          <w:sz w:val="24"/>
          <w:szCs w:val="24"/>
        </w:rPr>
        <w:t xml:space="preserve">, των οποίων η συνέχιση </w:t>
      </w:r>
      <w:r w:rsidR="00B42BB1">
        <w:rPr>
          <w:rFonts w:eastAsia="Calibri" w:cs="Calibri"/>
          <w:sz w:val="24"/>
          <w:szCs w:val="24"/>
        </w:rPr>
        <w:t xml:space="preserve">χορήγησης </w:t>
      </w:r>
      <w:r w:rsidR="00626365" w:rsidRPr="00934147">
        <w:rPr>
          <w:rFonts w:eastAsia="Calibri" w:cs="Calibri"/>
          <w:sz w:val="24"/>
          <w:szCs w:val="24"/>
        </w:rPr>
        <w:t xml:space="preserve">συνδέεται με την διαδικασία επανεξέτασης από τα ΚΕΠΑ, </w:t>
      </w:r>
      <w:r w:rsidRPr="00934147">
        <w:rPr>
          <w:rFonts w:eastAsia="Calibri" w:cs="Calibri"/>
          <w:sz w:val="24"/>
          <w:szCs w:val="24"/>
        </w:rPr>
        <w:t>με απόφαση του Υπουργού Εργασίας και Κοινωνικών Υποθέσεων Κωστή Χατζηδάκη</w:t>
      </w:r>
      <w:r w:rsidR="00E9019E" w:rsidRPr="00E9019E">
        <w:rPr>
          <w:rFonts w:eastAsia="Calibri" w:cs="Calibri"/>
          <w:sz w:val="24"/>
          <w:szCs w:val="24"/>
        </w:rPr>
        <w:t xml:space="preserve"> </w:t>
      </w:r>
      <w:r w:rsidR="00E9019E">
        <w:rPr>
          <w:rFonts w:eastAsia="Calibri" w:cs="Calibri"/>
          <w:sz w:val="24"/>
          <w:szCs w:val="24"/>
        </w:rPr>
        <w:t xml:space="preserve">και της αρμόδιας Υφυπουργού Δόμνας Μιχαηλίδου </w:t>
      </w:r>
      <w:r w:rsidRPr="00934147">
        <w:rPr>
          <w:rFonts w:eastAsia="Calibri" w:cs="Calibri"/>
          <w:b/>
          <w:sz w:val="24"/>
          <w:szCs w:val="24"/>
        </w:rPr>
        <w:t xml:space="preserve">παρατείνεται η καταβολή </w:t>
      </w:r>
      <w:r w:rsidR="00626365" w:rsidRPr="00934147">
        <w:rPr>
          <w:rFonts w:eastAsia="Calibri" w:cs="Calibri"/>
          <w:b/>
          <w:sz w:val="24"/>
          <w:szCs w:val="24"/>
        </w:rPr>
        <w:t>τους μέχρι την 30 Απριλίου 2021.</w:t>
      </w:r>
    </w:p>
    <w:p w14:paraId="4E7349A7" w14:textId="77777777" w:rsidR="00626365" w:rsidRPr="00934147" w:rsidRDefault="00626365" w:rsidP="00626365">
      <w:pPr>
        <w:spacing w:after="200" w:line="276" w:lineRule="auto"/>
        <w:jc w:val="both"/>
        <w:rPr>
          <w:rFonts w:eastAsia="Calibri" w:cs="Calibri"/>
          <w:sz w:val="24"/>
          <w:szCs w:val="24"/>
        </w:rPr>
      </w:pPr>
      <w:r w:rsidRPr="00934147">
        <w:rPr>
          <w:rFonts w:eastAsia="Calibri" w:cs="Calibri"/>
          <w:sz w:val="24"/>
          <w:szCs w:val="24"/>
        </w:rPr>
        <w:t xml:space="preserve">Σημειώνεται </w:t>
      </w:r>
      <w:r w:rsidR="0050032C" w:rsidRPr="00934147">
        <w:rPr>
          <w:rFonts w:eastAsia="Calibri" w:cs="Calibri"/>
          <w:sz w:val="24"/>
          <w:szCs w:val="24"/>
        </w:rPr>
        <w:t xml:space="preserve">τέλος </w:t>
      </w:r>
      <w:r w:rsidRPr="00934147">
        <w:rPr>
          <w:rFonts w:eastAsia="Calibri" w:cs="Calibri"/>
          <w:sz w:val="24"/>
          <w:szCs w:val="24"/>
        </w:rPr>
        <w:t xml:space="preserve">ότι κατά το </w:t>
      </w:r>
      <w:r w:rsidR="0050032C" w:rsidRPr="00934147">
        <w:rPr>
          <w:rFonts w:eastAsia="Calibri" w:cs="Calibri"/>
          <w:sz w:val="24"/>
          <w:szCs w:val="24"/>
        </w:rPr>
        <w:t xml:space="preserve">2020, </w:t>
      </w:r>
      <w:r w:rsidRPr="00934147">
        <w:rPr>
          <w:rFonts w:eastAsia="Calibri" w:cs="Calibri"/>
          <w:sz w:val="24"/>
          <w:szCs w:val="24"/>
        </w:rPr>
        <w:t xml:space="preserve">παρά το </w:t>
      </w:r>
      <w:r w:rsidRPr="00934147">
        <w:rPr>
          <w:rFonts w:eastAsia="Calibri" w:cs="Calibri"/>
          <w:sz w:val="24"/>
          <w:szCs w:val="24"/>
          <w:lang w:val="en-US"/>
        </w:rPr>
        <w:t>lockdown</w:t>
      </w:r>
      <w:r w:rsidRPr="00934147">
        <w:rPr>
          <w:rFonts w:eastAsia="Calibri" w:cs="Calibri"/>
          <w:sz w:val="24"/>
          <w:szCs w:val="24"/>
        </w:rPr>
        <w:t xml:space="preserve"> και την αναστολή λειτουργίας των επιτροπών επί  3,5 μήνες, εξετάστηκαν</w:t>
      </w:r>
      <w:r w:rsidR="0050032C" w:rsidRPr="00934147">
        <w:rPr>
          <w:rFonts w:eastAsia="Calibri" w:cs="Calibri"/>
          <w:sz w:val="24"/>
          <w:szCs w:val="24"/>
        </w:rPr>
        <w:t xml:space="preserve"> από τα ΚΕΠΑ </w:t>
      </w:r>
      <w:r w:rsidRPr="00934147">
        <w:rPr>
          <w:rFonts w:eastAsia="Calibri" w:cs="Calibri"/>
          <w:sz w:val="24"/>
          <w:szCs w:val="24"/>
        </w:rPr>
        <w:t xml:space="preserve">166.204 αιτήματα ανά την επικράτεια </w:t>
      </w:r>
      <w:r w:rsidR="00934147" w:rsidRPr="00934147">
        <w:rPr>
          <w:rFonts w:eastAsia="Calibri" w:cs="Calibri"/>
          <w:sz w:val="24"/>
          <w:szCs w:val="24"/>
        </w:rPr>
        <w:t>(</w:t>
      </w:r>
      <w:r w:rsidRPr="00934147">
        <w:rPr>
          <w:rFonts w:eastAsia="Calibri" w:cs="Calibri"/>
          <w:sz w:val="24"/>
          <w:szCs w:val="24"/>
        </w:rPr>
        <w:t>ξεπερνώντας τη σχετική επίδοση προηγουμένων ετών</w:t>
      </w:r>
      <w:r w:rsidR="00934147" w:rsidRPr="00934147">
        <w:rPr>
          <w:rFonts w:eastAsia="Calibri" w:cs="Calibri"/>
          <w:sz w:val="24"/>
          <w:szCs w:val="24"/>
        </w:rPr>
        <w:t xml:space="preserve">), με πλήρη τήρηση των προβλεπόμενων από τον ΕΟΔΥ μέτρων για την αντιμετώπιση του κορωνοϊού. </w:t>
      </w:r>
    </w:p>
    <w:p w14:paraId="37DD5F5D" w14:textId="77777777" w:rsidR="00A26090" w:rsidRPr="00ED43D2" w:rsidRDefault="00A26090" w:rsidP="00351F24">
      <w:pPr>
        <w:spacing w:after="120" w:line="288" w:lineRule="auto"/>
        <w:jc w:val="right"/>
        <w:rPr>
          <w:rFonts w:cstheme="minorHAnsi"/>
          <w:i/>
          <w:sz w:val="24"/>
          <w:szCs w:val="24"/>
        </w:rPr>
      </w:pPr>
      <w:r w:rsidRPr="00ED43D2">
        <w:rPr>
          <w:b/>
          <w:sz w:val="24"/>
          <w:szCs w:val="24"/>
        </w:rPr>
        <w:t>ΑΠΟ ΤΟ ΓΡΑΦΕΙΟ ΤΥΠΟΥ</w:t>
      </w:r>
    </w:p>
    <w:p w14:paraId="42A04881" w14:textId="77777777" w:rsidR="00357F2C" w:rsidRPr="00357F2C" w:rsidRDefault="00357F2C" w:rsidP="00357F2C">
      <w:pPr>
        <w:spacing w:line="288" w:lineRule="auto"/>
        <w:ind w:right="-57"/>
        <w:jc w:val="right"/>
        <w:rPr>
          <w:b/>
          <w:sz w:val="24"/>
          <w:szCs w:val="24"/>
        </w:rPr>
      </w:pPr>
    </w:p>
    <w:p w14:paraId="1A0A4EEA" w14:textId="77777777" w:rsidR="00640F3F" w:rsidRPr="00D47F98" w:rsidRDefault="00640F3F" w:rsidP="00D47F98">
      <w:pPr>
        <w:spacing w:line="288" w:lineRule="auto"/>
        <w:ind w:right="-57"/>
        <w:jc w:val="right"/>
        <w:rPr>
          <w:b/>
          <w:sz w:val="24"/>
          <w:szCs w:val="24"/>
        </w:rPr>
      </w:pPr>
    </w:p>
    <w:sectPr w:rsidR="00640F3F" w:rsidRPr="00D47F98" w:rsidSect="00BC3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4FBA1" w14:textId="77777777" w:rsidR="00016FE6" w:rsidRDefault="00016FE6" w:rsidP="00903640">
      <w:pPr>
        <w:spacing w:after="0" w:line="240" w:lineRule="auto"/>
      </w:pPr>
      <w:r>
        <w:separator/>
      </w:r>
    </w:p>
  </w:endnote>
  <w:endnote w:type="continuationSeparator" w:id="0">
    <w:p w14:paraId="352EDC31" w14:textId="77777777" w:rsidR="00016FE6" w:rsidRDefault="00016FE6" w:rsidP="0090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7C910" w14:textId="77777777" w:rsidR="00631E64" w:rsidRDefault="00631E6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265F2" w14:textId="77777777" w:rsidR="00631E64" w:rsidRDefault="00631E6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56823" w14:textId="77777777" w:rsidR="00631E64" w:rsidRDefault="00631E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6B775" w14:textId="77777777" w:rsidR="00016FE6" w:rsidRDefault="00016FE6" w:rsidP="00903640">
      <w:pPr>
        <w:spacing w:after="0" w:line="240" w:lineRule="auto"/>
      </w:pPr>
      <w:r>
        <w:separator/>
      </w:r>
    </w:p>
  </w:footnote>
  <w:footnote w:type="continuationSeparator" w:id="0">
    <w:p w14:paraId="72D553D6" w14:textId="77777777" w:rsidR="00016FE6" w:rsidRDefault="00016FE6" w:rsidP="0090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3A0B2" w14:textId="77777777" w:rsidR="00631E64" w:rsidRDefault="00631E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D716E" w14:textId="77777777" w:rsidR="00903640" w:rsidRDefault="00903640" w:rsidP="00BC34EF">
    <w:pPr>
      <w:pStyle w:val="a3"/>
      <w:tabs>
        <w:tab w:val="clear" w:pos="8306"/>
      </w:tabs>
      <w:ind w:left="-1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D02B8" w14:textId="77777777" w:rsidR="00BC34EF" w:rsidRDefault="00BC34EF" w:rsidP="00631E64">
    <w:pPr>
      <w:pStyle w:val="a3"/>
      <w:tabs>
        <w:tab w:val="clear" w:pos="8306"/>
      </w:tabs>
      <w:ind w:left="-1800" w:right="-1759" w:firstLine="1658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52411D7B" wp14:editId="2714DC17">
          <wp:simplePos x="0" y="0"/>
          <wp:positionH relativeFrom="page">
            <wp:posOffset>21590</wp:posOffset>
          </wp:positionH>
          <wp:positionV relativeFrom="page">
            <wp:posOffset>7620</wp:posOffset>
          </wp:positionV>
          <wp:extent cx="7527767" cy="156972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767" cy="156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C5D2F"/>
    <w:multiLevelType w:val="hybridMultilevel"/>
    <w:tmpl w:val="1EAE7B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CF5"/>
    <w:rsid w:val="00016FE6"/>
    <w:rsid w:val="00083F7B"/>
    <w:rsid w:val="001377D0"/>
    <w:rsid w:val="00152079"/>
    <w:rsid w:val="00175D4B"/>
    <w:rsid w:val="001B55DE"/>
    <w:rsid w:val="00265856"/>
    <w:rsid w:val="002D0CBD"/>
    <w:rsid w:val="002F553F"/>
    <w:rsid w:val="002F5DC0"/>
    <w:rsid w:val="00351F24"/>
    <w:rsid w:val="00357F2C"/>
    <w:rsid w:val="00393618"/>
    <w:rsid w:val="003C0A65"/>
    <w:rsid w:val="004804A4"/>
    <w:rsid w:val="004B6D5F"/>
    <w:rsid w:val="0050032C"/>
    <w:rsid w:val="00512AED"/>
    <w:rsid w:val="00562B1C"/>
    <w:rsid w:val="00626365"/>
    <w:rsid w:val="00631E64"/>
    <w:rsid w:val="00640F3F"/>
    <w:rsid w:val="006A77EB"/>
    <w:rsid w:val="00725407"/>
    <w:rsid w:val="00737636"/>
    <w:rsid w:val="007437E1"/>
    <w:rsid w:val="007857FC"/>
    <w:rsid w:val="0082574F"/>
    <w:rsid w:val="00856614"/>
    <w:rsid w:val="008D08EA"/>
    <w:rsid w:val="00903640"/>
    <w:rsid w:val="00930426"/>
    <w:rsid w:val="00934147"/>
    <w:rsid w:val="009617C1"/>
    <w:rsid w:val="00963636"/>
    <w:rsid w:val="00974756"/>
    <w:rsid w:val="009B7FAA"/>
    <w:rsid w:val="009F128B"/>
    <w:rsid w:val="00A26090"/>
    <w:rsid w:val="00A3217A"/>
    <w:rsid w:val="00AF0754"/>
    <w:rsid w:val="00B42BB1"/>
    <w:rsid w:val="00BC34EF"/>
    <w:rsid w:val="00C54281"/>
    <w:rsid w:val="00D34FC2"/>
    <w:rsid w:val="00D47F98"/>
    <w:rsid w:val="00DA28D0"/>
    <w:rsid w:val="00E6495D"/>
    <w:rsid w:val="00E9019E"/>
    <w:rsid w:val="00E93F5D"/>
    <w:rsid w:val="00EB58CB"/>
    <w:rsid w:val="00ED43D2"/>
    <w:rsid w:val="00ED726D"/>
    <w:rsid w:val="00ED7AE5"/>
    <w:rsid w:val="00EF6A3A"/>
    <w:rsid w:val="00F252BF"/>
    <w:rsid w:val="00FB618D"/>
    <w:rsid w:val="00F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F4FAC"/>
  <w15:docId w15:val="{6A31ABAE-6E44-45EA-A7DA-B26BAABF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3640"/>
  </w:style>
  <w:style w:type="paragraph" w:styleId="a4">
    <w:name w:val="footer"/>
    <w:basedOn w:val="a"/>
    <w:link w:val="Char0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3640"/>
  </w:style>
  <w:style w:type="paragraph" w:styleId="a5">
    <w:name w:val="List Paragraph"/>
    <w:basedOn w:val="a"/>
    <w:uiPriority w:val="34"/>
    <w:qFormat/>
    <w:rsid w:val="00ED7AE5"/>
    <w:pPr>
      <w:ind w:left="720"/>
      <w:contextualSpacing/>
    </w:pPr>
  </w:style>
  <w:style w:type="table" w:styleId="a6">
    <w:name w:val="Table Grid"/>
    <w:basedOn w:val="a1"/>
    <w:uiPriority w:val="59"/>
    <w:unhideWhenUsed/>
    <w:rsid w:val="009617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tkatsani</cp:lastModifiedBy>
  <cp:revision>2</cp:revision>
  <cp:lastPrinted>2021-01-22T10:46:00Z</cp:lastPrinted>
  <dcterms:created xsi:type="dcterms:W3CDTF">2021-01-25T12:51:00Z</dcterms:created>
  <dcterms:modified xsi:type="dcterms:W3CDTF">2021-01-25T12:51:00Z</dcterms:modified>
</cp:coreProperties>
</file>