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4E0F" w14:textId="55139D9F" w:rsidR="004B6C50" w:rsidRPr="00EC21D3" w:rsidRDefault="0038541A" w:rsidP="004B6C50">
      <w:pPr>
        <w:spacing w:before="40" w:after="0"/>
        <w:ind w:left="6067" w:right="-1140" w:firstLine="1134"/>
        <w:rPr>
          <w:lang w:val="el-GR"/>
        </w:rPr>
      </w:pPr>
      <w:r>
        <w:rPr>
          <w:noProof/>
        </w:rPr>
        <w:drawing>
          <wp:anchor distT="0" distB="0" distL="114300" distR="114300" simplePos="0" relativeHeight="251657728" behindDoc="1" locked="0" layoutInCell="1" allowOverlap="1" wp14:anchorId="38B4F83A" wp14:editId="5640DAE4">
            <wp:simplePos x="0" y="0"/>
            <wp:positionH relativeFrom="column">
              <wp:posOffset>-942975</wp:posOffset>
            </wp:positionH>
            <wp:positionV relativeFrom="paragraph">
              <wp:posOffset>-186690</wp:posOffset>
            </wp:positionV>
            <wp:extent cx="7419975" cy="1724025"/>
            <wp:effectExtent l="0" t="0" r="0" b="0"/>
            <wp:wrapTight wrapText="bothSides">
              <wp:wrapPolygon edited="0">
                <wp:start x="0" y="0"/>
                <wp:lineTo x="0" y="21481"/>
                <wp:lineTo x="21572" y="21481"/>
                <wp:lineTo x="21572"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99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C50" w:rsidRPr="004B6C50">
        <w:rPr>
          <w:lang w:val="el-GR"/>
        </w:rPr>
        <w:t xml:space="preserve"> </w:t>
      </w:r>
      <w:r w:rsidR="004B6C50" w:rsidRPr="00EC21D3">
        <w:rPr>
          <w:lang w:val="el-GR"/>
        </w:rPr>
        <w:t xml:space="preserve">Αθήνα, </w:t>
      </w:r>
      <w:r w:rsidR="00E8693B" w:rsidRPr="00190562">
        <w:rPr>
          <w:lang w:val="el-GR"/>
        </w:rPr>
        <w:t>8</w:t>
      </w:r>
      <w:r w:rsidR="004B6C50" w:rsidRPr="00EC21D3">
        <w:rPr>
          <w:lang w:val="el-GR"/>
        </w:rPr>
        <w:t>/</w:t>
      </w:r>
      <w:r w:rsidR="004B6C50">
        <w:rPr>
          <w:lang w:val="el-GR"/>
        </w:rPr>
        <w:t>11</w:t>
      </w:r>
      <w:r w:rsidR="004B6C50" w:rsidRPr="00EC21D3">
        <w:rPr>
          <w:lang w:val="el-GR"/>
        </w:rPr>
        <w:t>/202</w:t>
      </w:r>
      <w:r w:rsidR="004B6C50">
        <w:rPr>
          <w:lang w:val="el-GR"/>
        </w:rPr>
        <w:t>1</w:t>
      </w:r>
    </w:p>
    <w:p w14:paraId="6E8693B3" w14:textId="7636A539" w:rsidR="004B6C50" w:rsidRPr="00190562" w:rsidRDefault="004B6C50" w:rsidP="004B6C50">
      <w:pPr>
        <w:tabs>
          <w:tab w:val="left" w:pos="1335"/>
        </w:tabs>
        <w:spacing w:after="0"/>
        <w:jc w:val="center"/>
        <w:rPr>
          <w:lang w:val="el-GR"/>
        </w:rPr>
      </w:pP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r>
      <w:r w:rsidRPr="0030265F">
        <w:rPr>
          <w:color w:val="FF0000"/>
          <w:lang w:val="el-GR"/>
        </w:rPr>
        <w:tab/>
        <w:t xml:space="preserve">            </w:t>
      </w:r>
      <w:r w:rsidR="00E8693B" w:rsidRPr="00190562">
        <w:rPr>
          <w:color w:val="FF0000"/>
          <w:lang w:val="el-GR"/>
        </w:rPr>
        <w:t xml:space="preserve">   </w:t>
      </w:r>
      <w:r w:rsidRPr="00EC21D3">
        <w:rPr>
          <w:lang w:val="el-GR"/>
        </w:rPr>
        <w:t xml:space="preserve">Αρ. Πρωτ.: </w:t>
      </w:r>
      <w:r w:rsidR="00E8693B" w:rsidRPr="00190562">
        <w:rPr>
          <w:lang w:val="el-GR"/>
        </w:rPr>
        <w:t>654</w:t>
      </w:r>
    </w:p>
    <w:p w14:paraId="2288848E" w14:textId="31148D09" w:rsidR="000A0D31" w:rsidRPr="004150BD" w:rsidRDefault="000A0D31" w:rsidP="00E5171D">
      <w:pPr>
        <w:spacing w:after="0" w:line="240" w:lineRule="auto"/>
        <w:ind w:left="-1134" w:right="-6"/>
        <w:jc w:val="right"/>
        <w:rPr>
          <w:lang w:val="el-GR"/>
        </w:rPr>
      </w:pPr>
    </w:p>
    <w:p w14:paraId="3D726688" w14:textId="77777777" w:rsidR="00380601" w:rsidRPr="0050783E" w:rsidRDefault="0050783E" w:rsidP="0050783E">
      <w:pPr>
        <w:tabs>
          <w:tab w:val="left" w:pos="3345"/>
        </w:tabs>
        <w:spacing w:after="0" w:line="240" w:lineRule="auto"/>
        <w:jc w:val="center"/>
        <w:rPr>
          <w:rFonts w:eastAsia="Times New Roman"/>
          <w:b/>
          <w:u w:val="single"/>
          <w:lang w:val="el-GR" w:eastAsia="el-GR"/>
        </w:rPr>
      </w:pPr>
      <w:r w:rsidRPr="0050783E">
        <w:rPr>
          <w:rFonts w:eastAsia="Times New Roman"/>
          <w:b/>
          <w:u w:val="single"/>
          <w:lang w:val="el-GR" w:eastAsia="el-GR"/>
        </w:rPr>
        <w:t>ΔΕΛΤΙΟ ΤΥΠΟΥ</w:t>
      </w:r>
    </w:p>
    <w:p w14:paraId="68D451DC" w14:textId="77777777" w:rsidR="0050783E" w:rsidRPr="00E5171D" w:rsidRDefault="0050783E" w:rsidP="0050783E">
      <w:pPr>
        <w:tabs>
          <w:tab w:val="left" w:pos="3345"/>
        </w:tabs>
        <w:spacing w:after="0" w:line="240" w:lineRule="auto"/>
        <w:jc w:val="center"/>
        <w:rPr>
          <w:rFonts w:eastAsia="Times New Roman"/>
          <w:b/>
          <w:sz w:val="8"/>
          <w:szCs w:val="8"/>
          <w:lang w:val="el-GR" w:eastAsia="el-GR"/>
        </w:rPr>
      </w:pPr>
    </w:p>
    <w:p w14:paraId="345558B0" w14:textId="5CDB11C9" w:rsidR="00647C08" w:rsidRPr="00A32F49" w:rsidRDefault="00190562" w:rsidP="009658EB">
      <w:pPr>
        <w:tabs>
          <w:tab w:val="left" w:pos="3345"/>
        </w:tabs>
        <w:spacing w:after="0" w:line="240" w:lineRule="auto"/>
        <w:jc w:val="center"/>
        <w:rPr>
          <w:rFonts w:eastAsia="Times New Roman"/>
          <w:b/>
          <w:sz w:val="28"/>
          <w:szCs w:val="28"/>
          <w:lang w:val="el-GR" w:eastAsia="el-GR"/>
        </w:rPr>
      </w:pPr>
      <w:r>
        <w:rPr>
          <w:rFonts w:eastAsia="Times New Roman"/>
          <w:b/>
          <w:sz w:val="28"/>
          <w:szCs w:val="28"/>
          <w:lang w:val="el-GR" w:eastAsia="el-GR"/>
        </w:rPr>
        <w:t xml:space="preserve">ΠΟΣΣΑΣΔΙΑ: </w:t>
      </w:r>
      <w:r w:rsidR="00225BB0" w:rsidRPr="00225BB0">
        <w:rPr>
          <w:rFonts w:eastAsia="Times New Roman"/>
          <w:b/>
          <w:sz w:val="28"/>
          <w:szCs w:val="28"/>
          <w:lang w:val="el-GR" w:eastAsia="el-GR"/>
        </w:rPr>
        <w:t>Παγκόσμια Ημέρα κατά του Σακχαρώδη Διαβήτη</w:t>
      </w:r>
      <w:r>
        <w:rPr>
          <w:rFonts w:eastAsia="Times New Roman"/>
          <w:b/>
          <w:sz w:val="28"/>
          <w:szCs w:val="28"/>
          <w:lang w:val="el-GR" w:eastAsia="el-GR"/>
        </w:rPr>
        <w:t xml:space="preserve"> - </w:t>
      </w:r>
      <w:r w:rsidR="00A32F49" w:rsidRPr="00A32F49">
        <w:rPr>
          <w:rFonts w:eastAsia="Times New Roman"/>
          <w:b/>
          <w:sz w:val="28"/>
          <w:szCs w:val="28"/>
          <w:lang w:val="el-GR" w:eastAsia="el-GR"/>
        </w:rPr>
        <w:t>«Βάζουμε Τρίποντο στην Υγεία»</w:t>
      </w:r>
    </w:p>
    <w:p w14:paraId="09C0E927" w14:textId="77777777" w:rsidR="00174110" w:rsidRPr="00E5171D" w:rsidRDefault="00174110" w:rsidP="00174110">
      <w:pPr>
        <w:spacing w:after="0" w:line="240" w:lineRule="auto"/>
        <w:ind w:firstLine="284"/>
        <w:jc w:val="both"/>
        <w:rPr>
          <w:rFonts w:eastAsia="Times New Roman"/>
          <w:sz w:val="10"/>
          <w:szCs w:val="10"/>
          <w:lang w:val="el-GR" w:eastAsia="el-GR"/>
        </w:rPr>
      </w:pPr>
    </w:p>
    <w:p w14:paraId="48BD3391" w14:textId="77777777" w:rsidR="00233919" w:rsidRPr="00E5171D" w:rsidRDefault="00233919" w:rsidP="00A07A5F">
      <w:pPr>
        <w:tabs>
          <w:tab w:val="left" w:pos="3345"/>
        </w:tabs>
        <w:spacing w:after="0" w:line="240" w:lineRule="auto"/>
        <w:ind w:firstLine="284"/>
        <w:jc w:val="both"/>
        <w:rPr>
          <w:rFonts w:eastAsia="Times New Roman"/>
          <w:sz w:val="10"/>
          <w:szCs w:val="10"/>
          <w:lang w:val="el-GR" w:eastAsia="el-GR"/>
        </w:rPr>
      </w:pPr>
    </w:p>
    <w:p w14:paraId="1D701692" w14:textId="7FB3E9E8" w:rsidR="00A07A5F" w:rsidRDefault="004C5BAC" w:rsidP="00A07A5F">
      <w:pPr>
        <w:tabs>
          <w:tab w:val="left" w:pos="3345"/>
        </w:tabs>
        <w:spacing w:after="0" w:line="240" w:lineRule="auto"/>
        <w:ind w:firstLine="284"/>
        <w:jc w:val="both"/>
        <w:rPr>
          <w:rFonts w:eastAsia="Times New Roman"/>
          <w:lang w:val="el-GR" w:eastAsia="el-GR"/>
        </w:rPr>
      </w:pPr>
      <w:r w:rsidRPr="00BA15EB">
        <w:rPr>
          <w:rFonts w:eastAsia="Times New Roman"/>
          <w:lang w:val="el-GR" w:eastAsia="el-GR"/>
        </w:rPr>
        <w:t>Τη</w:t>
      </w:r>
      <w:r w:rsidR="004150BD" w:rsidRPr="00BA15EB">
        <w:rPr>
          <w:rFonts w:eastAsia="Times New Roman"/>
          <w:lang w:val="el-GR" w:eastAsia="el-GR"/>
        </w:rPr>
        <w:t xml:space="preserve">ν έναρξη της νέας φάσης του </w:t>
      </w:r>
      <w:hyperlink r:id="rId9" w:history="1">
        <w:r w:rsidR="00BA15EB" w:rsidRPr="004150BD">
          <w:rPr>
            <w:rStyle w:val="-"/>
            <w:rFonts w:eastAsia="Times New Roman"/>
            <w:b/>
            <w:lang w:val="el-GR" w:eastAsia="el-GR"/>
          </w:rPr>
          <w:t>«Βάζουμε Τρίποντο στην Υγεία»</w:t>
        </w:r>
      </w:hyperlink>
      <w:r w:rsidR="004150BD" w:rsidRPr="00BA15EB">
        <w:rPr>
          <w:rFonts w:eastAsia="Times New Roman"/>
          <w:lang w:val="el-GR" w:eastAsia="el-GR"/>
        </w:rPr>
        <w:t xml:space="preserve"> ανακοίνωσε </w:t>
      </w:r>
      <w:r w:rsidR="00A32F49" w:rsidRPr="00BA15EB">
        <w:rPr>
          <w:rFonts w:eastAsia="Times New Roman"/>
          <w:lang w:val="el-GR" w:eastAsia="el-GR"/>
        </w:rPr>
        <w:t xml:space="preserve">η </w:t>
      </w:r>
      <w:r w:rsidR="00597F18" w:rsidRPr="00BA15EB">
        <w:rPr>
          <w:rFonts w:eastAsia="Times New Roman"/>
          <w:lang w:val="el-GR" w:eastAsia="el-GR"/>
        </w:rPr>
        <w:t xml:space="preserve">Πανελλήνια </w:t>
      </w:r>
      <w:r w:rsidR="00597F18">
        <w:rPr>
          <w:rFonts w:eastAsia="Times New Roman"/>
          <w:lang w:val="el-GR" w:eastAsia="el-GR"/>
        </w:rPr>
        <w:t xml:space="preserve">Ομοσπονδία Σωματείων </w:t>
      </w:r>
      <w:r w:rsidR="004D00A9">
        <w:rPr>
          <w:rFonts w:eastAsia="Times New Roman"/>
          <w:lang w:val="el-GR" w:eastAsia="el-GR"/>
        </w:rPr>
        <w:t>-</w:t>
      </w:r>
      <w:r w:rsidR="00597F18">
        <w:rPr>
          <w:rFonts w:eastAsia="Times New Roman"/>
          <w:lang w:val="el-GR" w:eastAsia="el-GR"/>
        </w:rPr>
        <w:t xml:space="preserve"> Συλλόγων Ατόμων με Σακχαρώδη Διαβήτη (ΠΟΣΣΑΣΔΙΑ)</w:t>
      </w:r>
      <w:r w:rsidR="00225BB0">
        <w:rPr>
          <w:rFonts w:eastAsia="Times New Roman"/>
          <w:lang w:val="el-GR" w:eastAsia="el-GR"/>
        </w:rPr>
        <w:t>, σ</w:t>
      </w:r>
      <w:r w:rsidR="00225BB0" w:rsidRPr="00225BB0">
        <w:rPr>
          <w:rFonts w:eastAsia="Times New Roman"/>
          <w:lang w:val="el-GR" w:eastAsia="el-GR"/>
        </w:rPr>
        <w:t>το πλαίσιο των δράσεων της Παγκόσμιας Ημέρας κατά του Σ</w:t>
      </w:r>
      <w:r w:rsidR="00225BB0">
        <w:rPr>
          <w:rFonts w:eastAsia="Times New Roman"/>
          <w:lang w:val="el-GR" w:eastAsia="el-GR"/>
        </w:rPr>
        <w:t xml:space="preserve">ακχαρώδη </w:t>
      </w:r>
      <w:r w:rsidR="00225BB0" w:rsidRPr="00225BB0">
        <w:rPr>
          <w:rFonts w:eastAsia="Times New Roman"/>
          <w:lang w:val="el-GR" w:eastAsia="el-GR"/>
        </w:rPr>
        <w:t>Δ</w:t>
      </w:r>
      <w:r w:rsidR="00225BB0">
        <w:rPr>
          <w:rFonts w:eastAsia="Times New Roman"/>
          <w:lang w:val="el-GR" w:eastAsia="el-GR"/>
        </w:rPr>
        <w:t>ιαβήτη</w:t>
      </w:r>
      <w:r w:rsidR="00225BB0" w:rsidRPr="00225BB0">
        <w:rPr>
          <w:rFonts w:eastAsia="Times New Roman"/>
          <w:lang w:val="el-GR" w:eastAsia="el-GR"/>
        </w:rPr>
        <w:t xml:space="preserve"> που στοχεύουν στην  αφύπνιση και την ευαισθητοποίηση του γενικού πληθυσμού</w:t>
      </w:r>
      <w:r w:rsidR="00225BB0">
        <w:rPr>
          <w:rFonts w:eastAsia="Times New Roman"/>
          <w:lang w:val="el-GR" w:eastAsia="el-GR"/>
        </w:rPr>
        <w:t>.</w:t>
      </w:r>
    </w:p>
    <w:p w14:paraId="701EB128" w14:textId="77777777" w:rsidR="005C7D18" w:rsidRPr="00E5171D" w:rsidRDefault="005C7D18" w:rsidP="00A07A5F">
      <w:pPr>
        <w:tabs>
          <w:tab w:val="left" w:pos="3345"/>
        </w:tabs>
        <w:spacing w:after="0" w:line="240" w:lineRule="auto"/>
        <w:ind w:firstLine="284"/>
        <w:jc w:val="both"/>
        <w:rPr>
          <w:rFonts w:eastAsia="Times New Roman"/>
          <w:sz w:val="6"/>
          <w:szCs w:val="6"/>
          <w:lang w:val="el-GR" w:eastAsia="el-GR"/>
        </w:rPr>
      </w:pPr>
    </w:p>
    <w:p w14:paraId="04923C50" w14:textId="2291A32C" w:rsidR="00225BB0" w:rsidRDefault="005C7D18" w:rsidP="00A07A5F">
      <w:pPr>
        <w:tabs>
          <w:tab w:val="left" w:pos="3345"/>
        </w:tabs>
        <w:spacing w:after="0" w:line="240" w:lineRule="auto"/>
        <w:ind w:firstLine="284"/>
        <w:jc w:val="both"/>
        <w:rPr>
          <w:rFonts w:eastAsia="Times New Roman"/>
          <w:lang w:val="el-GR" w:eastAsia="el-GR"/>
        </w:rPr>
      </w:pPr>
      <w:r>
        <w:rPr>
          <w:rFonts w:eastAsia="Times New Roman"/>
          <w:lang w:val="el-GR" w:eastAsia="el-GR"/>
        </w:rPr>
        <w:t xml:space="preserve">Το </w:t>
      </w:r>
      <w:bookmarkStart w:id="0" w:name="_Hlk87004501"/>
      <w:r w:rsidR="00094826">
        <w:rPr>
          <w:rStyle w:val="-"/>
          <w:rFonts w:eastAsia="Times New Roman"/>
          <w:b/>
          <w:lang w:val="el-GR" w:eastAsia="el-GR"/>
        </w:rPr>
        <w:fldChar w:fldCharType="begin"/>
      </w:r>
      <w:r w:rsidR="00094826">
        <w:rPr>
          <w:rStyle w:val="-"/>
          <w:rFonts w:eastAsia="Times New Roman"/>
          <w:b/>
          <w:lang w:val="el-GR" w:eastAsia="el-GR"/>
        </w:rPr>
        <w:instrText xml:space="preserve"> HYPERLINK "https://glikos-planitis.gr/index.php/triponto-stin-ygeia-2021-b/" </w:instrText>
      </w:r>
      <w:r w:rsidR="00094826">
        <w:rPr>
          <w:rStyle w:val="-"/>
          <w:rFonts w:eastAsia="Times New Roman"/>
          <w:b/>
          <w:lang w:val="el-GR" w:eastAsia="el-GR"/>
        </w:rPr>
        <w:fldChar w:fldCharType="separate"/>
      </w:r>
      <w:r w:rsidRPr="004150BD">
        <w:rPr>
          <w:rStyle w:val="-"/>
          <w:rFonts w:eastAsia="Times New Roman"/>
          <w:b/>
          <w:lang w:val="el-GR" w:eastAsia="el-GR"/>
        </w:rPr>
        <w:t>«Βάζουμε Τρίποντο στην Υγεία»</w:t>
      </w:r>
      <w:r w:rsidR="00094826">
        <w:rPr>
          <w:rStyle w:val="-"/>
          <w:rFonts w:eastAsia="Times New Roman"/>
          <w:b/>
          <w:lang w:val="el-GR" w:eastAsia="el-GR"/>
        </w:rPr>
        <w:fldChar w:fldCharType="end"/>
      </w:r>
      <w:bookmarkEnd w:id="0"/>
      <w:r w:rsidR="00225BB0" w:rsidRPr="00225BB0">
        <w:rPr>
          <w:rStyle w:val="-"/>
          <w:rFonts w:eastAsia="Times New Roman"/>
          <w:color w:val="auto"/>
          <w:u w:val="none"/>
          <w:lang w:val="el-GR" w:eastAsia="el-GR"/>
        </w:rPr>
        <w:t>,</w:t>
      </w:r>
      <w:r>
        <w:rPr>
          <w:rFonts w:eastAsia="Times New Roman"/>
          <w:lang w:val="el-GR" w:eastAsia="el-GR"/>
        </w:rPr>
        <w:t xml:space="preserve"> </w:t>
      </w:r>
      <w:r w:rsidR="00225BB0" w:rsidRPr="00225BB0">
        <w:rPr>
          <w:rFonts w:eastAsia="Times New Roman"/>
          <w:lang w:val="el-GR" w:eastAsia="el-GR"/>
        </w:rPr>
        <w:t xml:space="preserve">η πρωτοπόρος δράση στην ψηφιακή εφαρμογή </w:t>
      </w:r>
      <w:r w:rsidR="00225BB0" w:rsidRPr="00BA15EB">
        <w:rPr>
          <w:rFonts w:eastAsia="Times New Roman"/>
          <w:b/>
          <w:lang w:val="el-GR" w:eastAsia="el-GR"/>
        </w:rPr>
        <w:t>Diabetes Quiz Academy</w:t>
      </w:r>
      <w:r w:rsidR="00225BB0" w:rsidRPr="00225BB0">
        <w:rPr>
          <w:rFonts w:eastAsia="Times New Roman"/>
          <w:lang w:val="el-GR" w:eastAsia="el-GR"/>
        </w:rPr>
        <w:t xml:space="preserve"> </w:t>
      </w:r>
      <w:r w:rsidR="00225BB0">
        <w:rPr>
          <w:rFonts w:eastAsia="Times New Roman"/>
          <w:lang w:val="el-GR" w:eastAsia="el-GR"/>
        </w:rPr>
        <w:t xml:space="preserve">της </w:t>
      </w:r>
      <w:r w:rsidR="00225BB0" w:rsidRPr="00225BB0">
        <w:rPr>
          <w:rFonts w:eastAsia="Times New Roman"/>
          <w:lang w:val="el-GR" w:eastAsia="el-GR"/>
        </w:rPr>
        <w:t xml:space="preserve">ΠΟΣΣΑΣΔΙΑ </w:t>
      </w:r>
      <w:r w:rsidR="001D4099">
        <w:rPr>
          <w:rFonts w:eastAsia="Times New Roman"/>
          <w:lang w:val="el-GR" w:eastAsia="el-GR"/>
        </w:rPr>
        <w:t xml:space="preserve">ξεκίνησε το 2019 με ενημερωτικές ομιλίες σε </w:t>
      </w:r>
      <w:r w:rsidR="001D4099" w:rsidRPr="00F83834">
        <w:rPr>
          <w:rFonts w:eastAsia="Times New Roman"/>
          <w:lang w:val="el-GR" w:eastAsia="el-GR"/>
        </w:rPr>
        <w:t xml:space="preserve">σχολεία και </w:t>
      </w:r>
      <w:r w:rsidR="00225BB0" w:rsidRPr="00225BB0">
        <w:rPr>
          <w:rFonts w:eastAsia="Times New Roman"/>
          <w:lang w:val="el-GR" w:eastAsia="el-GR"/>
        </w:rPr>
        <w:t>ολοκληρώθηκε, με εξαιρετικό απόηχο,</w:t>
      </w:r>
      <w:r w:rsidR="00225BB0">
        <w:rPr>
          <w:rFonts w:eastAsia="Times New Roman"/>
          <w:lang w:val="el-GR" w:eastAsia="el-GR"/>
        </w:rPr>
        <w:t xml:space="preserve"> </w:t>
      </w:r>
      <w:r w:rsidR="00225BB0" w:rsidRPr="00225BB0">
        <w:rPr>
          <w:rFonts w:eastAsia="Times New Roman"/>
          <w:lang w:val="el-GR" w:eastAsia="el-GR"/>
        </w:rPr>
        <w:t>με την οργάνωση και την πραγματοποίηση τουρνουά μπάσκετ σχολικών ομάδων. Το φθινόπωρο του 2020 πήρε ψηφιακή μορφή και γνώρισε μεγάλη επιτυχία!</w:t>
      </w:r>
    </w:p>
    <w:p w14:paraId="6B7F4C86" w14:textId="77777777" w:rsidR="00225BB0" w:rsidRPr="00E5171D" w:rsidRDefault="00225BB0" w:rsidP="00A07A5F">
      <w:pPr>
        <w:tabs>
          <w:tab w:val="left" w:pos="3345"/>
        </w:tabs>
        <w:spacing w:after="0" w:line="240" w:lineRule="auto"/>
        <w:ind w:firstLine="284"/>
        <w:jc w:val="both"/>
        <w:rPr>
          <w:rFonts w:eastAsia="Times New Roman"/>
          <w:sz w:val="6"/>
          <w:szCs w:val="6"/>
          <w:lang w:val="el-GR" w:eastAsia="el-GR"/>
        </w:rPr>
      </w:pPr>
    </w:p>
    <w:p w14:paraId="23EE5D82" w14:textId="482D8E99" w:rsidR="00225BB0" w:rsidRDefault="00225BB0" w:rsidP="00A07A5F">
      <w:pPr>
        <w:tabs>
          <w:tab w:val="left" w:pos="3345"/>
        </w:tabs>
        <w:spacing w:after="0" w:line="240" w:lineRule="auto"/>
        <w:ind w:firstLine="284"/>
        <w:jc w:val="both"/>
        <w:rPr>
          <w:rFonts w:eastAsia="Times New Roman"/>
          <w:lang w:val="el-GR" w:eastAsia="el-GR"/>
        </w:rPr>
      </w:pPr>
      <w:r w:rsidRPr="00225BB0">
        <w:rPr>
          <w:rFonts w:eastAsia="Times New Roman"/>
          <w:lang w:val="el-GR" w:eastAsia="el-GR"/>
        </w:rPr>
        <w:t>Σήμερα ξεκινά</w:t>
      </w:r>
      <w:r>
        <w:rPr>
          <w:rFonts w:eastAsia="Times New Roman"/>
          <w:lang w:val="el-GR" w:eastAsia="el-GR"/>
        </w:rPr>
        <w:t xml:space="preserve"> </w:t>
      </w:r>
      <w:r w:rsidRPr="00225BB0">
        <w:rPr>
          <w:rFonts w:eastAsia="Times New Roman"/>
          <w:lang w:val="el-GR" w:eastAsia="el-GR"/>
        </w:rPr>
        <w:t>μια ακόμη φάση του, η τέταρτη, κατά σειρά, με στόχο την  ευαισθητοποίηση και τη μεγαλύτερη συμμετοχή των πολιτών στην ενημέρωση για τον Σακχαρώδη Διαβήτη και για τον υγιεινό τρόπο ζωής, ο οποίος  αποτελεί το κλειδί για την πρόληψη και την αποτροπή του.</w:t>
      </w:r>
    </w:p>
    <w:p w14:paraId="2C241255" w14:textId="77777777" w:rsidR="00225BB0" w:rsidRPr="00E5171D" w:rsidRDefault="00225BB0" w:rsidP="00A07A5F">
      <w:pPr>
        <w:tabs>
          <w:tab w:val="left" w:pos="3345"/>
        </w:tabs>
        <w:spacing w:after="0" w:line="240" w:lineRule="auto"/>
        <w:ind w:firstLine="284"/>
        <w:jc w:val="both"/>
        <w:rPr>
          <w:rFonts w:eastAsia="Times New Roman"/>
          <w:sz w:val="6"/>
          <w:szCs w:val="6"/>
          <w:lang w:val="el-GR" w:eastAsia="el-GR"/>
        </w:rPr>
      </w:pPr>
    </w:p>
    <w:p w14:paraId="647F4EBB" w14:textId="73B3A54A" w:rsidR="005C7D18" w:rsidRDefault="00E55067" w:rsidP="00A07A5F">
      <w:pPr>
        <w:tabs>
          <w:tab w:val="left" w:pos="3345"/>
        </w:tabs>
        <w:spacing w:after="0" w:line="240" w:lineRule="auto"/>
        <w:ind w:firstLine="284"/>
        <w:jc w:val="both"/>
        <w:rPr>
          <w:rFonts w:eastAsia="Times New Roman"/>
          <w:lang w:val="el-GR" w:eastAsia="el-GR"/>
        </w:rPr>
      </w:pPr>
      <w:r>
        <w:rPr>
          <w:rFonts w:eastAsia="Times New Roman"/>
          <w:lang w:val="el-GR" w:eastAsia="el-GR"/>
        </w:rPr>
        <w:t xml:space="preserve">Πρόκειται για ένα </w:t>
      </w:r>
      <w:r w:rsidR="004D0E5E" w:rsidRPr="00D910D0">
        <w:rPr>
          <w:rFonts w:eastAsia="Times New Roman"/>
          <w:b/>
          <w:bCs/>
          <w:lang w:val="el-GR" w:eastAsia="el-GR"/>
        </w:rPr>
        <w:t>on-line παιχνίδι γνώσεων</w:t>
      </w:r>
      <w:r w:rsidR="00225BB0">
        <w:rPr>
          <w:rFonts w:eastAsia="Times New Roman"/>
          <w:b/>
          <w:bCs/>
          <w:lang w:val="el-GR" w:eastAsia="el-GR"/>
        </w:rPr>
        <w:t>,</w:t>
      </w:r>
      <w:r w:rsidR="004D0E5E" w:rsidRPr="00D910D0">
        <w:rPr>
          <w:rFonts w:eastAsia="Times New Roman"/>
          <w:b/>
          <w:bCs/>
          <w:lang w:val="el-GR" w:eastAsia="el-GR"/>
        </w:rPr>
        <w:t xml:space="preserve"> </w:t>
      </w:r>
      <w:r>
        <w:rPr>
          <w:rFonts w:eastAsia="Times New Roman"/>
          <w:lang w:val="el-GR" w:eastAsia="el-GR"/>
        </w:rPr>
        <w:t>μέσω του οποίου</w:t>
      </w:r>
      <w:r w:rsidR="00225BB0">
        <w:rPr>
          <w:rFonts w:eastAsia="Times New Roman"/>
          <w:lang w:val="el-GR" w:eastAsia="el-GR"/>
        </w:rPr>
        <w:t>,</w:t>
      </w:r>
      <w:r>
        <w:rPr>
          <w:rFonts w:eastAsia="Times New Roman"/>
          <w:lang w:val="el-GR" w:eastAsia="el-GR"/>
        </w:rPr>
        <w:t xml:space="preserve"> </w:t>
      </w:r>
      <w:r w:rsidR="004D0E5E">
        <w:rPr>
          <w:rFonts w:eastAsia="Times New Roman"/>
          <w:lang w:val="el-GR" w:eastAsia="el-GR"/>
        </w:rPr>
        <w:t xml:space="preserve">οι συμμετέχοντες θα έχουν την ευκαιρία να μάθουν </w:t>
      </w:r>
      <w:r>
        <w:rPr>
          <w:rFonts w:eastAsia="Times New Roman"/>
          <w:lang w:val="el-GR" w:eastAsia="el-GR"/>
        </w:rPr>
        <w:t>για τον Διαβήτη παίζοντας</w:t>
      </w:r>
      <w:r w:rsidR="004D0E5E">
        <w:rPr>
          <w:rFonts w:eastAsia="Times New Roman"/>
          <w:lang w:val="el-GR" w:eastAsia="el-GR"/>
        </w:rPr>
        <w:t>, διασκεδάζοντας και αλληλεπιδρώντας με άλλους παίκτες.</w:t>
      </w:r>
    </w:p>
    <w:p w14:paraId="02FC37E0" w14:textId="77777777" w:rsidR="00412293" w:rsidRPr="00E5171D" w:rsidRDefault="00412293" w:rsidP="00AF564C">
      <w:pPr>
        <w:tabs>
          <w:tab w:val="left" w:pos="3345"/>
        </w:tabs>
        <w:spacing w:after="0" w:line="240" w:lineRule="auto"/>
        <w:jc w:val="both"/>
        <w:rPr>
          <w:rFonts w:eastAsia="Times New Roman"/>
          <w:sz w:val="6"/>
          <w:szCs w:val="6"/>
          <w:lang w:val="el-GR" w:eastAsia="el-GR"/>
        </w:rPr>
      </w:pPr>
    </w:p>
    <w:p w14:paraId="20F83AFC" w14:textId="6B806A1F" w:rsidR="00762187" w:rsidRPr="003F1C1B" w:rsidRDefault="008C7EE6" w:rsidP="00762187">
      <w:pPr>
        <w:tabs>
          <w:tab w:val="left" w:pos="3345"/>
        </w:tabs>
        <w:spacing w:after="0" w:line="240" w:lineRule="auto"/>
        <w:ind w:firstLine="284"/>
        <w:jc w:val="both"/>
        <w:rPr>
          <w:rFonts w:eastAsia="Times New Roman"/>
          <w:i/>
          <w:lang w:val="el-GR" w:eastAsia="el-GR"/>
        </w:rPr>
      </w:pPr>
      <w:r w:rsidRPr="003F1C1B">
        <w:rPr>
          <w:rFonts w:eastAsia="Times New Roman"/>
          <w:i/>
          <w:lang w:val="el-GR" w:eastAsia="el-GR"/>
        </w:rPr>
        <w:t>«</w:t>
      </w:r>
      <w:r w:rsidR="00E55067" w:rsidRPr="003F1C1B">
        <w:rPr>
          <w:rFonts w:eastAsia="Times New Roman"/>
          <w:i/>
          <w:lang w:val="el-GR" w:eastAsia="el-GR"/>
        </w:rPr>
        <w:t xml:space="preserve">Η ψηφιακή ακαδημία μας, το </w:t>
      </w:r>
      <w:r w:rsidR="00E55067" w:rsidRPr="003F1C1B">
        <w:rPr>
          <w:rFonts w:eastAsia="Times New Roman"/>
          <w:b/>
          <w:i/>
          <w:lang w:eastAsia="el-GR"/>
        </w:rPr>
        <w:t>Diabetes</w:t>
      </w:r>
      <w:r w:rsidR="00E55067" w:rsidRPr="003F1C1B">
        <w:rPr>
          <w:rFonts w:eastAsia="Times New Roman"/>
          <w:b/>
          <w:i/>
          <w:lang w:val="el-GR" w:eastAsia="el-GR"/>
        </w:rPr>
        <w:t xml:space="preserve"> </w:t>
      </w:r>
      <w:r w:rsidR="00E55067" w:rsidRPr="003F1C1B">
        <w:rPr>
          <w:rFonts w:eastAsia="Times New Roman"/>
          <w:b/>
          <w:i/>
          <w:lang w:eastAsia="el-GR"/>
        </w:rPr>
        <w:t>Quiz</w:t>
      </w:r>
      <w:r w:rsidR="00E55067" w:rsidRPr="003F1C1B">
        <w:rPr>
          <w:rFonts w:eastAsia="Times New Roman"/>
          <w:b/>
          <w:i/>
          <w:lang w:val="el-GR" w:eastAsia="el-GR"/>
        </w:rPr>
        <w:t xml:space="preserve"> </w:t>
      </w:r>
      <w:r w:rsidR="00E55067" w:rsidRPr="003F1C1B">
        <w:rPr>
          <w:rFonts w:eastAsia="Times New Roman"/>
          <w:b/>
          <w:i/>
          <w:lang w:eastAsia="el-GR"/>
        </w:rPr>
        <w:t>Academy</w:t>
      </w:r>
      <w:r w:rsidR="00E55067" w:rsidRPr="003F1C1B">
        <w:rPr>
          <w:rFonts w:eastAsia="Times New Roman"/>
          <w:i/>
          <w:lang w:val="el-GR" w:eastAsia="el-GR"/>
        </w:rPr>
        <w:t xml:space="preserve">, </w:t>
      </w:r>
      <w:r w:rsidR="00F148C1" w:rsidRPr="003F1C1B">
        <w:rPr>
          <w:rFonts w:eastAsia="Times New Roman"/>
          <w:i/>
          <w:lang w:val="el-GR" w:eastAsia="el-GR"/>
        </w:rPr>
        <w:t xml:space="preserve">λειτουργεί πλέον εδώ και περισσότερο από έναν χρόνο, </w:t>
      </w:r>
      <w:r w:rsidR="00225BB0" w:rsidRPr="003F1C1B">
        <w:rPr>
          <w:rFonts w:eastAsia="Times New Roman"/>
          <w:i/>
          <w:lang w:val="el-GR" w:eastAsia="el-GR"/>
        </w:rPr>
        <w:t>αυξάνοντας κλιμακωτά τον αριθμό</w:t>
      </w:r>
      <w:r w:rsidR="00F148C1" w:rsidRPr="003F1C1B">
        <w:rPr>
          <w:rFonts w:eastAsia="Times New Roman"/>
          <w:i/>
          <w:lang w:val="el-GR" w:eastAsia="el-GR"/>
        </w:rPr>
        <w:t xml:space="preserve"> των ανθρώπων που συμμετέχουν και παρακολουθούν τις εκπαιδευτικές μας δράσεις»,</w:t>
      </w:r>
      <w:r w:rsidR="00F148C1">
        <w:rPr>
          <w:rFonts w:eastAsia="Times New Roman"/>
          <w:lang w:val="el-GR" w:eastAsia="el-GR"/>
        </w:rPr>
        <w:t xml:space="preserve"> σχολίασε </w:t>
      </w:r>
      <w:r w:rsidR="00D910D0">
        <w:rPr>
          <w:rFonts w:eastAsia="Times New Roman"/>
          <w:lang w:val="el-GR" w:eastAsia="el-GR"/>
        </w:rPr>
        <w:t xml:space="preserve">ο </w:t>
      </w:r>
      <w:r w:rsidR="00225BB0">
        <w:rPr>
          <w:rFonts w:eastAsia="Times New Roman"/>
          <w:lang w:val="el-GR" w:eastAsia="el-GR"/>
        </w:rPr>
        <w:t>Π</w:t>
      </w:r>
      <w:r w:rsidR="001914B3">
        <w:rPr>
          <w:rFonts w:eastAsia="Times New Roman"/>
          <w:lang w:val="el-GR" w:eastAsia="el-GR"/>
        </w:rPr>
        <w:t xml:space="preserve">ρόεδρος της </w:t>
      </w:r>
      <w:r w:rsidR="00AF564C">
        <w:rPr>
          <w:rFonts w:eastAsia="Times New Roman"/>
          <w:lang w:val="el-GR" w:eastAsia="el-GR"/>
        </w:rPr>
        <w:t>ΠΟΣΣΑΣΔΙΑ</w:t>
      </w:r>
      <w:r w:rsidR="001914B3">
        <w:rPr>
          <w:rFonts w:eastAsia="Times New Roman"/>
          <w:lang w:val="el-GR" w:eastAsia="el-GR"/>
        </w:rPr>
        <w:t xml:space="preserve">, κ. </w:t>
      </w:r>
      <w:r w:rsidR="001914B3" w:rsidRPr="00E06CFA">
        <w:rPr>
          <w:rFonts w:eastAsia="Times New Roman"/>
          <w:b/>
          <w:lang w:val="el-GR" w:eastAsia="el-GR"/>
        </w:rPr>
        <w:t>Χρήστος Δαραμήλας,</w:t>
      </w:r>
      <w:r w:rsidR="001914B3">
        <w:rPr>
          <w:rFonts w:eastAsia="Times New Roman"/>
          <w:lang w:val="el-GR" w:eastAsia="el-GR"/>
        </w:rPr>
        <w:t xml:space="preserve"> </w:t>
      </w:r>
      <w:r w:rsidR="00F148C1">
        <w:rPr>
          <w:rFonts w:eastAsia="Times New Roman"/>
          <w:lang w:val="el-GR" w:eastAsia="el-GR"/>
        </w:rPr>
        <w:t>επισημαίνοντας παράλληλα</w:t>
      </w:r>
      <w:r w:rsidR="00762187">
        <w:rPr>
          <w:rFonts w:eastAsia="Times New Roman"/>
          <w:lang w:val="el-GR" w:eastAsia="el-GR"/>
        </w:rPr>
        <w:t>:</w:t>
      </w:r>
      <w:r w:rsidR="0070279E">
        <w:rPr>
          <w:rFonts w:eastAsia="Times New Roman"/>
          <w:lang w:val="el-GR" w:eastAsia="el-GR"/>
        </w:rPr>
        <w:t xml:space="preserve"> </w:t>
      </w:r>
      <w:r w:rsidR="00762187" w:rsidRPr="003F1C1B">
        <w:rPr>
          <w:rFonts w:eastAsia="Times New Roman"/>
          <w:i/>
          <w:lang w:val="el-GR" w:eastAsia="el-GR"/>
        </w:rPr>
        <w:t>«</w:t>
      </w:r>
      <w:r w:rsidR="00F148C1" w:rsidRPr="003F1C1B">
        <w:rPr>
          <w:rFonts w:eastAsia="Times New Roman"/>
          <w:i/>
          <w:lang w:val="el-GR" w:eastAsia="el-GR"/>
        </w:rPr>
        <w:t xml:space="preserve">Αν θέλουμε να είμαστε συνεπείς στη δέσμευσή μας για ενημέρωση και ευαισθητοποίηση του κοινωνικού συνόλου γύρω από τον Σακχαρώδη Διαβήτη, οφείλουμε να ψάχνουμε και να αναδεικνύουμε τους πιο καινοτόμους και αποτελεσματικούς τρόπους για να το πετύχουμε. Το Τρίποντο είναι αυτό ακριβώς και η </w:t>
      </w:r>
      <w:r w:rsidR="00225BB0" w:rsidRPr="003F1C1B">
        <w:rPr>
          <w:rFonts w:eastAsia="Times New Roman"/>
          <w:i/>
          <w:lang w:val="el-GR" w:eastAsia="el-GR"/>
        </w:rPr>
        <w:t>ανταπόκριση των συμμετεχόντων</w:t>
      </w:r>
      <w:r w:rsidR="00F148C1" w:rsidRPr="003F1C1B">
        <w:rPr>
          <w:rFonts w:eastAsia="Times New Roman"/>
          <w:i/>
          <w:lang w:val="el-GR" w:eastAsia="el-GR"/>
        </w:rPr>
        <w:t xml:space="preserve"> το αποδεικνύει</w:t>
      </w:r>
      <w:r w:rsidR="00762187" w:rsidRPr="003F1C1B">
        <w:rPr>
          <w:rFonts w:eastAsia="Times New Roman"/>
          <w:i/>
          <w:lang w:val="el-GR" w:eastAsia="el-GR"/>
        </w:rPr>
        <w:t>»</w:t>
      </w:r>
      <w:r w:rsidR="0070279E" w:rsidRPr="003F1C1B">
        <w:rPr>
          <w:rFonts w:eastAsia="Times New Roman"/>
          <w:i/>
          <w:lang w:val="el-GR" w:eastAsia="el-GR"/>
        </w:rPr>
        <w:t>.</w:t>
      </w:r>
      <w:r w:rsidR="00762187" w:rsidRPr="003F1C1B">
        <w:rPr>
          <w:rFonts w:eastAsia="Times New Roman"/>
          <w:i/>
          <w:lang w:val="el-GR" w:eastAsia="el-GR"/>
        </w:rPr>
        <w:t xml:space="preserve"> </w:t>
      </w:r>
      <w:r w:rsidR="00BA15EB" w:rsidRPr="003F1C1B">
        <w:rPr>
          <w:rFonts w:eastAsia="Times New Roman"/>
          <w:i/>
          <w:lang w:val="el-GR" w:eastAsia="el-GR"/>
        </w:rPr>
        <w:t xml:space="preserve"> </w:t>
      </w:r>
    </w:p>
    <w:p w14:paraId="25C9337A" w14:textId="32C88A71" w:rsidR="007F24EA" w:rsidRPr="00E5171D" w:rsidRDefault="007F24EA" w:rsidP="00762187">
      <w:pPr>
        <w:tabs>
          <w:tab w:val="left" w:pos="3345"/>
        </w:tabs>
        <w:spacing w:after="0" w:line="240" w:lineRule="auto"/>
        <w:ind w:firstLine="284"/>
        <w:jc w:val="both"/>
        <w:rPr>
          <w:rFonts w:eastAsia="Times New Roman"/>
          <w:sz w:val="6"/>
          <w:szCs w:val="6"/>
          <w:lang w:val="el-GR" w:eastAsia="el-GR"/>
        </w:rPr>
      </w:pPr>
    </w:p>
    <w:p w14:paraId="40160BE5" w14:textId="7F6547CC" w:rsidR="007F24EA" w:rsidRPr="00BA15EB" w:rsidRDefault="007F24EA" w:rsidP="007F24EA">
      <w:pPr>
        <w:tabs>
          <w:tab w:val="left" w:pos="3345"/>
        </w:tabs>
        <w:spacing w:after="0" w:line="240" w:lineRule="auto"/>
        <w:ind w:firstLine="284"/>
        <w:jc w:val="both"/>
        <w:rPr>
          <w:rFonts w:eastAsia="Times New Roman"/>
          <w:lang w:val="el-GR" w:eastAsia="el-GR"/>
        </w:rPr>
      </w:pPr>
      <w:r w:rsidRPr="00BA15EB">
        <w:rPr>
          <w:rFonts w:eastAsia="Times New Roman"/>
          <w:lang w:val="el-GR" w:eastAsia="el-GR"/>
        </w:rPr>
        <w:t xml:space="preserve">Το </w:t>
      </w:r>
      <w:hyperlink r:id="rId10" w:history="1">
        <w:r w:rsidR="00BA15EB" w:rsidRPr="004150BD">
          <w:rPr>
            <w:rStyle w:val="-"/>
            <w:rFonts w:eastAsia="Times New Roman"/>
            <w:b/>
            <w:lang w:val="el-GR" w:eastAsia="el-GR"/>
          </w:rPr>
          <w:t>«Βάζουμε Τρίποντο στην Υγεία»</w:t>
        </w:r>
      </w:hyperlink>
      <w:r w:rsidRPr="00BA15EB">
        <w:rPr>
          <w:rFonts w:eastAsia="Times New Roman"/>
          <w:lang w:val="el-GR" w:eastAsia="el-GR"/>
        </w:rPr>
        <w:t xml:space="preserve"> ξεκινά σήμερα και θα διεξαχθεί σε δύο φάσεις: Κατά </w:t>
      </w:r>
      <w:r w:rsidRPr="00BA15EB">
        <w:rPr>
          <w:rFonts w:eastAsia="Times New Roman"/>
          <w:b/>
          <w:lang w:val="el-GR" w:eastAsia="el-GR"/>
        </w:rPr>
        <w:t>τη διάρκεια της πρώτης (8-12 Νοεμβρίου)</w:t>
      </w:r>
      <w:r w:rsidRPr="00BA15EB">
        <w:rPr>
          <w:rFonts w:eastAsia="Times New Roman"/>
          <w:lang w:val="el-GR" w:eastAsia="el-GR"/>
        </w:rPr>
        <w:t xml:space="preserve"> οι συμμετέχοντες θα λαμβάνουν στο κινητό ή το </w:t>
      </w:r>
      <w:r w:rsidRPr="00BA15EB">
        <w:rPr>
          <w:rFonts w:eastAsia="Times New Roman"/>
          <w:lang w:eastAsia="el-GR"/>
        </w:rPr>
        <w:t>tablet</w:t>
      </w:r>
      <w:r w:rsidRPr="00BA15EB">
        <w:rPr>
          <w:rFonts w:eastAsia="Times New Roman"/>
          <w:lang w:val="el-GR" w:eastAsia="el-GR"/>
        </w:rPr>
        <w:t xml:space="preserve"> τους εκπαιδευτικό </w:t>
      </w:r>
      <w:r w:rsidRPr="00BA15EB">
        <w:rPr>
          <w:rFonts w:eastAsia="Times New Roman"/>
          <w:lang w:eastAsia="el-GR"/>
        </w:rPr>
        <w:t>video</w:t>
      </w:r>
      <w:r w:rsidRPr="00BA15EB">
        <w:rPr>
          <w:rFonts w:eastAsia="Times New Roman"/>
          <w:lang w:val="el-GR" w:eastAsia="el-GR"/>
        </w:rPr>
        <w:t xml:space="preserve"> υλικό σχετικά με τον </w:t>
      </w:r>
      <w:r w:rsidR="004B22FB" w:rsidRPr="00BA15EB">
        <w:rPr>
          <w:rFonts w:eastAsia="Times New Roman"/>
          <w:lang w:val="el-GR" w:eastAsia="el-GR"/>
        </w:rPr>
        <w:t xml:space="preserve">υγιεινό τρόπο ζωής και τον </w:t>
      </w:r>
      <w:r w:rsidRPr="00BA15EB">
        <w:rPr>
          <w:rFonts w:eastAsia="Times New Roman"/>
          <w:lang w:val="el-GR" w:eastAsia="el-GR"/>
        </w:rPr>
        <w:t>Σακχαρώδη Διαβήτη και στη συνέχεια θα καλούνται να απαντήσουν σε ερωτήσεις πολλαπλών επιλογών</w:t>
      </w:r>
      <w:r w:rsidR="00225BB0" w:rsidRPr="00BA15EB">
        <w:rPr>
          <w:rFonts w:eastAsia="Times New Roman"/>
          <w:lang w:val="el-GR" w:eastAsia="el-GR"/>
        </w:rPr>
        <w:t xml:space="preserve">, που θα είναι </w:t>
      </w:r>
      <w:r w:rsidRPr="00BA15EB">
        <w:rPr>
          <w:rFonts w:eastAsia="Times New Roman"/>
          <w:lang w:val="el-GR" w:eastAsia="el-GR"/>
        </w:rPr>
        <w:t xml:space="preserve">συναφείς με </w:t>
      </w:r>
      <w:r w:rsidR="00225BB0" w:rsidRPr="00BA15EB">
        <w:rPr>
          <w:rFonts w:eastAsia="Times New Roman"/>
          <w:lang w:val="el-GR" w:eastAsia="el-GR"/>
        </w:rPr>
        <w:t xml:space="preserve">τη </w:t>
      </w:r>
      <w:r w:rsidRPr="00BA15EB">
        <w:rPr>
          <w:rFonts w:eastAsia="Times New Roman"/>
          <w:lang w:val="el-GR" w:eastAsia="el-GR"/>
        </w:rPr>
        <w:t>σχετική θεματολογία.</w:t>
      </w:r>
      <w:r w:rsidR="004B22FB" w:rsidRPr="00BA15EB">
        <w:rPr>
          <w:rFonts w:eastAsia="Times New Roman"/>
          <w:lang w:val="el-GR" w:eastAsia="el-GR"/>
        </w:rPr>
        <w:t xml:space="preserve"> </w:t>
      </w:r>
    </w:p>
    <w:p w14:paraId="28D31E45" w14:textId="77777777" w:rsidR="007F24EA" w:rsidRPr="00BA15EB" w:rsidRDefault="007F24EA" w:rsidP="007F24EA">
      <w:pPr>
        <w:tabs>
          <w:tab w:val="left" w:pos="3345"/>
        </w:tabs>
        <w:spacing w:after="0" w:line="240" w:lineRule="auto"/>
        <w:ind w:firstLine="284"/>
        <w:jc w:val="both"/>
        <w:rPr>
          <w:rFonts w:eastAsia="Times New Roman"/>
          <w:sz w:val="6"/>
          <w:szCs w:val="6"/>
          <w:lang w:val="el-GR" w:eastAsia="el-GR"/>
        </w:rPr>
      </w:pPr>
    </w:p>
    <w:p w14:paraId="2C718453" w14:textId="16C46597" w:rsidR="007F24EA" w:rsidRPr="005F1919" w:rsidRDefault="007F24EA" w:rsidP="007F24EA">
      <w:pPr>
        <w:tabs>
          <w:tab w:val="left" w:pos="3345"/>
        </w:tabs>
        <w:spacing w:after="0" w:line="240" w:lineRule="auto"/>
        <w:ind w:firstLine="284"/>
        <w:jc w:val="both"/>
        <w:rPr>
          <w:rFonts w:eastAsia="Times New Roman"/>
          <w:sz w:val="10"/>
          <w:szCs w:val="10"/>
          <w:lang w:val="el-GR" w:eastAsia="el-GR"/>
        </w:rPr>
      </w:pPr>
      <w:r w:rsidRPr="00BA15EB">
        <w:rPr>
          <w:rFonts w:eastAsia="Times New Roman"/>
          <w:lang w:val="el-GR" w:eastAsia="el-GR"/>
        </w:rPr>
        <w:t xml:space="preserve">Στη </w:t>
      </w:r>
      <w:r w:rsidRPr="00BA15EB">
        <w:rPr>
          <w:rFonts w:eastAsia="Times New Roman"/>
          <w:b/>
          <w:lang w:val="el-GR" w:eastAsia="el-GR"/>
        </w:rPr>
        <w:t>δεύτερη φάση (13-18 Νοεμβρίου)</w:t>
      </w:r>
      <w:r w:rsidRPr="00BA15EB">
        <w:rPr>
          <w:rFonts w:eastAsia="Times New Roman"/>
          <w:lang w:val="el-GR" w:eastAsia="el-GR"/>
        </w:rPr>
        <w:t xml:space="preserve"> οι παίκτες θα παίζουν </w:t>
      </w:r>
      <w:r w:rsidRPr="00BA15EB">
        <w:rPr>
          <w:rFonts w:eastAsia="Times New Roman"/>
          <w:lang w:eastAsia="el-GR"/>
        </w:rPr>
        <w:t>online</w:t>
      </w:r>
      <w:r w:rsidRPr="00BA15EB">
        <w:rPr>
          <w:rFonts w:eastAsia="Times New Roman"/>
          <w:lang w:val="el-GR" w:eastAsia="el-GR"/>
        </w:rPr>
        <w:t xml:space="preserve"> ο ένας εναντίον του άλλου και πάλι μέσω </w:t>
      </w:r>
      <w:r w:rsidRPr="00BA15EB">
        <w:rPr>
          <w:rFonts w:eastAsia="Times New Roman"/>
          <w:lang w:eastAsia="el-GR"/>
        </w:rPr>
        <w:t>quiz</w:t>
      </w:r>
      <w:r w:rsidRPr="00BA15EB">
        <w:rPr>
          <w:rFonts w:eastAsia="Times New Roman"/>
          <w:lang w:val="el-GR" w:eastAsia="el-GR"/>
        </w:rPr>
        <w:t xml:space="preserve"> γνώσεων σε ερωτήσεις συναφείς με τον </w:t>
      </w:r>
      <w:r w:rsidR="004B22FB" w:rsidRPr="00BA15EB">
        <w:rPr>
          <w:rFonts w:eastAsia="Times New Roman"/>
          <w:lang w:val="el-GR" w:eastAsia="el-GR"/>
        </w:rPr>
        <w:t xml:space="preserve">υγιεινό τρόπο ζωής και τον </w:t>
      </w:r>
      <w:r>
        <w:rPr>
          <w:rFonts w:eastAsia="Times New Roman"/>
          <w:lang w:val="el-GR" w:eastAsia="el-GR"/>
        </w:rPr>
        <w:t xml:space="preserve">Σακχαρώδη Διαβήτη. Οι 10 πρώτοι παίκτες σε πόντους στην τελική κατάταξη μετά την ολοκλήρωση και των δύο φάσεων θα κερδίσουν </w:t>
      </w:r>
      <w:r w:rsidRPr="007F24EA">
        <w:rPr>
          <w:rFonts w:eastAsia="Times New Roman"/>
          <w:lang w:val="el-GR" w:eastAsia="el-GR"/>
        </w:rPr>
        <w:t xml:space="preserve">από ένα </w:t>
      </w:r>
      <w:r w:rsidRPr="007F24EA">
        <w:rPr>
          <w:rFonts w:eastAsia="Times New Roman"/>
          <w:b/>
          <w:bCs/>
          <w:lang w:val="el-GR" w:eastAsia="el-GR"/>
        </w:rPr>
        <w:t>Smart watch, Xiaomi Mi Watch Lite 41mm</w:t>
      </w:r>
      <w:r w:rsidRPr="007F24EA">
        <w:rPr>
          <w:rFonts w:eastAsia="Times New Roman"/>
          <w:lang w:val="el-GR" w:eastAsia="el-GR"/>
        </w:rPr>
        <w:t xml:space="preserve"> (Black)</w:t>
      </w:r>
      <w:r w:rsidR="003F4CEF">
        <w:rPr>
          <w:rFonts w:eastAsia="Times New Roman"/>
          <w:lang w:val="el-GR" w:eastAsia="el-GR"/>
        </w:rPr>
        <w:t>.</w:t>
      </w:r>
    </w:p>
    <w:p w14:paraId="338AC439" w14:textId="77777777" w:rsidR="007F24EA" w:rsidRPr="00E5171D" w:rsidRDefault="007F24EA" w:rsidP="007F24EA">
      <w:pPr>
        <w:tabs>
          <w:tab w:val="left" w:pos="3345"/>
        </w:tabs>
        <w:spacing w:after="0" w:line="240" w:lineRule="auto"/>
        <w:ind w:firstLine="284"/>
        <w:jc w:val="both"/>
        <w:rPr>
          <w:rFonts w:eastAsia="Times New Roman"/>
          <w:sz w:val="6"/>
          <w:szCs w:val="6"/>
          <w:lang w:val="el-GR" w:eastAsia="el-GR"/>
        </w:rPr>
      </w:pPr>
    </w:p>
    <w:p w14:paraId="19EE1DED" w14:textId="21901D13" w:rsidR="007F24EA" w:rsidRDefault="007F24EA" w:rsidP="007F24EA">
      <w:pPr>
        <w:tabs>
          <w:tab w:val="left" w:pos="3345"/>
        </w:tabs>
        <w:spacing w:after="0" w:line="240" w:lineRule="auto"/>
        <w:ind w:firstLine="284"/>
        <w:jc w:val="both"/>
        <w:rPr>
          <w:rFonts w:eastAsia="Times New Roman"/>
          <w:lang w:val="el-GR" w:eastAsia="el-GR"/>
        </w:rPr>
      </w:pPr>
      <w:r w:rsidRPr="003F1C1B">
        <w:rPr>
          <w:rFonts w:eastAsia="Times New Roman"/>
          <w:i/>
          <w:lang w:val="el-GR" w:eastAsia="el-GR"/>
        </w:rPr>
        <w:t>«</w:t>
      </w:r>
      <w:bookmarkStart w:id="1" w:name="_Hlk55502084"/>
      <w:r w:rsidR="007D23D2" w:rsidRPr="003F1C1B">
        <w:rPr>
          <w:rFonts w:eastAsia="Times New Roman"/>
          <w:i/>
          <w:lang w:val="el-GR" w:eastAsia="el-GR"/>
        </w:rPr>
        <w:t xml:space="preserve">Όσοι έχουν ήδη την εφαρμογή μπορούν να </w:t>
      </w:r>
      <w:r w:rsidR="003F4CEF" w:rsidRPr="003F1C1B">
        <w:rPr>
          <w:rFonts w:eastAsia="Times New Roman"/>
          <w:i/>
          <w:lang w:val="el-GR" w:eastAsia="el-GR"/>
        </w:rPr>
        <w:t>δουν το παιχνίδι διαθέσιμο μόλις την ανοίξουν. Για τους νέους παίκτες, η</w:t>
      </w:r>
      <w:r w:rsidRPr="003F1C1B">
        <w:rPr>
          <w:rFonts w:eastAsia="Times New Roman"/>
          <w:i/>
          <w:lang w:val="el-GR" w:eastAsia="el-GR"/>
        </w:rPr>
        <w:t xml:space="preserve"> διαδικασία εγγραφής και συμμετοχής </w:t>
      </w:r>
      <w:r w:rsidR="007D23D2" w:rsidRPr="003F1C1B">
        <w:rPr>
          <w:rFonts w:eastAsia="Times New Roman"/>
          <w:i/>
          <w:lang w:val="el-GR" w:eastAsia="el-GR"/>
        </w:rPr>
        <w:t>είναι απλή, όπως πέρσι</w:t>
      </w:r>
      <w:bookmarkEnd w:id="1"/>
      <w:r w:rsidRPr="003F1C1B">
        <w:rPr>
          <w:rFonts w:eastAsia="Times New Roman"/>
          <w:i/>
          <w:lang w:val="el-GR" w:eastAsia="el-GR"/>
        </w:rPr>
        <w:t xml:space="preserve">», </w:t>
      </w:r>
      <w:r w:rsidR="003F4CEF" w:rsidRPr="00BA15EB">
        <w:rPr>
          <w:rFonts w:eastAsia="Times New Roman"/>
          <w:lang w:val="el-GR" w:eastAsia="el-GR"/>
        </w:rPr>
        <w:lastRenderedPageBreak/>
        <w:t xml:space="preserve">επισήμανε </w:t>
      </w:r>
      <w:r w:rsidRPr="00BA15EB">
        <w:rPr>
          <w:rFonts w:eastAsia="Times New Roman"/>
          <w:lang w:val="el-GR" w:eastAsia="el-GR"/>
        </w:rPr>
        <w:t xml:space="preserve">η </w:t>
      </w:r>
      <w:r w:rsidR="00225BB0" w:rsidRPr="00BA15EB">
        <w:rPr>
          <w:rFonts w:eastAsia="Times New Roman"/>
          <w:lang w:val="el-GR" w:eastAsia="el-GR"/>
        </w:rPr>
        <w:t>Γ</w:t>
      </w:r>
      <w:r w:rsidRPr="00BA15EB">
        <w:rPr>
          <w:rFonts w:eastAsia="Times New Roman"/>
          <w:lang w:val="el-GR" w:eastAsia="el-GR"/>
        </w:rPr>
        <w:t xml:space="preserve">ενική </w:t>
      </w:r>
      <w:r w:rsidR="00225BB0" w:rsidRPr="00BA15EB">
        <w:rPr>
          <w:rFonts w:eastAsia="Times New Roman"/>
          <w:lang w:val="el-GR" w:eastAsia="el-GR"/>
        </w:rPr>
        <w:t>Γ</w:t>
      </w:r>
      <w:r w:rsidRPr="00BA15EB">
        <w:rPr>
          <w:rFonts w:eastAsia="Times New Roman"/>
          <w:lang w:val="el-GR" w:eastAsia="el-GR"/>
        </w:rPr>
        <w:t xml:space="preserve">ραμματέας της ΠΟΣΣΑΣΔΙΑ κ. </w:t>
      </w:r>
      <w:r w:rsidRPr="00BA15EB">
        <w:rPr>
          <w:rFonts w:eastAsia="Times New Roman"/>
          <w:b/>
          <w:lang w:val="el-GR" w:eastAsia="el-GR"/>
        </w:rPr>
        <w:t>Μαρία Τριανταφύλλου</w:t>
      </w:r>
      <w:r w:rsidRPr="00BA15EB">
        <w:rPr>
          <w:rFonts w:eastAsia="Times New Roman"/>
          <w:lang w:val="el-GR" w:eastAsia="el-GR"/>
        </w:rPr>
        <w:t xml:space="preserve"> που ανέπτυξε </w:t>
      </w:r>
      <w:r>
        <w:rPr>
          <w:rFonts w:eastAsia="Times New Roman"/>
          <w:lang w:val="el-GR" w:eastAsia="el-GR"/>
        </w:rPr>
        <w:t xml:space="preserve">αναλυτικά τον τρόπο λειτουργίας του παιχνιδιού. </w:t>
      </w:r>
      <w:r w:rsidRPr="003F1C1B">
        <w:rPr>
          <w:rFonts w:eastAsia="Times New Roman"/>
          <w:i/>
          <w:lang w:val="el-GR" w:eastAsia="el-GR"/>
        </w:rPr>
        <w:t>«</w:t>
      </w:r>
      <w:r w:rsidR="003F4CEF" w:rsidRPr="003F1C1B">
        <w:rPr>
          <w:rFonts w:eastAsia="Times New Roman"/>
          <w:i/>
          <w:lang w:val="el-GR" w:eastAsia="el-GR"/>
        </w:rPr>
        <w:t>Α</w:t>
      </w:r>
      <w:r w:rsidRPr="003F1C1B">
        <w:rPr>
          <w:rFonts w:eastAsia="Times New Roman"/>
          <w:i/>
          <w:lang w:val="el-GR" w:eastAsia="el-GR"/>
        </w:rPr>
        <w:t xml:space="preserve">ρκεί κανείς να ακολουθήσει τον σύνδεσμο </w:t>
      </w:r>
      <w:hyperlink r:id="rId11" w:history="1">
        <w:r w:rsidRPr="003F1C1B">
          <w:rPr>
            <w:rStyle w:val="-"/>
            <w:rFonts w:eastAsia="Times New Roman"/>
            <w:i/>
            <w:lang w:val="el-GR" w:eastAsia="el-GR"/>
          </w:rPr>
          <w:t>https://sites.google.com/compettia.com/diabetes-awareness-association</w:t>
        </w:r>
      </w:hyperlink>
      <w:r w:rsidRPr="003F1C1B">
        <w:rPr>
          <w:rFonts w:eastAsia="Times New Roman"/>
          <w:i/>
          <w:lang w:val="el-GR" w:eastAsia="el-GR"/>
        </w:rPr>
        <w:t xml:space="preserve"> για να εγγραφεί. Στη συνέχεια κατεβάζει την εφαρμογή από </w:t>
      </w:r>
      <w:r w:rsidRPr="003F1C1B">
        <w:rPr>
          <w:rFonts w:eastAsia="Times New Roman"/>
          <w:i/>
          <w:lang w:eastAsia="el-GR"/>
        </w:rPr>
        <w:t>App</w:t>
      </w:r>
      <w:r w:rsidRPr="003F1C1B">
        <w:rPr>
          <w:rFonts w:eastAsia="Times New Roman"/>
          <w:i/>
          <w:lang w:val="el-GR" w:eastAsia="el-GR"/>
        </w:rPr>
        <w:t xml:space="preserve"> </w:t>
      </w:r>
      <w:r w:rsidRPr="003F1C1B">
        <w:rPr>
          <w:rFonts w:eastAsia="Times New Roman"/>
          <w:i/>
          <w:lang w:eastAsia="el-GR"/>
        </w:rPr>
        <w:t>Store</w:t>
      </w:r>
      <w:r w:rsidRPr="003F1C1B">
        <w:rPr>
          <w:rFonts w:eastAsia="Times New Roman"/>
          <w:i/>
          <w:lang w:val="el-GR" w:eastAsia="el-GR"/>
        </w:rPr>
        <w:t xml:space="preserve"> ή </w:t>
      </w:r>
      <w:r w:rsidRPr="003F1C1B">
        <w:rPr>
          <w:rFonts w:eastAsia="Times New Roman"/>
          <w:i/>
          <w:lang w:eastAsia="el-GR"/>
        </w:rPr>
        <w:t>Google</w:t>
      </w:r>
      <w:r w:rsidRPr="003F1C1B">
        <w:rPr>
          <w:rFonts w:eastAsia="Times New Roman"/>
          <w:i/>
          <w:lang w:val="el-GR" w:eastAsia="el-GR"/>
        </w:rPr>
        <w:t xml:space="preserve"> </w:t>
      </w:r>
      <w:r w:rsidRPr="003F1C1B">
        <w:rPr>
          <w:rFonts w:eastAsia="Times New Roman"/>
          <w:i/>
          <w:lang w:eastAsia="el-GR"/>
        </w:rPr>
        <w:t>Play</w:t>
      </w:r>
      <w:r w:rsidRPr="003F1C1B">
        <w:rPr>
          <w:rFonts w:eastAsia="Times New Roman"/>
          <w:i/>
          <w:lang w:val="el-GR" w:eastAsia="el-GR"/>
        </w:rPr>
        <w:t xml:space="preserve"> και </w:t>
      </w:r>
      <w:r w:rsidR="00225BB0" w:rsidRPr="003F1C1B">
        <w:rPr>
          <w:rFonts w:eastAsia="Times New Roman"/>
          <w:i/>
          <w:lang w:val="el-GR" w:eastAsia="el-GR"/>
        </w:rPr>
        <w:t>το παιχνίδι ξεκινά!</w:t>
      </w:r>
      <w:r w:rsidRPr="003F1C1B">
        <w:rPr>
          <w:rFonts w:eastAsia="Times New Roman"/>
          <w:i/>
          <w:lang w:val="el-GR" w:eastAsia="el-GR"/>
        </w:rPr>
        <w:t xml:space="preserve"> </w:t>
      </w:r>
      <w:r w:rsidR="003F4CEF" w:rsidRPr="003F1C1B">
        <w:rPr>
          <w:rFonts w:eastAsia="Times New Roman"/>
          <w:i/>
          <w:lang w:val="el-GR" w:eastAsia="el-GR"/>
        </w:rPr>
        <w:t>Η διαφορά σε σχέση με πέρσι είναι πως η βαθμολογία στις δύο φάσεις του παιχνιδιού είναι ενιαία, ενώ έχει προστεθεί και η δυνατότητα να προσκαλέσει κανείς άλλους παίκτες μέσα από την εφαρμογή κερδίζοντας πόντους ως επιβράβευση</w:t>
      </w:r>
      <w:r w:rsidRPr="003F1C1B">
        <w:rPr>
          <w:rFonts w:eastAsia="Times New Roman"/>
          <w:i/>
          <w:lang w:val="el-GR" w:eastAsia="el-GR"/>
        </w:rPr>
        <w:t>».</w:t>
      </w:r>
    </w:p>
    <w:p w14:paraId="6DFB8846" w14:textId="77777777" w:rsidR="00762187" w:rsidRPr="00E5171D" w:rsidRDefault="00762187" w:rsidP="00762187">
      <w:pPr>
        <w:tabs>
          <w:tab w:val="left" w:pos="3345"/>
        </w:tabs>
        <w:spacing w:after="0" w:line="240" w:lineRule="auto"/>
        <w:ind w:firstLine="284"/>
        <w:jc w:val="both"/>
        <w:rPr>
          <w:rFonts w:eastAsia="Times New Roman"/>
          <w:sz w:val="6"/>
          <w:szCs w:val="6"/>
          <w:lang w:val="el-GR" w:eastAsia="el-GR"/>
        </w:rPr>
      </w:pPr>
    </w:p>
    <w:p w14:paraId="65A7D525" w14:textId="06A9DB93" w:rsidR="008C1C15" w:rsidRDefault="004D0E5E" w:rsidP="00762187">
      <w:pPr>
        <w:tabs>
          <w:tab w:val="left" w:pos="3345"/>
        </w:tabs>
        <w:spacing w:after="0" w:line="240" w:lineRule="auto"/>
        <w:ind w:firstLine="284"/>
        <w:jc w:val="both"/>
        <w:rPr>
          <w:rFonts w:eastAsia="Times New Roman"/>
          <w:lang w:val="el-GR" w:eastAsia="el-GR"/>
        </w:rPr>
      </w:pPr>
      <w:r>
        <w:rPr>
          <w:rFonts w:eastAsia="Times New Roman"/>
          <w:lang w:val="el-GR" w:eastAsia="el-GR"/>
        </w:rPr>
        <w:t xml:space="preserve">Η πρωτοβουλία της ΠΟΣΣΑΣΔΙΑ εντάσσεται στις δράσεις που πραγματοποιούνται παγκοσμίως </w:t>
      </w:r>
      <w:r w:rsidRPr="00AF564C">
        <w:rPr>
          <w:rFonts w:eastAsia="Times New Roman"/>
          <w:b/>
          <w:lang w:val="el-GR" w:eastAsia="el-GR"/>
        </w:rPr>
        <w:t xml:space="preserve">στο πλαίσιο του μήνα ευαισθητοποίησης για τον Σακχαρώδη Διαβήτη και της </w:t>
      </w:r>
      <w:r w:rsidRPr="00B42112">
        <w:rPr>
          <w:rFonts w:eastAsia="Times New Roman"/>
          <w:b/>
          <w:lang w:val="el-GR" w:eastAsia="el-GR"/>
        </w:rPr>
        <w:t>Παγκόσμιας Ημέρας κατά του Σακχαρώδη Διαβήτη,</w:t>
      </w:r>
      <w:r w:rsidRPr="00B42112">
        <w:rPr>
          <w:rFonts w:eastAsia="Times New Roman"/>
          <w:lang w:val="el-GR" w:eastAsia="el-GR"/>
        </w:rPr>
        <w:t xml:space="preserve"> η οποία</w:t>
      </w:r>
      <w:r w:rsidR="00D910D0" w:rsidRPr="00D910D0">
        <w:rPr>
          <w:rFonts w:eastAsia="Times New Roman"/>
          <w:lang w:val="el-GR" w:eastAsia="el-GR"/>
        </w:rPr>
        <w:t xml:space="preserve"> </w:t>
      </w:r>
      <w:r w:rsidR="00D910D0">
        <w:rPr>
          <w:rFonts w:eastAsia="Times New Roman"/>
          <w:lang w:val="el-GR" w:eastAsia="el-GR"/>
        </w:rPr>
        <w:t xml:space="preserve">φέτος </w:t>
      </w:r>
      <w:r w:rsidR="001626D9">
        <w:rPr>
          <w:rFonts w:eastAsia="Times New Roman"/>
          <w:lang w:val="el-GR" w:eastAsia="el-GR"/>
        </w:rPr>
        <w:t>είναι αφιερωμένη στην</w:t>
      </w:r>
      <w:r w:rsidR="003F4CEF">
        <w:rPr>
          <w:rFonts w:eastAsia="Times New Roman"/>
          <w:lang w:val="el-GR" w:eastAsia="el-GR"/>
        </w:rPr>
        <w:t xml:space="preserve"> </w:t>
      </w:r>
      <w:r w:rsidR="003F4CEF" w:rsidRPr="001626D9">
        <w:rPr>
          <w:rFonts w:eastAsia="Times New Roman"/>
          <w:b/>
          <w:bCs/>
          <w:lang w:val="el-GR" w:eastAsia="el-GR"/>
        </w:rPr>
        <w:t>Πρόσβαση στη Φροντίδα για τον Διαβήτη</w:t>
      </w:r>
      <w:r w:rsidR="001626D9">
        <w:rPr>
          <w:rFonts w:eastAsia="Times New Roman"/>
          <w:lang w:val="el-GR" w:eastAsia="el-GR"/>
        </w:rPr>
        <w:t xml:space="preserve">, ένα θέμα που και στη χώρα μας </w:t>
      </w:r>
      <w:r w:rsidR="00243BAF">
        <w:rPr>
          <w:rFonts w:eastAsia="Times New Roman"/>
          <w:lang w:val="el-GR" w:eastAsia="el-GR"/>
        </w:rPr>
        <w:t>δεν ήταν ποτέ τόσο επίκαιρο όσο σήμερα</w:t>
      </w:r>
      <w:r w:rsidR="00D910D0" w:rsidRPr="00D910D0">
        <w:rPr>
          <w:rFonts w:eastAsia="Times New Roman"/>
          <w:lang w:val="el-GR" w:eastAsia="el-GR"/>
        </w:rPr>
        <w:t>.</w:t>
      </w:r>
    </w:p>
    <w:p w14:paraId="72A8E60C" w14:textId="77777777" w:rsidR="00D910D0" w:rsidRPr="00E5171D" w:rsidRDefault="00D910D0" w:rsidP="00762187">
      <w:pPr>
        <w:tabs>
          <w:tab w:val="left" w:pos="3345"/>
        </w:tabs>
        <w:spacing w:after="0" w:line="240" w:lineRule="auto"/>
        <w:ind w:firstLine="284"/>
        <w:jc w:val="both"/>
        <w:rPr>
          <w:rFonts w:eastAsia="Times New Roman"/>
          <w:sz w:val="6"/>
          <w:szCs w:val="6"/>
          <w:lang w:val="el-GR" w:eastAsia="el-GR"/>
        </w:rPr>
      </w:pPr>
    </w:p>
    <w:p w14:paraId="548E52FE" w14:textId="7EBFFBFF" w:rsidR="00AF564C" w:rsidRPr="003F1C1B" w:rsidRDefault="00AF564C" w:rsidP="00FB0A40">
      <w:pPr>
        <w:tabs>
          <w:tab w:val="left" w:pos="3345"/>
        </w:tabs>
        <w:spacing w:after="0" w:line="240" w:lineRule="auto"/>
        <w:ind w:firstLine="284"/>
        <w:jc w:val="both"/>
        <w:rPr>
          <w:rFonts w:eastAsia="Times New Roman"/>
          <w:i/>
          <w:lang w:val="el-GR" w:eastAsia="el-GR"/>
        </w:rPr>
      </w:pPr>
      <w:r w:rsidRPr="003F1C1B">
        <w:rPr>
          <w:rFonts w:eastAsia="Times New Roman"/>
          <w:i/>
          <w:lang w:val="el-GR" w:eastAsia="el-GR"/>
        </w:rPr>
        <w:t>«</w:t>
      </w:r>
      <w:r w:rsidR="00FB0A40" w:rsidRPr="003F1C1B">
        <w:rPr>
          <w:rFonts w:eastAsia="Times New Roman"/>
          <w:i/>
          <w:lang w:val="el-GR" w:eastAsia="el-GR"/>
        </w:rPr>
        <w:t xml:space="preserve">Εκατομμύρια άτομα με </w:t>
      </w:r>
      <w:r w:rsidR="004B22FB" w:rsidRPr="003F1C1B">
        <w:rPr>
          <w:rFonts w:eastAsia="Times New Roman"/>
          <w:i/>
          <w:lang w:val="el-GR" w:eastAsia="el-GR"/>
        </w:rPr>
        <w:t>Δ</w:t>
      </w:r>
      <w:r w:rsidR="00FB0A40" w:rsidRPr="003F1C1B">
        <w:rPr>
          <w:rFonts w:eastAsia="Times New Roman"/>
          <w:i/>
          <w:lang w:val="el-GR" w:eastAsia="el-GR"/>
        </w:rPr>
        <w:t xml:space="preserve">ιαβήτη σε όλο τον κόσμο εξακολουθούν να μην έχουν πρόσβαση στη φροντίδα του </w:t>
      </w:r>
      <w:r w:rsidR="004B22FB" w:rsidRPr="003F1C1B">
        <w:rPr>
          <w:rFonts w:eastAsia="Times New Roman"/>
          <w:i/>
          <w:lang w:val="el-GR" w:eastAsia="el-GR"/>
        </w:rPr>
        <w:t>Δ</w:t>
      </w:r>
      <w:r w:rsidR="00FB0A40" w:rsidRPr="003F1C1B">
        <w:rPr>
          <w:rFonts w:eastAsia="Times New Roman"/>
          <w:i/>
          <w:lang w:val="el-GR" w:eastAsia="el-GR"/>
        </w:rPr>
        <w:t>ιαβήτη</w:t>
      </w:r>
      <w:r w:rsidR="00B51980" w:rsidRPr="003F1C1B">
        <w:rPr>
          <w:rFonts w:eastAsia="Times New Roman"/>
          <w:i/>
          <w:lang w:val="el-GR" w:eastAsia="el-GR"/>
        </w:rPr>
        <w:t xml:space="preserve">», </w:t>
      </w:r>
      <w:r w:rsidR="00FB0A40" w:rsidRPr="00BA15EB">
        <w:rPr>
          <w:rFonts w:eastAsia="Times New Roman"/>
          <w:lang w:val="el-GR" w:eastAsia="el-GR"/>
        </w:rPr>
        <w:t xml:space="preserve">σχολίασε </w:t>
      </w:r>
      <w:r w:rsidRPr="00BA15EB">
        <w:rPr>
          <w:rFonts w:eastAsia="Times New Roman"/>
          <w:lang w:val="el-GR" w:eastAsia="el-GR"/>
        </w:rPr>
        <w:t xml:space="preserve">η </w:t>
      </w:r>
      <w:r w:rsidR="00243BAF" w:rsidRPr="00BA15EB">
        <w:rPr>
          <w:rFonts w:eastAsia="Times New Roman"/>
          <w:lang w:val="el-GR" w:eastAsia="el-GR"/>
        </w:rPr>
        <w:t>Α</w:t>
      </w:r>
      <w:r w:rsidR="00B42112" w:rsidRPr="00BA15EB">
        <w:rPr>
          <w:rFonts w:eastAsia="Times New Roman"/>
          <w:lang w:val="el-GR" w:eastAsia="el-GR"/>
        </w:rPr>
        <w:t xml:space="preserve">ντιπρόεδρος της ΠΟΣΣΑΣΔΙΑ </w:t>
      </w:r>
      <w:r w:rsidRPr="00BA15EB">
        <w:rPr>
          <w:rFonts w:eastAsia="Times New Roman"/>
          <w:lang w:val="el-GR" w:eastAsia="el-GR"/>
        </w:rPr>
        <w:t>κ</w:t>
      </w:r>
      <w:r w:rsidR="00B42112" w:rsidRPr="00BA15EB">
        <w:rPr>
          <w:rFonts w:eastAsia="Times New Roman"/>
          <w:lang w:val="el-GR" w:eastAsia="el-GR"/>
        </w:rPr>
        <w:t xml:space="preserve">. </w:t>
      </w:r>
      <w:r w:rsidR="00B42112" w:rsidRPr="00BA15EB">
        <w:rPr>
          <w:rFonts w:eastAsia="Times New Roman"/>
          <w:b/>
          <w:lang w:val="el-GR" w:eastAsia="el-GR"/>
        </w:rPr>
        <w:t>Γκόλφω Γεμιστού</w:t>
      </w:r>
      <w:r w:rsidRPr="00BA15EB">
        <w:rPr>
          <w:rFonts w:eastAsia="Times New Roman"/>
          <w:lang w:val="el-GR" w:eastAsia="el-GR"/>
        </w:rPr>
        <w:t xml:space="preserve"> </w:t>
      </w:r>
      <w:r w:rsidR="00FB0A40" w:rsidRPr="00BA15EB">
        <w:rPr>
          <w:rFonts w:eastAsia="Times New Roman"/>
          <w:lang w:val="el-GR" w:eastAsia="el-GR"/>
        </w:rPr>
        <w:t>η οποία επίσης σημείωσε</w:t>
      </w:r>
      <w:r w:rsidRPr="00BA15EB">
        <w:rPr>
          <w:rFonts w:eastAsia="Times New Roman"/>
          <w:lang w:val="el-GR" w:eastAsia="el-GR"/>
        </w:rPr>
        <w:t xml:space="preserve">: </w:t>
      </w:r>
      <w:r w:rsidRPr="003F1C1B">
        <w:rPr>
          <w:rFonts w:eastAsia="Times New Roman"/>
          <w:i/>
          <w:lang w:val="el-GR" w:eastAsia="el-GR"/>
        </w:rPr>
        <w:t>«</w:t>
      </w:r>
      <w:r w:rsidR="00243BAF" w:rsidRPr="003F1C1B">
        <w:rPr>
          <w:rFonts w:eastAsia="Times New Roman"/>
          <w:i/>
          <w:lang w:val="el-GR" w:eastAsia="el-GR"/>
        </w:rPr>
        <w:t>Τα άτομα με Σακχαρώδη Διαβήτη χρειάζονται συνεχή φροντίδα και υποστήριξη για τη διαχείριση της κατάστασής τους και για την αποφυγή των επιπλοκών. Τα Συστήματα Υγείας, σε κάθε χώρα, θα πρέπει να αναπροσανατολιστούν και να επενδύσουν στη φροντίδα και στην πρόληψη του Διαβήτη».</w:t>
      </w:r>
      <w:r w:rsidR="003F1C1B">
        <w:rPr>
          <w:rFonts w:eastAsia="Times New Roman"/>
          <w:lang w:val="el-GR" w:eastAsia="el-GR"/>
        </w:rPr>
        <w:t xml:space="preserve"> </w:t>
      </w:r>
      <w:r w:rsidR="00243BAF" w:rsidRPr="00BA15EB">
        <w:rPr>
          <w:rFonts w:eastAsia="Times New Roman"/>
          <w:lang w:val="el-GR" w:eastAsia="el-GR"/>
        </w:rPr>
        <w:t xml:space="preserve">Επιπλέον, όπως τόνισε η κα Γεμιστού, </w:t>
      </w:r>
      <w:r w:rsidR="00243BAF" w:rsidRPr="003F1C1B">
        <w:rPr>
          <w:rFonts w:eastAsia="Times New Roman"/>
          <w:i/>
          <w:lang w:val="el-GR" w:eastAsia="el-GR"/>
        </w:rPr>
        <w:t xml:space="preserve">«η συμπλήρωση 100 χρόνων από την ανακάλυψη της ινσουλίνης αποτελεί  </w:t>
      </w:r>
      <w:r w:rsidR="00456610" w:rsidRPr="003F1C1B">
        <w:rPr>
          <w:rFonts w:eastAsia="Times New Roman"/>
          <w:i/>
          <w:lang w:val="el-GR" w:eastAsia="el-GR"/>
        </w:rPr>
        <w:t xml:space="preserve">ένα ορόσημο που πρέπει να το δούμε σαν ευκαιρία και να επισπεύσουμε τις αλλαγές που αποτελούν ζωτική ανάγκη </w:t>
      </w:r>
      <w:r w:rsidR="00FB0A40" w:rsidRPr="003F1C1B">
        <w:rPr>
          <w:rFonts w:eastAsia="Times New Roman"/>
          <w:i/>
          <w:lang w:val="el-GR" w:eastAsia="el-GR"/>
        </w:rPr>
        <w:t xml:space="preserve">για τα περισσότερα από </w:t>
      </w:r>
      <w:r w:rsidR="004B22FB" w:rsidRPr="003F1C1B">
        <w:rPr>
          <w:rFonts w:eastAsia="Times New Roman"/>
          <w:i/>
          <w:lang w:val="el-GR" w:eastAsia="el-GR"/>
        </w:rPr>
        <w:t>537</w:t>
      </w:r>
      <w:r w:rsidR="00FB0A40" w:rsidRPr="003F1C1B">
        <w:rPr>
          <w:rFonts w:eastAsia="Times New Roman"/>
          <w:i/>
          <w:lang w:val="el-GR" w:eastAsia="el-GR"/>
        </w:rPr>
        <w:t xml:space="preserve"> εκατομμύρια άτομα που ζουν με </w:t>
      </w:r>
      <w:r w:rsidR="004B22FB" w:rsidRPr="003F1C1B">
        <w:rPr>
          <w:rFonts w:eastAsia="Times New Roman"/>
          <w:i/>
          <w:lang w:val="el-GR" w:eastAsia="el-GR"/>
        </w:rPr>
        <w:t>Δ</w:t>
      </w:r>
      <w:r w:rsidR="00FB0A40" w:rsidRPr="003F1C1B">
        <w:rPr>
          <w:rFonts w:eastAsia="Times New Roman"/>
          <w:i/>
          <w:lang w:val="el-GR" w:eastAsia="el-GR"/>
        </w:rPr>
        <w:t>ιαβήτη</w:t>
      </w:r>
      <w:r w:rsidR="00243BAF" w:rsidRPr="003F1C1B">
        <w:rPr>
          <w:rFonts w:eastAsia="Times New Roman"/>
          <w:i/>
          <w:lang w:val="el-GR" w:eastAsia="el-GR"/>
        </w:rPr>
        <w:t xml:space="preserve"> αλλά</w:t>
      </w:r>
      <w:r w:rsidR="00FB0A40" w:rsidRPr="003F1C1B">
        <w:rPr>
          <w:rFonts w:eastAsia="Times New Roman"/>
          <w:i/>
          <w:lang w:val="el-GR" w:eastAsia="el-GR"/>
        </w:rPr>
        <w:t xml:space="preserve"> και </w:t>
      </w:r>
      <w:r w:rsidR="00243BAF" w:rsidRPr="003F1C1B">
        <w:rPr>
          <w:rFonts w:eastAsia="Times New Roman"/>
          <w:i/>
          <w:lang w:val="el-GR" w:eastAsia="el-GR"/>
        </w:rPr>
        <w:t xml:space="preserve">για </w:t>
      </w:r>
      <w:r w:rsidR="00FB0A40" w:rsidRPr="003F1C1B">
        <w:rPr>
          <w:rFonts w:eastAsia="Times New Roman"/>
          <w:i/>
          <w:lang w:val="el-GR" w:eastAsia="el-GR"/>
        </w:rPr>
        <w:t xml:space="preserve">τα εκατομμύρια </w:t>
      </w:r>
      <w:r w:rsidR="00243BAF" w:rsidRPr="003F1C1B">
        <w:rPr>
          <w:rFonts w:eastAsia="Times New Roman"/>
          <w:i/>
          <w:lang w:val="el-GR" w:eastAsia="el-GR"/>
        </w:rPr>
        <w:t xml:space="preserve">ατόμων </w:t>
      </w:r>
      <w:r w:rsidR="00FB0A40" w:rsidRPr="003F1C1B">
        <w:rPr>
          <w:rFonts w:eastAsia="Times New Roman"/>
          <w:i/>
          <w:lang w:val="el-GR" w:eastAsia="el-GR"/>
        </w:rPr>
        <w:t>που κινδυνεύουν.</w:t>
      </w:r>
      <w:r w:rsidR="00456610" w:rsidRPr="003F1C1B">
        <w:rPr>
          <w:rFonts w:eastAsia="Times New Roman"/>
          <w:i/>
          <w:lang w:val="el-GR" w:eastAsia="el-GR"/>
        </w:rPr>
        <w:t xml:space="preserve"> Όπως σωστά </w:t>
      </w:r>
      <w:r w:rsidR="00243BAF" w:rsidRPr="003F1C1B">
        <w:rPr>
          <w:rFonts w:eastAsia="Times New Roman"/>
          <w:i/>
          <w:lang w:val="el-GR" w:eastAsia="el-GR"/>
        </w:rPr>
        <w:t>διερωτάται</w:t>
      </w:r>
      <w:r w:rsidR="00456610" w:rsidRPr="003F1C1B">
        <w:rPr>
          <w:rFonts w:eastAsia="Times New Roman"/>
          <w:i/>
          <w:lang w:val="el-GR" w:eastAsia="el-GR"/>
        </w:rPr>
        <w:t xml:space="preserve"> και η </w:t>
      </w:r>
      <w:r w:rsidR="00243BAF" w:rsidRPr="003F1C1B">
        <w:rPr>
          <w:rFonts w:eastAsia="Times New Roman"/>
          <w:i/>
          <w:lang w:val="el-GR" w:eastAsia="el-GR"/>
        </w:rPr>
        <w:t>Διεθνής</w:t>
      </w:r>
      <w:r w:rsidR="00456610" w:rsidRPr="003F1C1B">
        <w:rPr>
          <w:rFonts w:eastAsia="Times New Roman"/>
          <w:i/>
          <w:lang w:val="el-GR" w:eastAsia="el-GR"/>
        </w:rPr>
        <w:t xml:space="preserve"> Ομοσπονδία Διαβήτη (</w:t>
      </w:r>
      <w:r w:rsidR="00456610" w:rsidRPr="003F1C1B">
        <w:rPr>
          <w:rFonts w:eastAsia="Times New Roman"/>
          <w:i/>
          <w:lang w:eastAsia="el-GR"/>
        </w:rPr>
        <w:t>IDF</w:t>
      </w:r>
      <w:r w:rsidR="00456610" w:rsidRPr="003F1C1B">
        <w:rPr>
          <w:rFonts w:eastAsia="Times New Roman"/>
          <w:i/>
          <w:lang w:val="el-GR" w:eastAsia="el-GR"/>
        </w:rPr>
        <w:t xml:space="preserve">), </w:t>
      </w:r>
      <w:r w:rsidR="004B22FB" w:rsidRPr="003F1C1B">
        <w:rPr>
          <w:rFonts w:eastAsia="Times New Roman"/>
          <w:b/>
          <w:bCs/>
          <w:i/>
          <w:lang w:val="el-GR" w:eastAsia="el-GR"/>
        </w:rPr>
        <w:t>α</w:t>
      </w:r>
      <w:r w:rsidR="00FB0A40" w:rsidRPr="003F1C1B">
        <w:rPr>
          <w:rFonts w:eastAsia="Times New Roman"/>
          <w:b/>
          <w:bCs/>
          <w:i/>
          <w:lang w:val="el-GR" w:eastAsia="el-GR"/>
        </w:rPr>
        <w:t>ν όχι τώρα, πότε</w:t>
      </w:r>
      <w:r w:rsidR="0038253F" w:rsidRPr="003F1C1B">
        <w:rPr>
          <w:rFonts w:eastAsia="Times New Roman"/>
          <w:b/>
          <w:bCs/>
          <w:i/>
          <w:lang w:val="el-GR" w:eastAsia="el-GR"/>
        </w:rPr>
        <w:t>;</w:t>
      </w:r>
      <w:r w:rsidRPr="003F1C1B">
        <w:rPr>
          <w:rFonts w:eastAsia="Times New Roman"/>
          <w:i/>
          <w:lang w:val="el-GR" w:eastAsia="el-GR"/>
        </w:rPr>
        <w:t>».</w:t>
      </w:r>
    </w:p>
    <w:p w14:paraId="1F6DCCED" w14:textId="77777777" w:rsidR="00627132" w:rsidRPr="00E5171D" w:rsidRDefault="00627132" w:rsidP="00C712F5">
      <w:pPr>
        <w:tabs>
          <w:tab w:val="left" w:pos="3345"/>
        </w:tabs>
        <w:spacing w:after="0" w:line="240" w:lineRule="auto"/>
        <w:jc w:val="both"/>
        <w:rPr>
          <w:rFonts w:eastAsia="Times New Roman"/>
          <w:sz w:val="6"/>
          <w:szCs w:val="6"/>
          <w:lang w:val="el-GR" w:eastAsia="el-GR"/>
        </w:rPr>
      </w:pPr>
    </w:p>
    <w:p w14:paraId="4DB5AC51" w14:textId="014AC8C5" w:rsidR="00597F18" w:rsidRPr="005F1919" w:rsidRDefault="00627132" w:rsidP="00C712F5">
      <w:pPr>
        <w:tabs>
          <w:tab w:val="left" w:pos="3345"/>
        </w:tabs>
        <w:spacing w:after="0" w:line="240" w:lineRule="auto"/>
        <w:jc w:val="both"/>
        <w:rPr>
          <w:rFonts w:eastAsia="Times New Roman"/>
          <w:sz w:val="8"/>
          <w:szCs w:val="8"/>
          <w:lang w:val="el-GR" w:eastAsia="el-GR"/>
        </w:rPr>
      </w:pPr>
      <w:r w:rsidRPr="00627132">
        <w:rPr>
          <w:rFonts w:eastAsia="Times New Roman"/>
          <w:sz w:val="14"/>
          <w:szCs w:val="14"/>
          <w:lang w:val="el-GR" w:eastAsia="el-GR"/>
        </w:rPr>
        <w:t xml:space="preserve">          </w:t>
      </w:r>
      <w:r w:rsidRPr="00627132">
        <w:rPr>
          <w:rFonts w:eastAsia="Times New Roman"/>
          <w:lang w:val="el-GR" w:eastAsia="el-GR"/>
        </w:rPr>
        <w:t xml:space="preserve">Το </w:t>
      </w:r>
      <w:hyperlink r:id="rId12" w:history="1">
        <w:r w:rsidRPr="00BA15EB">
          <w:rPr>
            <w:rStyle w:val="-"/>
            <w:rFonts w:eastAsia="Times New Roman"/>
            <w:b/>
            <w:lang w:val="el-GR" w:eastAsia="el-GR"/>
          </w:rPr>
          <w:t>«Βάζουμε Τρίποντο στην Υγεία»</w:t>
        </w:r>
      </w:hyperlink>
      <w:r w:rsidRPr="00BA15EB">
        <w:rPr>
          <w:rFonts w:eastAsia="Times New Roman"/>
          <w:b/>
          <w:lang w:val="el-GR" w:eastAsia="el-GR"/>
        </w:rPr>
        <w:t xml:space="preserve"> </w:t>
      </w:r>
      <w:r w:rsidRPr="00627132">
        <w:rPr>
          <w:rFonts w:eastAsia="Times New Roman"/>
          <w:lang w:val="el-GR" w:eastAsia="el-GR"/>
        </w:rPr>
        <w:t>υλοποιείται με την υποστήριξη χορηγών. Χρυσός Χορηγός της δράσης μας είναι η Roche Diabetes και Αργυρ</w:t>
      </w:r>
      <w:r>
        <w:rPr>
          <w:rFonts w:eastAsia="Times New Roman"/>
          <w:lang w:val="el-GR" w:eastAsia="el-GR"/>
        </w:rPr>
        <w:t>οί</w:t>
      </w:r>
      <w:r w:rsidRPr="00627132">
        <w:rPr>
          <w:rFonts w:eastAsia="Times New Roman"/>
          <w:lang w:val="el-GR" w:eastAsia="el-GR"/>
        </w:rPr>
        <w:t xml:space="preserve"> </w:t>
      </w:r>
      <w:r w:rsidR="00243BAF">
        <w:rPr>
          <w:rFonts w:eastAsia="Times New Roman"/>
          <w:lang w:val="el-GR" w:eastAsia="el-GR"/>
        </w:rPr>
        <w:t xml:space="preserve">χορηγοί </w:t>
      </w:r>
      <w:r w:rsidRPr="00627132">
        <w:rPr>
          <w:rFonts w:eastAsia="Times New Roman"/>
          <w:lang w:val="el-GR" w:eastAsia="el-GR"/>
        </w:rPr>
        <w:t xml:space="preserve">η Roche Diagnostics Hellas </w:t>
      </w:r>
      <w:r>
        <w:rPr>
          <w:rFonts w:eastAsia="Times New Roman"/>
          <w:lang w:val="el-GR" w:eastAsia="el-GR"/>
        </w:rPr>
        <w:t>και η</w:t>
      </w:r>
      <w:r w:rsidRPr="00627132">
        <w:rPr>
          <w:rFonts w:eastAsia="Times New Roman"/>
          <w:lang w:val="el-GR" w:eastAsia="el-GR"/>
        </w:rPr>
        <w:t xml:space="preserve"> Abbott Laboratories. Στους Υποστηρικτές της ενέργειας περιλαμβάνονται οι εταιρείες: Medtronic, Sanofi, ΒΙΑΝΕΞ, </w:t>
      </w:r>
      <w:r w:rsidR="000233F4">
        <w:rPr>
          <w:rFonts w:eastAsia="Times New Roman"/>
          <w:lang w:eastAsia="el-GR"/>
        </w:rPr>
        <w:t>AstraZeneca</w:t>
      </w:r>
      <w:r w:rsidR="000233F4" w:rsidRPr="000233F4">
        <w:rPr>
          <w:rFonts w:eastAsia="Times New Roman"/>
          <w:lang w:val="el-GR" w:eastAsia="el-GR"/>
        </w:rPr>
        <w:t xml:space="preserve">, </w:t>
      </w:r>
      <w:r w:rsidR="000233F4">
        <w:rPr>
          <w:rFonts w:eastAsia="Times New Roman"/>
          <w:lang w:eastAsia="el-GR"/>
        </w:rPr>
        <w:t>Novo</w:t>
      </w:r>
      <w:r w:rsidR="000233F4" w:rsidRPr="000233F4">
        <w:rPr>
          <w:rFonts w:eastAsia="Times New Roman"/>
          <w:lang w:val="el-GR" w:eastAsia="el-GR"/>
        </w:rPr>
        <w:t xml:space="preserve"> </w:t>
      </w:r>
      <w:r w:rsidR="000233F4">
        <w:rPr>
          <w:rFonts w:eastAsia="Times New Roman"/>
          <w:lang w:eastAsia="el-GR"/>
        </w:rPr>
        <w:t>Nordisk</w:t>
      </w:r>
      <w:r w:rsidR="000233F4" w:rsidRPr="000233F4">
        <w:rPr>
          <w:rFonts w:eastAsia="Times New Roman"/>
          <w:lang w:val="el-GR" w:eastAsia="el-GR"/>
        </w:rPr>
        <w:t xml:space="preserve">, </w:t>
      </w:r>
      <w:r w:rsidRPr="00627132">
        <w:rPr>
          <w:rFonts w:eastAsia="Times New Roman"/>
          <w:lang w:val="el-GR" w:eastAsia="el-GR"/>
        </w:rPr>
        <w:t>Menarini Diagnostics, ΦΑΡΜΑΣΕΡΒ ΛΙΛΛΥ και Hemoglobe.</w:t>
      </w:r>
    </w:p>
    <w:p w14:paraId="4DA06F86" w14:textId="77777777" w:rsidR="00C712F5" w:rsidRPr="00E5171D" w:rsidRDefault="00C712F5" w:rsidP="00C712F5">
      <w:pPr>
        <w:tabs>
          <w:tab w:val="left" w:pos="3345"/>
        </w:tabs>
        <w:spacing w:after="0" w:line="240" w:lineRule="auto"/>
        <w:jc w:val="both"/>
        <w:rPr>
          <w:rFonts w:eastAsia="Times New Roman"/>
          <w:sz w:val="24"/>
          <w:szCs w:val="24"/>
          <w:lang w:val="el-GR" w:eastAsia="el-GR"/>
        </w:rPr>
      </w:pPr>
    </w:p>
    <w:p w14:paraId="1EE34831" w14:textId="77777777" w:rsidR="00C712F5" w:rsidRDefault="00C712F5" w:rsidP="00C712F5">
      <w:pPr>
        <w:tabs>
          <w:tab w:val="left" w:pos="3345"/>
        </w:tabs>
        <w:spacing w:after="0" w:line="240" w:lineRule="auto"/>
        <w:jc w:val="both"/>
        <w:rPr>
          <w:rFonts w:eastAsia="Times New Roman"/>
          <w:b/>
          <w:lang w:val="el-GR" w:eastAsia="el-GR"/>
        </w:rPr>
      </w:pPr>
      <w:r w:rsidRPr="00C712F5">
        <w:rPr>
          <w:rFonts w:eastAsia="Times New Roman"/>
          <w:b/>
          <w:lang w:val="el-GR" w:eastAsia="el-GR"/>
        </w:rPr>
        <w:t>Λίγα λόγια για την ΠΟΣΣΑΣΔΙΑ</w:t>
      </w:r>
    </w:p>
    <w:p w14:paraId="1055317B" w14:textId="77777777" w:rsidR="00C712F5" w:rsidRPr="000233F4" w:rsidRDefault="00C712F5" w:rsidP="00C712F5">
      <w:pPr>
        <w:tabs>
          <w:tab w:val="left" w:pos="3345"/>
        </w:tabs>
        <w:spacing w:after="0" w:line="240" w:lineRule="auto"/>
        <w:jc w:val="both"/>
        <w:rPr>
          <w:rFonts w:eastAsia="Times New Roman"/>
          <w:b/>
          <w:sz w:val="12"/>
          <w:szCs w:val="12"/>
          <w:lang w:val="el-GR" w:eastAsia="el-GR"/>
        </w:rPr>
      </w:pPr>
    </w:p>
    <w:p w14:paraId="2F57FF92" w14:textId="373C9BBE" w:rsidR="005C7D18" w:rsidRDefault="00C712F5" w:rsidP="0076237E">
      <w:pPr>
        <w:tabs>
          <w:tab w:val="left" w:pos="3345"/>
        </w:tabs>
        <w:spacing w:after="0" w:line="240" w:lineRule="auto"/>
        <w:jc w:val="both"/>
        <w:rPr>
          <w:rFonts w:eastAsia="Times New Roman"/>
          <w:lang w:val="el-GR" w:eastAsia="el-GR"/>
        </w:rPr>
      </w:pPr>
      <w:r>
        <w:rPr>
          <w:rFonts w:eastAsia="Times New Roman"/>
          <w:lang w:val="el-GR" w:eastAsia="el-GR"/>
        </w:rPr>
        <w:t xml:space="preserve">Η </w:t>
      </w:r>
      <w:r w:rsidRPr="0076237E">
        <w:rPr>
          <w:rFonts w:eastAsia="Times New Roman"/>
          <w:b/>
          <w:lang w:val="el-GR" w:eastAsia="el-GR"/>
        </w:rPr>
        <w:t xml:space="preserve">Πανελλήνια Ομοσπονδία Σωματείων </w:t>
      </w:r>
      <w:r w:rsidR="004D00A9">
        <w:rPr>
          <w:rFonts w:eastAsia="Times New Roman"/>
          <w:b/>
          <w:lang w:val="el-GR" w:eastAsia="el-GR"/>
        </w:rPr>
        <w:t>-</w:t>
      </w:r>
      <w:r w:rsidRPr="0076237E">
        <w:rPr>
          <w:rFonts w:eastAsia="Times New Roman"/>
          <w:b/>
          <w:lang w:val="el-GR" w:eastAsia="el-GR"/>
        </w:rPr>
        <w:t xml:space="preserve"> Συλλόγων Ατόμων με Σακχαρώδη Διαβήτη (ΠΟΣΣΑΣΔΙΑ)</w:t>
      </w:r>
      <w:r>
        <w:rPr>
          <w:rFonts w:eastAsia="Times New Roman"/>
          <w:lang w:val="el-GR" w:eastAsia="el-GR"/>
        </w:rPr>
        <w:t xml:space="preserve"> ιδρύθηκε στις </w:t>
      </w:r>
      <w:r w:rsidRPr="0076237E">
        <w:rPr>
          <w:rFonts w:eastAsia="Times New Roman"/>
          <w:b/>
          <w:lang w:val="el-GR" w:eastAsia="el-GR"/>
        </w:rPr>
        <w:t>31 Μαΐου 1997</w:t>
      </w:r>
      <w:r>
        <w:rPr>
          <w:rFonts w:eastAsia="Times New Roman"/>
          <w:lang w:val="el-GR" w:eastAsia="el-GR"/>
        </w:rPr>
        <w:t xml:space="preserve"> και είναι μέλος της </w:t>
      </w:r>
      <w:r w:rsidRPr="0076237E">
        <w:rPr>
          <w:rFonts w:eastAsia="Times New Roman"/>
          <w:b/>
          <w:lang w:val="el-GR" w:eastAsia="el-GR"/>
        </w:rPr>
        <w:t>Εθνικής Συνομοσπονδίας των Ατόμων μ</w:t>
      </w:r>
      <w:r w:rsidR="00644DD0">
        <w:rPr>
          <w:rFonts w:eastAsia="Times New Roman"/>
          <w:b/>
          <w:lang w:val="el-GR" w:eastAsia="el-GR"/>
        </w:rPr>
        <w:t>ε Αναπηρία</w:t>
      </w:r>
      <w:r w:rsidRPr="0076237E">
        <w:rPr>
          <w:rFonts w:eastAsia="Times New Roman"/>
          <w:b/>
          <w:lang w:val="el-GR" w:eastAsia="el-GR"/>
        </w:rPr>
        <w:t xml:space="preserve"> (ΕΣΑμεΑ) </w:t>
      </w:r>
      <w:r>
        <w:rPr>
          <w:rFonts w:eastAsia="Times New Roman"/>
          <w:lang w:val="el-GR" w:eastAsia="el-GR"/>
        </w:rPr>
        <w:t xml:space="preserve">και της </w:t>
      </w:r>
      <w:r w:rsidRPr="0076237E">
        <w:rPr>
          <w:rFonts w:eastAsia="Times New Roman"/>
          <w:b/>
          <w:lang w:val="el-GR" w:eastAsia="el-GR"/>
        </w:rPr>
        <w:t>Διεθνούς Ομοσπονδίας Διαβήτη (</w:t>
      </w:r>
      <w:r w:rsidRPr="0076237E">
        <w:rPr>
          <w:rFonts w:eastAsia="Times New Roman"/>
          <w:b/>
          <w:lang w:eastAsia="el-GR"/>
        </w:rPr>
        <w:t>International</w:t>
      </w:r>
      <w:r w:rsidRPr="0076237E">
        <w:rPr>
          <w:rFonts w:eastAsia="Times New Roman"/>
          <w:b/>
          <w:lang w:val="el-GR" w:eastAsia="el-GR"/>
        </w:rPr>
        <w:t xml:space="preserve"> </w:t>
      </w:r>
      <w:r w:rsidRPr="0076237E">
        <w:rPr>
          <w:rFonts w:eastAsia="Times New Roman"/>
          <w:b/>
          <w:lang w:eastAsia="el-GR"/>
        </w:rPr>
        <w:t>Diabetes</w:t>
      </w:r>
      <w:r w:rsidRPr="0076237E">
        <w:rPr>
          <w:rFonts w:eastAsia="Times New Roman"/>
          <w:b/>
          <w:lang w:val="el-GR" w:eastAsia="el-GR"/>
        </w:rPr>
        <w:t xml:space="preserve"> </w:t>
      </w:r>
      <w:r w:rsidRPr="0076237E">
        <w:rPr>
          <w:rFonts w:eastAsia="Times New Roman"/>
          <w:b/>
          <w:lang w:eastAsia="el-GR"/>
        </w:rPr>
        <w:t>Federation</w:t>
      </w:r>
      <w:r w:rsidRPr="0076237E">
        <w:rPr>
          <w:rFonts w:eastAsia="Times New Roman"/>
          <w:b/>
          <w:lang w:val="el-GR" w:eastAsia="el-GR"/>
        </w:rPr>
        <w:t xml:space="preserve"> </w:t>
      </w:r>
      <w:r w:rsidR="004D00A9">
        <w:rPr>
          <w:rFonts w:eastAsia="Times New Roman"/>
          <w:b/>
          <w:lang w:val="el-GR" w:eastAsia="el-GR"/>
        </w:rPr>
        <w:t>-</w:t>
      </w:r>
      <w:r w:rsidRPr="0076237E">
        <w:rPr>
          <w:rFonts w:eastAsia="Times New Roman"/>
          <w:b/>
          <w:lang w:val="el-GR" w:eastAsia="el-GR"/>
        </w:rPr>
        <w:t xml:space="preserve"> </w:t>
      </w:r>
      <w:r w:rsidRPr="0076237E">
        <w:rPr>
          <w:rFonts w:eastAsia="Times New Roman"/>
          <w:b/>
          <w:lang w:eastAsia="el-GR"/>
        </w:rPr>
        <w:t>IDF</w:t>
      </w:r>
      <w:r w:rsidRPr="0076237E">
        <w:rPr>
          <w:rFonts w:eastAsia="Times New Roman"/>
          <w:b/>
          <w:lang w:val="el-GR" w:eastAsia="el-GR"/>
        </w:rPr>
        <w:t>)</w:t>
      </w:r>
      <w:r w:rsidRPr="00C712F5">
        <w:rPr>
          <w:rFonts w:eastAsia="Times New Roman"/>
          <w:lang w:val="el-GR" w:eastAsia="el-GR"/>
        </w:rPr>
        <w:t xml:space="preserve">. </w:t>
      </w:r>
      <w:r w:rsidR="0076237E">
        <w:rPr>
          <w:rFonts w:eastAsia="Times New Roman"/>
          <w:lang w:val="el-GR" w:eastAsia="el-GR"/>
        </w:rPr>
        <w:t xml:space="preserve">Εκπροσωπεί τη συντριπτική πλειοψηφία των ανθρώπων με </w:t>
      </w:r>
      <w:r w:rsidR="0076237E" w:rsidRPr="00F83834">
        <w:rPr>
          <w:rFonts w:eastAsia="Times New Roman"/>
          <w:lang w:val="el-GR" w:eastAsia="el-GR"/>
        </w:rPr>
        <w:t xml:space="preserve">Σακχαρώδη Διαβήτη στη χώρα μας και αριθμεί </w:t>
      </w:r>
      <w:r w:rsidR="0076237E" w:rsidRPr="00F83834">
        <w:rPr>
          <w:rFonts w:eastAsia="Times New Roman"/>
          <w:b/>
          <w:lang w:val="el-GR" w:eastAsia="el-GR"/>
        </w:rPr>
        <w:t>2</w:t>
      </w:r>
      <w:r w:rsidR="009247A1" w:rsidRPr="00F83834">
        <w:rPr>
          <w:rFonts w:eastAsia="Times New Roman"/>
          <w:b/>
          <w:lang w:val="el-GR" w:eastAsia="el-GR"/>
        </w:rPr>
        <w:t>6</w:t>
      </w:r>
      <w:r w:rsidR="0076237E" w:rsidRPr="00F83834">
        <w:rPr>
          <w:rFonts w:eastAsia="Times New Roman"/>
          <w:b/>
          <w:lang w:val="el-GR" w:eastAsia="el-GR"/>
        </w:rPr>
        <w:t xml:space="preserve"> πρωτοβάθμια σωματεία/συλλόγους σε όλη</w:t>
      </w:r>
      <w:r w:rsidR="0076237E" w:rsidRPr="0076237E">
        <w:rPr>
          <w:rFonts w:eastAsia="Times New Roman"/>
          <w:b/>
          <w:lang w:val="el-GR" w:eastAsia="el-GR"/>
        </w:rPr>
        <w:t xml:space="preserve"> την Ελλάδα</w:t>
      </w:r>
      <w:r w:rsidR="0076237E">
        <w:rPr>
          <w:rFonts w:eastAsia="Times New Roman"/>
          <w:lang w:val="el-GR" w:eastAsia="el-GR"/>
        </w:rPr>
        <w:t xml:space="preserve">. Κύριοι στόχοι της ΠΟΣΣΑΣΔΙΑ είναι αφενός η </w:t>
      </w:r>
      <w:r w:rsidR="0076237E" w:rsidRPr="0076237E">
        <w:rPr>
          <w:rFonts w:eastAsia="Times New Roman"/>
          <w:b/>
          <w:lang w:val="el-GR" w:eastAsia="el-GR"/>
        </w:rPr>
        <w:t>ενημέρωση, πρόληψη και εκπαίδευση</w:t>
      </w:r>
      <w:r w:rsidR="0076237E" w:rsidRPr="0076237E">
        <w:rPr>
          <w:rFonts w:eastAsia="Times New Roman"/>
          <w:lang w:val="el-GR" w:eastAsia="el-GR"/>
        </w:rPr>
        <w:t xml:space="preserve"> των ατόμων με </w:t>
      </w:r>
      <w:r w:rsidR="0076237E">
        <w:rPr>
          <w:rFonts w:eastAsia="Times New Roman"/>
          <w:lang w:val="el-GR" w:eastAsia="el-GR"/>
        </w:rPr>
        <w:t xml:space="preserve">Σακχαρώδη </w:t>
      </w:r>
      <w:r w:rsidR="0076237E" w:rsidRPr="0076237E">
        <w:rPr>
          <w:rFonts w:eastAsia="Times New Roman"/>
          <w:lang w:val="el-GR" w:eastAsia="el-GR"/>
        </w:rPr>
        <w:t>Διαβήτη, των οικογενειών τους, αλλά</w:t>
      </w:r>
      <w:r w:rsidR="0076237E">
        <w:rPr>
          <w:rFonts w:eastAsia="Times New Roman"/>
          <w:lang w:val="el-GR" w:eastAsia="el-GR"/>
        </w:rPr>
        <w:t xml:space="preserve"> και του γενικότερου πληθυσμού και </w:t>
      </w:r>
      <w:r w:rsidR="0076237E" w:rsidRPr="0076237E">
        <w:rPr>
          <w:rFonts w:eastAsia="Times New Roman"/>
          <w:lang w:val="el-GR" w:eastAsia="el-GR"/>
        </w:rPr>
        <w:t xml:space="preserve">αφετέρου </w:t>
      </w:r>
      <w:r w:rsidR="0076237E">
        <w:rPr>
          <w:rFonts w:eastAsia="Times New Roman"/>
          <w:lang w:val="el-GR" w:eastAsia="el-GR"/>
        </w:rPr>
        <w:t>η</w:t>
      </w:r>
      <w:r w:rsidR="0076237E" w:rsidRPr="0076237E">
        <w:rPr>
          <w:rFonts w:eastAsia="Times New Roman"/>
          <w:lang w:val="el-GR" w:eastAsia="el-GR"/>
        </w:rPr>
        <w:t xml:space="preserve"> </w:t>
      </w:r>
      <w:r w:rsidR="0076237E" w:rsidRPr="0076237E">
        <w:rPr>
          <w:rFonts w:eastAsia="Times New Roman"/>
          <w:b/>
          <w:lang w:val="el-GR" w:eastAsia="el-GR"/>
        </w:rPr>
        <w:t>προστασία και διεκδίκηση των αυτονόητων και νόμιμων δικαιωμάτων</w:t>
      </w:r>
      <w:r w:rsidR="0076237E" w:rsidRPr="0076237E">
        <w:rPr>
          <w:rFonts w:eastAsia="Times New Roman"/>
          <w:lang w:val="el-GR" w:eastAsia="el-GR"/>
        </w:rPr>
        <w:t xml:space="preserve"> των ατόμων με Σακχαρώδη Διαβήτη.</w:t>
      </w:r>
    </w:p>
    <w:p w14:paraId="5DF44D3E" w14:textId="77777777" w:rsidR="001443BB" w:rsidRPr="00E5171D" w:rsidRDefault="001443BB" w:rsidP="0076237E">
      <w:pPr>
        <w:tabs>
          <w:tab w:val="left" w:pos="3345"/>
        </w:tabs>
        <w:spacing w:after="0" w:line="240" w:lineRule="auto"/>
        <w:jc w:val="both"/>
        <w:rPr>
          <w:rFonts w:eastAsia="Times New Roman"/>
          <w:sz w:val="12"/>
          <w:szCs w:val="12"/>
          <w:lang w:val="el-GR" w:eastAsia="el-GR"/>
        </w:rPr>
      </w:pPr>
    </w:p>
    <w:p w14:paraId="00442F20" w14:textId="77777777" w:rsidR="005C7D18" w:rsidRPr="000233F4" w:rsidRDefault="005C7D18" w:rsidP="00223C9F">
      <w:pPr>
        <w:tabs>
          <w:tab w:val="left" w:pos="3345"/>
        </w:tabs>
        <w:spacing w:after="0" w:line="240" w:lineRule="auto"/>
        <w:jc w:val="center"/>
        <w:rPr>
          <w:rFonts w:eastAsia="Times New Roman"/>
          <w:sz w:val="2"/>
          <w:szCs w:val="2"/>
          <w:lang w:val="el-GR" w:eastAsia="el-GR"/>
        </w:rPr>
      </w:pPr>
    </w:p>
    <w:p w14:paraId="52D08BCE" w14:textId="77777777" w:rsidR="005D6B31" w:rsidRPr="00223C9F" w:rsidRDefault="005D6B31" w:rsidP="005D6B31">
      <w:pPr>
        <w:tabs>
          <w:tab w:val="left" w:pos="3345"/>
        </w:tabs>
        <w:spacing w:after="0" w:line="240" w:lineRule="auto"/>
        <w:jc w:val="center"/>
        <w:rPr>
          <w:rFonts w:eastAsia="Times New Roman"/>
          <w:lang w:val="el-GR" w:eastAsia="el-GR"/>
        </w:rPr>
      </w:pPr>
      <w:r w:rsidRPr="00223C9F">
        <w:rPr>
          <w:rFonts w:eastAsia="Times New Roman"/>
          <w:lang w:val="el-GR" w:eastAsia="el-GR"/>
        </w:rPr>
        <w:t>Με εκτίμηση,</w:t>
      </w:r>
    </w:p>
    <w:p w14:paraId="25904BFC" w14:textId="77777777" w:rsidR="005D6B31" w:rsidRPr="00223C9F" w:rsidRDefault="005D6B31" w:rsidP="005D6B31">
      <w:pPr>
        <w:spacing w:after="0" w:line="240" w:lineRule="auto"/>
        <w:jc w:val="center"/>
        <w:outlineLvl w:val="0"/>
        <w:rPr>
          <w:rFonts w:eastAsia="Times New Roman"/>
          <w:lang w:val="el-GR" w:eastAsia="el-GR"/>
        </w:rPr>
      </w:pPr>
      <w:r w:rsidRPr="00223C9F">
        <w:rPr>
          <w:rFonts w:eastAsia="Times New Roman"/>
          <w:lang w:val="el-GR" w:eastAsia="el-GR"/>
        </w:rPr>
        <w:t>Για το Δ.Σ. της Π.Ο.Σ.Σ.Α.Σ.ΔΙΑ.</w:t>
      </w:r>
    </w:p>
    <w:p w14:paraId="2BBFC4DC" w14:textId="77777777" w:rsidR="005D6B31" w:rsidRPr="00223C9F" w:rsidRDefault="005D6B31" w:rsidP="005D6B31">
      <w:pPr>
        <w:tabs>
          <w:tab w:val="center" w:pos="1985"/>
          <w:tab w:val="left" w:pos="5973"/>
        </w:tabs>
        <w:spacing w:after="0" w:line="240" w:lineRule="auto"/>
        <w:rPr>
          <w:rFonts w:eastAsia="Times New Roman"/>
          <w:lang w:val="el-GR" w:eastAsia="el-GR"/>
        </w:rPr>
      </w:pPr>
      <w:r w:rsidRPr="00223C9F">
        <w:rPr>
          <w:rFonts w:eastAsia="Times New Roman"/>
          <w:lang w:val="el-GR" w:eastAsia="el-GR"/>
        </w:rPr>
        <w:t xml:space="preserve">                </w:t>
      </w:r>
      <w:r>
        <w:rPr>
          <w:rFonts w:eastAsia="Times New Roman"/>
          <w:lang w:val="el-GR" w:eastAsia="el-GR"/>
        </w:rPr>
        <w:t xml:space="preserve">     </w:t>
      </w:r>
      <w:r w:rsidRPr="00223C9F">
        <w:rPr>
          <w:rFonts w:eastAsia="Times New Roman"/>
          <w:lang w:val="el-GR" w:eastAsia="el-GR"/>
        </w:rPr>
        <w:t xml:space="preserve"> O Πρόεδρος   </w:t>
      </w:r>
      <w:r>
        <w:rPr>
          <w:rFonts w:eastAsia="Times New Roman"/>
          <w:lang w:val="el-GR" w:eastAsia="el-GR"/>
        </w:rPr>
        <w:t xml:space="preserve">                                                                       Η</w:t>
      </w:r>
      <w:r w:rsidRPr="00223C9F">
        <w:rPr>
          <w:rFonts w:eastAsia="Times New Roman"/>
          <w:lang w:val="el-GR" w:eastAsia="el-GR"/>
        </w:rPr>
        <w:t xml:space="preserve"> Γενικ</w:t>
      </w:r>
      <w:r>
        <w:rPr>
          <w:rFonts w:eastAsia="Times New Roman"/>
          <w:lang w:val="el-GR" w:eastAsia="el-GR"/>
        </w:rPr>
        <w:t>ή</w:t>
      </w:r>
      <w:r w:rsidRPr="00223C9F">
        <w:rPr>
          <w:rFonts w:eastAsia="Times New Roman"/>
          <w:lang w:val="el-GR" w:eastAsia="el-GR"/>
        </w:rPr>
        <w:t xml:space="preserve"> Γραμματέας                                                                             </w:t>
      </w:r>
    </w:p>
    <w:p w14:paraId="76EFFC3E" w14:textId="0E7DBA3C" w:rsidR="005D6B31" w:rsidRPr="00223C9F" w:rsidRDefault="005D6B31" w:rsidP="005D6B31">
      <w:pPr>
        <w:tabs>
          <w:tab w:val="center" w:pos="1985"/>
          <w:tab w:val="left" w:pos="6946"/>
        </w:tabs>
        <w:spacing w:after="0" w:line="240" w:lineRule="auto"/>
        <w:rPr>
          <w:rFonts w:eastAsia="Times New Roman"/>
          <w:lang w:val="el-GR" w:eastAsia="el-GR"/>
        </w:rPr>
      </w:pPr>
      <w:r>
        <w:rPr>
          <w:rFonts w:eastAsia="Times New Roman"/>
          <w:lang w:val="el-GR" w:eastAsia="el-GR"/>
        </w:rPr>
        <w:t xml:space="preserve">                                                                          </w:t>
      </w:r>
      <w:r w:rsidR="0038541A">
        <w:rPr>
          <w:rFonts w:eastAsia="Times New Roman"/>
          <w:noProof/>
          <w:lang w:val="el-GR" w:eastAsia="el-GR"/>
        </w:rPr>
        <w:drawing>
          <wp:inline distT="0" distB="0" distL="0" distR="0" wp14:anchorId="11A38F35" wp14:editId="2F5C999C">
            <wp:extent cx="784860" cy="800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800100"/>
                    </a:xfrm>
                    <a:prstGeom prst="rect">
                      <a:avLst/>
                    </a:prstGeom>
                    <a:noFill/>
                    <a:ln>
                      <a:noFill/>
                    </a:ln>
                  </pic:spPr>
                </pic:pic>
              </a:graphicData>
            </a:graphic>
          </wp:inline>
        </w:drawing>
      </w:r>
      <w:r>
        <w:rPr>
          <w:rFonts w:eastAsia="Times New Roman"/>
          <w:lang w:val="el-GR" w:eastAsia="el-GR"/>
        </w:rPr>
        <w:t xml:space="preserve">       </w:t>
      </w:r>
      <w:r w:rsidRPr="00223C9F">
        <w:rPr>
          <w:rFonts w:eastAsia="Times New Roman"/>
          <w:lang w:val="el-GR" w:eastAsia="el-GR"/>
        </w:rPr>
        <w:t xml:space="preserve">                                                                                                                                             </w:t>
      </w:r>
    </w:p>
    <w:p w14:paraId="6FACCBEF" w14:textId="77777777" w:rsidR="005D6B31" w:rsidRPr="00223C9F" w:rsidRDefault="005D6B31" w:rsidP="005D6B31">
      <w:pPr>
        <w:spacing w:after="0" w:line="240" w:lineRule="auto"/>
        <w:outlineLvl w:val="0"/>
        <w:rPr>
          <w:rFonts w:eastAsia="Times New Roman"/>
          <w:lang w:val="el-GR" w:eastAsia="el-GR"/>
        </w:rPr>
      </w:pPr>
      <w:r>
        <w:rPr>
          <w:rFonts w:eastAsia="Times New Roman"/>
          <w:lang w:val="el-GR" w:eastAsia="el-GR"/>
        </w:rPr>
        <w:t xml:space="preserve">               </w:t>
      </w:r>
      <w:r w:rsidRPr="00223C9F">
        <w:rPr>
          <w:rFonts w:eastAsia="Times New Roman"/>
          <w:lang w:val="el-GR" w:eastAsia="el-GR"/>
        </w:rPr>
        <w:t xml:space="preserve">Χρήστος ∆αραµήλας                                </w:t>
      </w:r>
      <w:r>
        <w:rPr>
          <w:rFonts w:eastAsia="Times New Roman"/>
          <w:lang w:val="el-GR" w:eastAsia="el-GR"/>
        </w:rPr>
        <w:t xml:space="preserve">                      </w:t>
      </w:r>
      <w:r w:rsidRPr="00223C9F">
        <w:rPr>
          <w:rFonts w:eastAsia="Times New Roman"/>
          <w:lang w:val="el-GR" w:eastAsia="el-GR"/>
        </w:rPr>
        <w:t xml:space="preserve"> </w:t>
      </w:r>
      <w:r>
        <w:rPr>
          <w:rFonts w:eastAsia="Times New Roman"/>
          <w:lang w:val="el-GR" w:eastAsia="el-GR"/>
        </w:rPr>
        <w:t xml:space="preserve">         Μαρία Τριανταφύλλου</w:t>
      </w:r>
    </w:p>
    <w:p w14:paraId="531881F0" w14:textId="77777777" w:rsidR="00D07B9D" w:rsidRDefault="00D07B9D" w:rsidP="00D07B9D">
      <w:pPr>
        <w:tabs>
          <w:tab w:val="left" w:pos="3356"/>
          <w:tab w:val="left" w:pos="4962"/>
        </w:tabs>
        <w:spacing w:after="0" w:line="240" w:lineRule="auto"/>
        <w:rPr>
          <w:rFonts w:eastAsia="Times New Roman"/>
          <w:lang w:val="el-GR" w:eastAsia="el-GR"/>
        </w:rPr>
      </w:pPr>
      <w:r w:rsidRPr="00223C9F">
        <w:rPr>
          <w:rFonts w:eastAsia="Times New Roman"/>
          <w:lang w:val="el-GR" w:eastAsia="el-GR"/>
        </w:rPr>
        <w:t xml:space="preserve">                 </w:t>
      </w:r>
      <w:r>
        <w:rPr>
          <w:rFonts w:eastAsia="Times New Roman"/>
          <w:lang w:val="el-GR" w:eastAsia="el-GR"/>
        </w:rPr>
        <w:t xml:space="preserve">       </w:t>
      </w:r>
      <w:r w:rsidRPr="00223C9F">
        <w:rPr>
          <w:rFonts w:eastAsia="Times New Roman"/>
          <w:lang w:val="el-GR" w:eastAsia="el-GR"/>
        </w:rPr>
        <w:t>6941611221</w:t>
      </w:r>
      <w:r w:rsidRPr="00223C9F">
        <w:rPr>
          <w:rFonts w:eastAsia="Times New Roman"/>
          <w:lang w:val="el-GR" w:eastAsia="el-GR"/>
        </w:rPr>
        <w:tab/>
      </w:r>
      <w:r w:rsidRPr="00223C9F">
        <w:rPr>
          <w:rFonts w:eastAsia="Times New Roman"/>
          <w:lang w:val="el-GR" w:eastAsia="el-GR"/>
        </w:rPr>
        <w:tab/>
        <w:t xml:space="preserve">                   </w:t>
      </w:r>
      <w:r>
        <w:rPr>
          <w:rFonts w:eastAsia="Times New Roman"/>
          <w:lang w:val="el-GR" w:eastAsia="el-GR"/>
        </w:rPr>
        <w:t xml:space="preserve">      </w:t>
      </w:r>
      <w:r w:rsidRPr="00223C9F">
        <w:rPr>
          <w:rFonts w:eastAsia="Times New Roman"/>
          <w:lang w:val="el-GR" w:eastAsia="el-GR"/>
        </w:rPr>
        <w:t xml:space="preserve"> </w:t>
      </w:r>
      <w:r>
        <w:rPr>
          <w:rFonts w:eastAsia="Times New Roman"/>
          <w:lang w:val="el-GR" w:eastAsia="el-GR"/>
        </w:rPr>
        <w:t>6943764168</w:t>
      </w:r>
    </w:p>
    <w:p w14:paraId="6E3DC69A" w14:textId="77777777" w:rsidR="008658D3" w:rsidRDefault="008658D3" w:rsidP="008658D3">
      <w:pPr>
        <w:tabs>
          <w:tab w:val="left" w:pos="3356"/>
          <w:tab w:val="left" w:pos="4962"/>
        </w:tabs>
        <w:spacing w:after="0" w:line="240" w:lineRule="auto"/>
        <w:rPr>
          <w:rFonts w:eastAsia="Times New Roman"/>
          <w:lang w:val="el-GR" w:eastAsia="el-GR"/>
        </w:rPr>
      </w:pPr>
    </w:p>
    <w:p w14:paraId="52F8E9CC" w14:textId="77777777" w:rsidR="001443BB" w:rsidRPr="00383F49" w:rsidRDefault="001443BB" w:rsidP="001443BB">
      <w:pPr>
        <w:spacing w:line="360" w:lineRule="auto"/>
        <w:jc w:val="both"/>
        <w:rPr>
          <w:rFonts w:eastAsia="Times New Roman" w:cs="Calibri"/>
          <w:color w:val="000000"/>
          <w:u w:val="single"/>
          <w:lang w:val="el-GR"/>
        </w:rPr>
      </w:pPr>
      <w:r w:rsidRPr="00383F49">
        <w:rPr>
          <w:rFonts w:eastAsia="Times New Roman" w:cs="Calibri"/>
          <w:color w:val="000000"/>
          <w:u w:val="single"/>
          <w:lang w:val="el-GR"/>
        </w:rPr>
        <w:t>Για περισσότερες πληροφορίες:</w:t>
      </w:r>
    </w:p>
    <w:p w14:paraId="2AE89BFD" w14:textId="3A9B1030" w:rsidR="008658D3" w:rsidRDefault="00B77A78" w:rsidP="000233F4">
      <w:pPr>
        <w:spacing w:line="360" w:lineRule="auto"/>
        <w:jc w:val="both"/>
        <w:rPr>
          <w:rFonts w:eastAsia="Times New Roman"/>
          <w:lang w:val="el-GR" w:eastAsia="el-GR"/>
        </w:rPr>
      </w:pPr>
      <w:hyperlink r:id="rId14" w:history="1">
        <w:r w:rsidR="001443BB" w:rsidRPr="00D06CE3">
          <w:rPr>
            <w:rStyle w:val="-"/>
            <w:rFonts w:eastAsia="Times New Roman" w:cs="Calibri"/>
            <w:lang w:val="el-GR"/>
          </w:rPr>
          <w:t>Perception</w:t>
        </w:r>
      </w:hyperlink>
      <w:r w:rsidR="001443BB" w:rsidRPr="00383F49">
        <w:rPr>
          <w:rFonts w:eastAsia="Times New Roman" w:cs="Calibri"/>
          <w:color w:val="000000"/>
          <w:lang w:val="el-GR"/>
        </w:rPr>
        <w:t xml:space="preserve"> | Τάσος Γκοτσόπουλος | 210 6801 600 | tg@perception.com.gr </w:t>
      </w:r>
    </w:p>
    <w:sectPr w:rsidR="008658D3" w:rsidSect="004B6C50">
      <w:footerReference w:type="default" r:id="rId15"/>
      <w:pgSz w:w="12240" w:h="15840"/>
      <w:pgMar w:top="426" w:right="1800" w:bottom="426" w:left="1800"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712F" w14:textId="77777777" w:rsidR="00B77A78" w:rsidRDefault="00B77A78" w:rsidP="00223C9F">
      <w:pPr>
        <w:spacing w:after="0" w:line="240" w:lineRule="auto"/>
      </w:pPr>
      <w:r>
        <w:separator/>
      </w:r>
    </w:p>
  </w:endnote>
  <w:endnote w:type="continuationSeparator" w:id="0">
    <w:p w14:paraId="2FF7B021" w14:textId="77777777" w:rsidR="00B77A78" w:rsidRDefault="00B77A78" w:rsidP="002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276A" w14:textId="77777777" w:rsidR="00223C9F" w:rsidRPr="00223C9F" w:rsidRDefault="00223C9F" w:rsidP="00223C9F">
    <w:pPr>
      <w:pStyle w:val="a4"/>
      <w:ind w:left="-851" w:right="-999"/>
      <w:jc w:val="center"/>
      <w:rPr>
        <w:lang w:val="el-GR"/>
      </w:rPr>
    </w:pPr>
    <w:r w:rsidRPr="00223C9F">
      <w:rPr>
        <w:b/>
        <w:color w:val="0000FF"/>
        <w:lang w:val="el-GR"/>
      </w:rPr>
      <w:t xml:space="preserve">Ελευθερίου Βενιζέλου 236, 163 41-Ηλιούπολη, Τηλ. – </w:t>
    </w:r>
    <w:r w:rsidRPr="00223C9F">
      <w:rPr>
        <w:b/>
        <w:color w:val="0000FF"/>
      </w:rPr>
      <w:t>Fax</w:t>
    </w:r>
    <w:r w:rsidRPr="00223C9F">
      <w:rPr>
        <w:b/>
        <w:color w:val="0000FF"/>
        <w:lang w:val="el-GR"/>
      </w:rPr>
      <w:t xml:space="preserve">: 210-5201474, </w:t>
    </w:r>
    <w:r w:rsidRPr="00223C9F">
      <w:rPr>
        <w:b/>
        <w:color w:val="0000FF"/>
      </w:rPr>
      <w:t>email</w:t>
    </w:r>
    <w:r w:rsidRPr="00223C9F">
      <w:rPr>
        <w:b/>
        <w:color w:val="0000FF"/>
        <w:lang w:val="el-GR"/>
      </w:rPr>
      <w:t xml:space="preserve">: </w:t>
    </w:r>
    <w:r w:rsidRPr="00223C9F">
      <w:rPr>
        <w:b/>
        <w:color w:val="0000FF"/>
      </w:rPr>
      <w:t>possasdia</w:t>
    </w:r>
    <w:r w:rsidRPr="00223C9F">
      <w:rPr>
        <w:b/>
        <w:color w:val="0000FF"/>
        <w:lang w:val="el-GR"/>
      </w:rPr>
      <w:t>@</w:t>
    </w:r>
    <w:r w:rsidRPr="00223C9F">
      <w:rPr>
        <w:b/>
        <w:color w:val="0000FF"/>
      </w:rPr>
      <w:t>gmail</w:t>
    </w:r>
    <w:r w:rsidRPr="00223C9F">
      <w:rPr>
        <w:b/>
        <w:color w:val="0000FF"/>
        <w:lang w:val="el-GR"/>
      </w:rPr>
      <w:t>.</w:t>
    </w:r>
    <w:r w:rsidRPr="00223C9F">
      <w:rPr>
        <w:b/>
        <w:color w:val="0000FF"/>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B898" w14:textId="77777777" w:rsidR="00B77A78" w:rsidRDefault="00B77A78" w:rsidP="00223C9F">
      <w:pPr>
        <w:spacing w:after="0" w:line="240" w:lineRule="auto"/>
      </w:pPr>
      <w:r>
        <w:separator/>
      </w:r>
    </w:p>
  </w:footnote>
  <w:footnote w:type="continuationSeparator" w:id="0">
    <w:p w14:paraId="4222432A" w14:textId="77777777" w:rsidR="00B77A78" w:rsidRDefault="00B77A78" w:rsidP="0022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2AB"/>
    <w:multiLevelType w:val="hybridMultilevel"/>
    <w:tmpl w:val="F4027A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5035DA"/>
    <w:multiLevelType w:val="hybridMultilevel"/>
    <w:tmpl w:val="37504AE8"/>
    <w:lvl w:ilvl="0" w:tplc="A28AFE9C">
      <w:numFmt w:val="bullet"/>
      <w:lvlText w:val="-"/>
      <w:lvlJc w:val="left"/>
      <w:pPr>
        <w:ind w:left="900" w:hanging="360"/>
      </w:pPr>
      <w:rPr>
        <w:rFonts w:ascii="Calibri" w:eastAsia="Times New Roman" w:hAnsi="Calibri"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 w15:restartNumberingAfterBreak="0">
    <w:nsid w:val="22F00C29"/>
    <w:multiLevelType w:val="hybridMultilevel"/>
    <w:tmpl w:val="5D1C7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9A1474"/>
    <w:multiLevelType w:val="hybridMultilevel"/>
    <w:tmpl w:val="8098CF7E"/>
    <w:lvl w:ilvl="0" w:tplc="E2FC80D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3A772998"/>
    <w:multiLevelType w:val="hybridMultilevel"/>
    <w:tmpl w:val="AA5AAC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825D20"/>
    <w:multiLevelType w:val="hybridMultilevel"/>
    <w:tmpl w:val="1036348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68F262FD"/>
    <w:multiLevelType w:val="hybridMultilevel"/>
    <w:tmpl w:val="BC84C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49"/>
    <w:rsid w:val="00004F98"/>
    <w:rsid w:val="000076DF"/>
    <w:rsid w:val="00016D10"/>
    <w:rsid w:val="000204DA"/>
    <w:rsid w:val="000233F4"/>
    <w:rsid w:val="000244CC"/>
    <w:rsid w:val="00026CD0"/>
    <w:rsid w:val="00057A2A"/>
    <w:rsid w:val="00083DF2"/>
    <w:rsid w:val="00094826"/>
    <w:rsid w:val="00097782"/>
    <w:rsid w:val="000A0D31"/>
    <w:rsid w:val="000C2281"/>
    <w:rsid w:val="000C3EEC"/>
    <w:rsid w:val="000D4733"/>
    <w:rsid w:val="000E6CD3"/>
    <w:rsid w:val="00134A2F"/>
    <w:rsid w:val="001443BB"/>
    <w:rsid w:val="00146C1F"/>
    <w:rsid w:val="001626D9"/>
    <w:rsid w:val="001633AC"/>
    <w:rsid w:val="00174110"/>
    <w:rsid w:val="00177A78"/>
    <w:rsid w:val="0018148D"/>
    <w:rsid w:val="00190562"/>
    <w:rsid w:val="001914B3"/>
    <w:rsid w:val="00194C48"/>
    <w:rsid w:val="001A5A83"/>
    <w:rsid w:val="001B07EE"/>
    <w:rsid w:val="001B553C"/>
    <w:rsid w:val="001C05D2"/>
    <w:rsid w:val="001D4099"/>
    <w:rsid w:val="001E2D22"/>
    <w:rsid w:val="001E7944"/>
    <w:rsid w:val="001F1562"/>
    <w:rsid w:val="00203134"/>
    <w:rsid w:val="00223C9F"/>
    <w:rsid w:val="00225BB0"/>
    <w:rsid w:val="002314DA"/>
    <w:rsid w:val="00233919"/>
    <w:rsid w:val="00243BAF"/>
    <w:rsid w:val="00246D6D"/>
    <w:rsid w:val="00253B78"/>
    <w:rsid w:val="002600B5"/>
    <w:rsid w:val="002A56BC"/>
    <w:rsid w:val="002E0C3F"/>
    <w:rsid w:val="002F4C8E"/>
    <w:rsid w:val="00305628"/>
    <w:rsid w:val="00316874"/>
    <w:rsid w:val="00320889"/>
    <w:rsid w:val="00321092"/>
    <w:rsid w:val="00346278"/>
    <w:rsid w:val="003575F1"/>
    <w:rsid w:val="00380601"/>
    <w:rsid w:val="0038253F"/>
    <w:rsid w:val="00383F49"/>
    <w:rsid w:val="0038541A"/>
    <w:rsid w:val="00394776"/>
    <w:rsid w:val="003A1E6F"/>
    <w:rsid w:val="003C00B0"/>
    <w:rsid w:val="003D224C"/>
    <w:rsid w:val="003E67B2"/>
    <w:rsid w:val="003F1C1B"/>
    <w:rsid w:val="003F4825"/>
    <w:rsid w:val="003F4CEF"/>
    <w:rsid w:val="00412293"/>
    <w:rsid w:val="004150BD"/>
    <w:rsid w:val="004357DC"/>
    <w:rsid w:val="00456610"/>
    <w:rsid w:val="00470A5B"/>
    <w:rsid w:val="004916BE"/>
    <w:rsid w:val="004934EF"/>
    <w:rsid w:val="004A1CB8"/>
    <w:rsid w:val="004B22FB"/>
    <w:rsid w:val="004B3ADB"/>
    <w:rsid w:val="004B549C"/>
    <w:rsid w:val="004B6C50"/>
    <w:rsid w:val="004B6D7C"/>
    <w:rsid w:val="004B7E9B"/>
    <w:rsid w:val="004C55F4"/>
    <w:rsid w:val="004C5BAC"/>
    <w:rsid w:val="004D00A9"/>
    <w:rsid w:val="004D0882"/>
    <w:rsid w:val="004D0E5E"/>
    <w:rsid w:val="004F2420"/>
    <w:rsid w:val="0050783E"/>
    <w:rsid w:val="0052635A"/>
    <w:rsid w:val="0054072B"/>
    <w:rsid w:val="00547EA6"/>
    <w:rsid w:val="00551B97"/>
    <w:rsid w:val="0055250E"/>
    <w:rsid w:val="00564473"/>
    <w:rsid w:val="00567F30"/>
    <w:rsid w:val="00577C83"/>
    <w:rsid w:val="00580CD1"/>
    <w:rsid w:val="00583F5D"/>
    <w:rsid w:val="00587C5B"/>
    <w:rsid w:val="00591CAD"/>
    <w:rsid w:val="00597F18"/>
    <w:rsid w:val="005A308D"/>
    <w:rsid w:val="005B6632"/>
    <w:rsid w:val="005B6BBE"/>
    <w:rsid w:val="005C22B7"/>
    <w:rsid w:val="005C3B97"/>
    <w:rsid w:val="005C7D18"/>
    <w:rsid w:val="005D07DA"/>
    <w:rsid w:val="005D6B31"/>
    <w:rsid w:val="005E1BB8"/>
    <w:rsid w:val="005E22BE"/>
    <w:rsid w:val="005F1919"/>
    <w:rsid w:val="006001C2"/>
    <w:rsid w:val="00601FA5"/>
    <w:rsid w:val="00603D9A"/>
    <w:rsid w:val="006248F8"/>
    <w:rsid w:val="00627132"/>
    <w:rsid w:val="00641FE1"/>
    <w:rsid w:val="00644DD0"/>
    <w:rsid w:val="00647C08"/>
    <w:rsid w:val="006726F7"/>
    <w:rsid w:val="006B0C99"/>
    <w:rsid w:val="006C2991"/>
    <w:rsid w:val="006D29DD"/>
    <w:rsid w:val="006D2ECF"/>
    <w:rsid w:val="0070279E"/>
    <w:rsid w:val="007035E6"/>
    <w:rsid w:val="00762187"/>
    <w:rsid w:val="0076237E"/>
    <w:rsid w:val="00763457"/>
    <w:rsid w:val="00763A70"/>
    <w:rsid w:val="00764383"/>
    <w:rsid w:val="00764466"/>
    <w:rsid w:val="007774AA"/>
    <w:rsid w:val="00792BB9"/>
    <w:rsid w:val="007A66AB"/>
    <w:rsid w:val="007B28F6"/>
    <w:rsid w:val="007B6341"/>
    <w:rsid w:val="007C46E8"/>
    <w:rsid w:val="007C4724"/>
    <w:rsid w:val="007D23D2"/>
    <w:rsid w:val="007E43F4"/>
    <w:rsid w:val="007E46C9"/>
    <w:rsid w:val="007F24EA"/>
    <w:rsid w:val="007F4A04"/>
    <w:rsid w:val="00806654"/>
    <w:rsid w:val="0083185C"/>
    <w:rsid w:val="008568F9"/>
    <w:rsid w:val="008658D3"/>
    <w:rsid w:val="00866123"/>
    <w:rsid w:val="008716F9"/>
    <w:rsid w:val="008757BC"/>
    <w:rsid w:val="00876622"/>
    <w:rsid w:val="008C1C15"/>
    <w:rsid w:val="008C7EE6"/>
    <w:rsid w:val="008D5114"/>
    <w:rsid w:val="008D73CB"/>
    <w:rsid w:val="008E6B49"/>
    <w:rsid w:val="008F27F3"/>
    <w:rsid w:val="008F4B66"/>
    <w:rsid w:val="00916E1F"/>
    <w:rsid w:val="009247A1"/>
    <w:rsid w:val="00933F93"/>
    <w:rsid w:val="0093775A"/>
    <w:rsid w:val="0094147F"/>
    <w:rsid w:val="009658EB"/>
    <w:rsid w:val="00966D41"/>
    <w:rsid w:val="009857A2"/>
    <w:rsid w:val="009A21E0"/>
    <w:rsid w:val="009A41C7"/>
    <w:rsid w:val="009A47AF"/>
    <w:rsid w:val="009A7A11"/>
    <w:rsid w:val="009C02F8"/>
    <w:rsid w:val="009D01F9"/>
    <w:rsid w:val="009D0C0E"/>
    <w:rsid w:val="009D2AAD"/>
    <w:rsid w:val="00A02F54"/>
    <w:rsid w:val="00A07A5F"/>
    <w:rsid w:val="00A32F49"/>
    <w:rsid w:val="00A36F0D"/>
    <w:rsid w:val="00A54A32"/>
    <w:rsid w:val="00A636C2"/>
    <w:rsid w:val="00A73196"/>
    <w:rsid w:val="00A8246D"/>
    <w:rsid w:val="00AA147F"/>
    <w:rsid w:val="00AB2E71"/>
    <w:rsid w:val="00AD17AE"/>
    <w:rsid w:val="00AD7A49"/>
    <w:rsid w:val="00AF564C"/>
    <w:rsid w:val="00B015D5"/>
    <w:rsid w:val="00B327E1"/>
    <w:rsid w:val="00B404C2"/>
    <w:rsid w:val="00B42112"/>
    <w:rsid w:val="00B44C45"/>
    <w:rsid w:val="00B51980"/>
    <w:rsid w:val="00B551F1"/>
    <w:rsid w:val="00B55A96"/>
    <w:rsid w:val="00B56593"/>
    <w:rsid w:val="00B57EAB"/>
    <w:rsid w:val="00B77A78"/>
    <w:rsid w:val="00B83891"/>
    <w:rsid w:val="00BA05E0"/>
    <w:rsid w:val="00BA15EB"/>
    <w:rsid w:val="00BA4534"/>
    <w:rsid w:val="00BD4EA6"/>
    <w:rsid w:val="00BF7D65"/>
    <w:rsid w:val="00C00235"/>
    <w:rsid w:val="00C13601"/>
    <w:rsid w:val="00C141B5"/>
    <w:rsid w:val="00C31B4F"/>
    <w:rsid w:val="00C330A8"/>
    <w:rsid w:val="00C37C86"/>
    <w:rsid w:val="00C40FDC"/>
    <w:rsid w:val="00C4308A"/>
    <w:rsid w:val="00C46882"/>
    <w:rsid w:val="00C47433"/>
    <w:rsid w:val="00C53BED"/>
    <w:rsid w:val="00C712F5"/>
    <w:rsid w:val="00C82074"/>
    <w:rsid w:val="00C92990"/>
    <w:rsid w:val="00C972FE"/>
    <w:rsid w:val="00CB5379"/>
    <w:rsid w:val="00CD1D52"/>
    <w:rsid w:val="00CE4B3B"/>
    <w:rsid w:val="00CE67DA"/>
    <w:rsid w:val="00D03849"/>
    <w:rsid w:val="00D06CE3"/>
    <w:rsid w:val="00D07B9D"/>
    <w:rsid w:val="00D31B6C"/>
    <w:rsid w:val="00D42AE1"/>
    <w:rsid w:val="00D55798"/>
    <w:rsid w:val="00D65B60"/>
    <w:rsid w:val="00D910D0"/>
    <w:rsid w:val="00DB5D31"/>
    <w:rsid w:val="00DB6751"/>
    <w:rsid w:val="00DB6A9C"/>
    <w:rsid w:val="00DC2CD9"/>
    <w:rsid w:val="00DD5CCF"/>
    <w:rsid w:val="00E06CFA"/>
    <w:rsid w:val="00E16ADC"/>
    <w:rsid w:val="00E20C00"/>
    <w:rsid w:val="00E32966"/>
    <w:rsid w:val="00E412D8"/>
    <w:rsid w:val="00E5171D"/>
    <w:rsid w:val="00E55067"/>
    <w:rsid w:val="00E72F97"/>
    <w:rsid w:val="00E8693B"/>
    <w:rsid w:val="00E91EE4"/>
    <w:rsid w:val="00E9370D"/>
    <w:rsid w:val="00EA5E7D"/>
    <w:rsid w:val="00EA7BE4"/>
    <w:rsid w:val="00ED34E2"/>
    <w:rsid w:val="00ED51DE"/>
    <w:rsid w:val="00ED722C"/>
    <w:rsid w:val="00EE314D"/>
    <w:rsid w:val="00EE61EA"/>
    <w:rsid w:val="00EF25B9"/>
    <w:rsid w:val="00EF46E3"/>
    <w:rsid w:val="00F148C1"/>
    <w:rsid w:val="00F22C67"/>
    <w:rsid w:val="00F270B4"/>
    <w:rsid w:val="00F30FFF"/>
    <w:rsid w:val="00F406DE"/>
    <w:rsid w:val="00F40EDF"/>
    <w:rsid w:val="00F44C56"/>
    <w:rsid w:val="00F50E06"/>
    <w:rsid w:val="00F57F96"/>
    <w:rsid w:val="00F64836"/>
    <w:rsid w:val="00F663C3"/>
    <w:rsid w:val="00F6769B"/>
    <w:rsid w:val="00F83834"/>
    <w:rsid w:val="00F86C67"/>
    <w:rsid w:val="00FB0608"/>
    <w:rsid w:val="00FB062D"/>
    <w:rsid w:val="00FB0A40"/>
    <w:rsid w:val="00FB480A"/>
    <w:rsid w:val="00FE2121"/>
    <w:rsid w:val="00FF07CD"/>
    <w:rsid w:val="00FF0C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EB66"/>
  <w15:chartTrackingRefBased/>
  <w15:docId w15:val="{A7817B64-33F1-40E1-AAC3-363714A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C9F"/>
    <w:pPr>
      <w:tabs>
        <w:tab w:val="center" w:pos="4153"/>
        <w:tab w:val="right" w:pos="8306"/>
      </w:tabs>
      <w:spacing w:after="0" w:line="240" w:lineRule="auto"/>
    </w:pPr>
  </w:style>
  <w:style w:type="character" w:customStyle="1" w:styleId="Char">
    <w:name w:val="Κεφαλίδα Char"/>
    <w:basedOn w:val="a0"/>
    <w:link w:val="a3"/>
    <w:uiPriority w:val="99"/>
    <w:rsid w:val="00223C9F"/>
  </w:style>
  <w:style w:type="paragraph" w:styleId="a4">
    <w:name w:val="footer"/>
    <w:basedOn w:val="a"/>
    <w:link w:val="Char0"/>
    <w:uiPriority w:val="99"/>
    <w:unhideWhenUsed/>
    <w:rsid w:val="00223C9F"/>
    <w:pPr>
      <w:tabs>
        <w:tab w:val="center" w:pos="4153"/>
        <w:tab w:val="right" w:pos="8306"/>
      </w:tabs>
      <w:spacing w:after="0" w:line="240" w:lineRule="auto"/>
    </w:pPr>
  </w:style>
  <w:style w:type="character" w:customStyle="1" w:styleId="Char0">
    <w:name w:val="Υποσέλιδο Char"/>
    <w:basedOn w:val="a0"/>
    <w:link w:val="a4"/>
    <w:uiPriority w:val="99"/>
    <w:rsid w:val="00223C9F"/>
  </w:style>
  <w:style w:type="character" w:styleId="-">
    <w:name w:val="Hyperlink"/>
    <w:uiPriority w:val="99"/>
    <w:unhideWhenUsed/>
    <w:rsid w:val="008C1C15"/>
    <w:rPr>
      <w:color w:val="0563C1"/>
      <w:u w:val="single"/>
    </w:rPr>
  </w:style>
  <w:style w:type="character" w:styleId="a5">
    <w:name w:val="Unresolved Mention"/>
    <w:uiPriority w:val="99"/>
    <w:semiHidden/>
    <w:unhideWhenUsed/>
    <w:rsid w:val="008C1C15"/>
    <w:rPr>
      <w:color w:val="605E5C"/>
      <w:shd w:val="clear" w:color="auto" w:fill="E1DFDD"/>
    </w:rPr>
  </w:style>
  <w:style w:type="character" w:styleId="-0">
    <w:name w:val="FollowedHyperlink"/>
    <w:basedOn w:val="a0"/>
    <w:uiPriority w:val="99"/>
    <w:semiHidden/>
    <w:unhideWhenUsed/>
    <w:rsid w:val="0041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729">
      <w:bodyDiv w:val="1"/>
      <w:marLeft w:val="0"/>
      <w:marRight w:val="0"/>
      <w:marTop w:val="0"/>
      <w:marBottom w:val="0"/>
      <w:divBdr>
        <w:top w:val="none" w:sz="0" w:space="0" w:color="auto"/>
        <w:left w:val="none" w:sz="0" w:space="0" w:color="auto"/>
        <w:bottom w:val="none" w:sz="0" w:space="0" w:color="auto"/>
        <w:right w:val="none" w:sz="0" w:space="0" w:color="auto"/>
      </w:divBdr>
    </w:div>
    <w:div w:id="1358046088">
      <w:bodyDiv w:val="1"/>
      <w:marLeft w:val="0"/>
      <w:marRight w:val="0"/>
      <w:marTop w:val="0"/>
      <w:marBottom w:val="0"/>
      <w:divBdr>
        <w:top w:val="none" w:sz="0" w:space="0" w:color="auto"/>
        <w:left w:val="none" w:sz="0" w:space="0" w:color="auto"/>
        <w:bottom w:val="none" w:sz="0" w:space="0" w:color="auto"/>
        <w:right w:val="none" w:sz="0" w:space="0" w:color="auto"/>
      </w:divBdr>
    </w:div>
    <w:div w:id="20157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3pontostinyge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compettia.com/diabetes-awareness-associ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likos-planitis.gr/index.php/triponto-stin-ygeia-2021-b/" TargetMode="External"/><Relationship Id="rId4" Type="http://schemas.openxmlformats.org/officeDocument/2006/relationships/settings" Target="settings.xml"/><Relationship Id="rId9" Type="http://schemas.openxmlformats.org/officeDocument/2006/relationships/hyperlink" Target="https://glikos-planitis.gr/index.php/triponto-stin-ygeia-2021-b/" TargetMode="External"/><Relationship Id="rId14" Type="http://schemas.openxmlformats.org/officeDocument/2006/relationships/hyperlink" Target="https://perception.co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FA7E-D60B-411E-860D-4E0EC8BF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1084</Words>
  <Characters>5856</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Company>
  <LinksUpToDate>false</LinksUpToDate>
  <CharactersWithSpaces>6927</CharactersWithSpaces>
  <SharedDoc>false</SharedDoc>
  <HLinks>
    <vt:vector size="18" baseType="variant">
      <vt:variant>
        <vt:i4>2490401</vt:i4>
      </vt:variant>
      <vt:variant>
        <vt:i4>6</vt:i4>
      </vt:variant>
      <vt:variant>
        <vt:i4>0</vt:i4>
      </vt:variant>
      <vt:variant>
        <vt:i4>5</vt:i4>
      </vt:variant>
      <vt:variant>
        <vt:lpwstr>https://perception.com.gr/</vt:lpwstr>
      </vt:variant>
      <vt:variant>
        <vt:lpwstr/>
      </vt:variant>
      <vt:variant>
        <vt:i4>5439572</vt:i4>
      </vt:variant>
      <vt:variant>
        <vt:i4>3</vt:i4>
      </vt:variant>
      <vt:variant>
        <vt:i4>0</vt:i4>
      </vt:variant>
      <vt:variant>
        <vt:i4>5</vt:i4>
      </vt:variant>
      <vt:variant>
        <vt:lpwstr>https://sites.google.com/compettia.com/diabetes-awareness-association</vt:lpwstr>
      </vt:variant>
      <vt:variant>
        <vt:lpwstr/>
      </vt:variant>
      <vt:variant>
        <vt:i4>4063284</vt:i4>
      </vt:variant>
      <vt:variant>
        <vt:i4>0</vt:i4>
      </vt:variant>
      <vt:variant>
        <vt:i4>0</vt:i4>
      </vt:variant>
      <vt:variant>
        <vt:i4>5</vt:i4>
      </vt:variant>
      <vt:variant>
        <vt:lpwstr>https://glikos-planitis.gr/index.php/triponto-stin-ygeia-2020/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cp:lastModifiedBy>tkatsani</cp:lastModifiedBy>
  <cp:revision>5</cp:revision>
  <dcterms:created xsi:type="dcterms:W3CDTF">2021-11-09T06:50:00Z</dcterms:created>
  <dcterms:modified xsi:type="dcterms:W3CDTF">2021-11-09T09:33:00Z</dcterms:modified>
</cp:coreProperties>
</file>