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15E581D2" w:rsidR="00A5663B" w:rsidRPr="00A5663B" w:rsidRDefault="0042163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3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73363">
                    <w:t>28.03.2022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2C0C128" w:rsidR="0076008A" w:rsidRPr="0076008A" w:rsidRDefault="0059647F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59647F">
                <w:t>Τα Νέα της ΕΣΑμεΑ, επεισόδιο 1</w:t>
              </w:r>
              <w:r>
                <w:t>8</w:t>
              </w:r>
              <w:r w:rsidRPr="0059647F"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A89610E" w14:textId="5872D557" w:rsidR="0059647F" w:rsidRPr="00373363" w:rsidRDefault="0059647F" w:rsidP="0059647F">
              <w:r>
                <w:t xml:space="preserve">Το τελευταίο επεισόδιο «Τα Νέα της ΕΣΑμεΑ» , όπως προβλήθηκε το Σάββατο </w:t>
              </w:r>
              <w:r w:rsidRPr="0059647F">
                <w:t>2</w:t>
              </w:r>
              <w:r>
                <w:t>6</w:t>
              </w:r>
              <w:r>
                <w:t xml:space="preserve"> Μαρτίου από το κανάλι της Βουλής</w:t>
              </w:r>
              <w:r>
                <w:t xml:space="preserve">: πώς αντιμετωπίζουν οι νησιώτες ακρίτες μας το κύμα της ακρίβειας, τι προβληματίζει τον πρόεδρο του Συλλόγου Συνδρόμου </w:t>
              </w:r>
              <w:r>
                <w:rPr>
                  <w:lang w:val="en-US"/>
                </w:rPr>
                <w:t>Down</w:t>
              </w:r>
              <w:r>
                <w:t xml:space="preserve"> με αφορμή την Παγκόσμια Ημέρα</w:t>
              </w:r>
              <w:r w:rsidRPr="0059647F">
                <w:t xml:space="preserve">, </w:t>
              </w:r>
              <w:r>
                <w:t xml:space="preserve">αλλά και η συνεισφορά του προέδρου της ΕΣΑμεΑ σε ντοκιμαντέρ του </w:t>
              </w:r>
              <w:r>
                <w:rPr>
                  <w:lang w:val="en-US"/>
                </w:rPr>
                <w:t>CNN</w:t>
              </w:r>
              <w:r w:rsidRPr="0059647F">
                <w:t>.</w:t>
              </w:r>
              <w:r>
                <w:rPr>
                  <w:lang w:val="en-US"/>
                </w:rPr>
                <w:t>GR</w:t>
              </w:r>
              <w:r w:rsidRPr="0059647F">
                <w:t xml:space="preserve"> </w:t>
              </w:r>
              <w:r>
                <w:t xml:space="preserve">για την πανδημία, είναι μερικά από τα θέματα του συγκεκριμένου επεισοδίου. </w:t>
              </w:r>
              <w:r w:rsidR="00373363">
                <w:t xml:space="preserve">Από σήμερα το παρακολουθείτε και από το κανάλι της ΕΣΑμεΑ στο </w:t>
              </w:r>
              <w:r w:rsidR="00373363">
                <w:rPr>
                  <w:lang w:val="en-US"/>
                </w:rPr>
                <w:t>youtube</w:t>
              </w:r>
              <w:r w:rsidR="00373363" w:rsidRPr="00373363">
                <w:t>,</w:t>
              </w:r>
              <w:r w:rsidR="00373363">
                <w:t xml:space="preserve"> όπως και όλα τα προηγούμενα επεισόδια.</w:t>
              </w:r>
            </w:p>
            <w:p w14:paraId="6D051448" w14:textId="79920868" w:rsidR="0059647F" w:rsidRPr="00373363" w:rsidRDefault="0059647F" w:rsidP="0059647F">
              <w:pPr>
                <w:rPr>
                  <w:b/>
                  <w:bCs/>
                </w:rPr>
              </w:pPr>
              <w:r w:rsidRPr="00373363">
                <w:rPr>
                  <w:b/>
                  <w:bCs/>
                </w:rPr>
                <w:t>Ο σύνδεσμος</w:t>
              </w:r>
              <w:r w:rsidR="00373363" w:rsidRPr="00373363">
                <w:rPr>
                  <w:b/>
                  <w:bCs/>
                </w:rPr>
                <w:t xml:space="preserve"> </w:t>
              </w:r>
              <w:hyperlink r:id="rId10" w:history="1">
                <w:r w:rsidR="00373363" w:rsidRPr="00373363">
                  <w:rPr>
                    <w:rStyle w:val="-"/>
                    <w:b/>
                    <w:bCs/>
                  </w:rPr>
                  <w:t>https://youtu.be/AjtX__hIdFc</w:t>
                </w:r>
              </w:hyperlink>
              <w:r w:rsidR="00373363" w:rsidRPr="00373363">
                <w:rPr>
                  <w:b/>
                  <w:bCs/>
                </w:rPr>
                <w:t xml:space="preserve"> </w:t>
              </w:r>
            </w:p>
            <w:p w14:paraId="1A2C1C1E" w14:textId="0CB85EA7" w:rsidR="0059647F" w:rsidRDefault="0059647F" w:rsidP="0059647F">
              <w:r>
                <w:t>Καλή θέαση!</w:t>
              </w:r>
            </w:p>
            <w:p w14:paraId="1813E4F1" w14:textId="702053ED" w:rsidR="00373363" w:rsidRDefault="00373363" w:rsidP="0059647F">
              <w:r>
                <w:rPr>
                  <w:noProof/>
                </w:rPr>
                <w:drawing>
                  <wp:inline distT="0" distB="0" distL="0" distR="0" wp14:anchorId="2340914D" wp14:editId="34CB7D93">
                    <wp:extent cx="5278120" cy="3121025"/>
                    <wp:effectExtent l="0" t="0" r="0" b="3175"/>
                    <wp:docPr id="1" name="Εικόνα 1" descr="Εικόνα που περιέχει κείμενο, στιγμιότυπο οθόνης, ηλεκτρονικές συσκευές, εμφάνιση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Εικόνα που περιέχει κείμενο, στιγμιότυπο οθόνης, ηλεκτρονικές συσκευές, εμφάνιση&#10;&#10;Περιγραφή που δημιουργήθηκε αυτόματα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1210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77FA5E87" w:rsidR="0076008A" w:rsidRDefault="00421633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F871" w14:textId="77777777" w:rsidR="00421633" w:rsidRDefault="00421633" w:rsidP="00A5663B">
      <w:pPr>
        <w:spacing w:after="0" w:line="240" w:lineRule="auto"/>
      </w:pPr>
      <w:r>
        <w:separator/>
      </w:r>
    </w:p>
    <w:p w14:paraId="274AC46B" w14:textId="77777777" w:rsidR="00421633" w:rsidRDefault="00421633"/>
  </w:endnote>
  <w:endnote w:type="continuationSeparator" w:id="0">
    <w:p w14:paraId="053E4571" w14:textId="77777777" w:rsidR="00421633" w:rsidRDefault="00421633" w:rsidP="00A5663B">
      <w:pPr>
        <w:spacing w:after="0" w:line="240" w:lineRule="auto"/>
      </w:pPr>
      <w:r>
        <w:continuationSeparator/>
      </w:r>
    </w:p>
    <w:p w14:paraId="40FAB314" w14:textId="77777777" w:rsidR="00421633" w:rsidRDefault="00421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421633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13F4" w14:textId="77777777" w:rsidR="00421633" w:rsidRDefault="0042163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24A706C" w14:textId="77777777" w:rsidR="00421633" w:rsidRDefault="00421633"/>
  </w:footnote>
  <w:footnote w:type="continuationSeparator" w:id="0">
    <w:p w14:paraId="09B42A5F" w14:textId="77777777" w:rsidR="00421633" w:rsidRDefault="00421633" w:rsidP="00A5663B">
      <w:pPr>
        <w:spacing w:after="0" w:line="240" w:lineRule="auto"/>
      </w:pPr>
      <w:r>
        <w:continuationSeparator/>
      </w:r>
    </w:p>
    <w:p w14:paraId="5FCA2E9D" w14:textId="77777777" w:rsidR="00421633" w:rsidRDefault="00421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421633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3363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633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9647F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328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37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AjtX__hIdF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B3704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2022-03-28T11:23:00Z</dcterms:created>
  <dcterms:modified xsi:type="dcterms:W3CDTF">2022-03-28T11:26:00Z</dcterms:modified>
  <cp:contentStatus/>
  <dc:language>Ελληνικά</dc:language>
  <cp:version>am-20180624</cp:version>
</cp:coreProperties>
</file>