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39D912A5"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9-16T00:00:00Z">
                    <w:dateFormat w:val="dd.MM.yyyy"/>
                    <w:lid w:val="el-GR"/>
                    <w:storeMappedDataAs w:val="dateTime"/>
                    <w:calendar w:val="gregorian"/>
                  </w:date>
                </w:sdtPr>
                <w:sdtContent>
                  <w:r w:rsidR="00AE3ABE">
                    <w:t>16.09.2022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70E9D86C"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alias w:val="Τίτλος"/>
              <w:tag w:val="Τίτλος"/>
              <w:id w:val="-726219383"/>
              <w:lock w:val="sdtLocked"/>
              <w:placeholder>
                <w:docPart w:val="26FD0C6718E343D29245E5C6688DF4BB"/>
              </w:placeholder>
              <w:text/>
            </w:sdtPr>
            <w:sdtContent>
              <w:r w:rsidR="00AE3ABE" w:rsidRPr="00AE3ABE">
                <w:t>Οδηγίες από το υπ. Εργασίας</w:t>
              </w:r>
              <w:r w:rsidR="00AE3ABE" w:rsidRPr="00AE3ABE">
                <w:t xml:space="preserve"> </w:t>
              </w:r>
              <w:r w:rsidR="00AE3ABE" w:rsidRPr="00AE3ABE">
                <w:t xml:space="preserve">για την υποβολή ηλεκτρονικής αίτησης πιστοποίησης της αναπηρίας στο ΚΕΠΑ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sdt>
          <w:sdtPr>
            <w:rPr>
              <w:sz w:val="25"/>
              <w:szCs w:val="25"/>
            </w:rPr>
            <w:alias w:val="Σώμα της ανακοίνωσης"/>
            <w:tag w:val="Σώμα της ανακοίνωσης"/>
            <w:id w:val="-1096393226"/>
            <w:lock w:val="sdtLocked"/>
            <w:placeholder>
              <w:docPart w:val="EF162F3D27934B4B94082F909462D7CC"/>
            </w:placeholder>
          </w:sdtPr>
          <w:sdtContent>
            <w:p w14:paraId="331B9E92" w14:textId="35CE8CED" w:rsidR="00497F36" w:rsidRPr="00AE3ABE" w:rsidRDefault="00A879A8" w:rsidP="00A879A8">
              <w:pPr>
                <w:rPr>
                  <w:sz w:val="25"/>
                  <w:szCs w:val="25"/>
                </w:rPr>
              </w:pPr>
              <w:r w:rsidRPr="00AE3ABE">
                <w:rPr>
                  <w:sz w:val="25"/>
                  <w:szCs w:val="25"/>
                </w:rPr>
                <w:t xml:space="preserve">Μετά </w:t>
              </w:r>
              <w:hyperlink r:id="rId10" w:history="1">
                <w:r w:rsidRPr="00AE3ABE">
                  <w:rPr>
                    <w:rStyle w:val="-"/>
                    <w:sz w:val="25"/>
                    <w:szCs w:val="25"/>
                  </w:rPr>
                  <w:t>τη δημοσίευση σε ΦΕΚ του νέου Κανονισμού λειτουργίας ΚΕΠΑ</w:t>
                </w:r>
              </w:hyperlink>
              <w:r w:rsidRPr="00AE3ABE">
                <w:rPr>
                  <w:sz w:val="25"/>
                  <w:szCs w:val="25"/>
                </w:rPr>
                <w:t xml:space="preserve">, το υπουργείο Εργασίας εξέδωσε </w:t>
              </w:r>
              <w:r w:rsidRPr="00AE3ABE">
                <w:rPr>
                  <w:sz w:val="25"/>
                  <w:szCs w:val="25"/>
                </w:rPr>
                <w:t>Οδηγίες για την υποβολή ηλεκτρονικής αίτησης πιστοποίησης της αναπηρίας στο ΚΕΠΑ μέσω της Εθνικής Πύλης Αναπηρίας</w:t>
              </w:r>
              <w:r w:rsidRPr="00AE3ABE">
                <w:rPr>
                  <w:sz w:val="25"/>
                  <w:szCs w:val="25"/>
                </w:rPr>
                <w:t>.</w:t>
              </w:r>
            </w:p>
            <w:p w14:paraId="020BC07F" w14:textId="624401DA" w:rsidR="00A879A8" w:rsidRPr="00AE3ABE" w:rsidRDefault="00A879A8" w:rsidP="00A879A8">
              <w:pPr>
                <w:rPr>
                  <w:sz w:val="25"/>
                  <w:szCs w:val="25"/>
                </w:rPr>
              </w:pPr>
              <w:r w:rsidRPr="00AE3ABE">
                <w:rPr>
                  <w:sz w:val="25"/>
                  <w:szCs w:val="25"/>
                </w:rPr>
                <w:t>«</w:t>
              </w:r>
              <w:r w:rsidRPr="00AE3ABE">
                <w:rPr>
                  <w:sz w:val="25"/>
                  <w:szCs w:val="25"/>
                </w:rPr>
                <w:t>Από τις 16 Σεπτεμβρίου 2022, η αίτηση για πιστοποίηση αναπηρίας στο ΚΕ.Π.Α. υποβάλλεται αποκλειστικώς ηλεκτρονικά μέσω του πληροφοριακού συστήματος Εθνική Πύλη Αναπηρίας και ειδικότερα μέσω του Συστήματος Πιστοποίησης Αναπηρίας και του Υποσυστήματος Ηλεκτρονικής Αίτησης</w:t>
              </w:r>
            </w:p>
            <w:p w14:paraId="17E470D3" w14:textId="6FBD4452" w:rsidR="00A879A8" w:rsidRPr="00AE3ABE" w:rsidRDefault="00A879A8" w:rsidP="00A879A8">
              <w:pPr>
                <w:rPr>
                  <w:sz w:val="25"/>
                  <w:szCs w:val="25"/>
                </w:rPr>
              </w:pPr>
              <w:r w:rsidRPr="00AE3ABE">
                <w:rPr>
                  <w:sz w:val="25"/>
                  <w:szCs w:val="25"/>
                </w:rPr>
                <w:t>Η υποβολή της αίτησης από τον ενδιαφερόμενο μπορεί να γίνει και μέσω των Κέντρων Κοινότητας (Κ.Κ), των Κέντρων Εξυπηρέτησης Πολιτών (ΚΕΠ), καθώς και των Γραμματειών των ΚΕΠΑ</w:t>
              </w:r>
              <w:r w:rsidRPr="00AE3ABE">
                <w:rPr>
                  <w:sz w:val="25"/>
                  <w:szCs w:val="25"/>
                </w:rPr>
                <w:t>.</w:t>
              </w:r>
            </w:p>
            <w:p w14:paraId="5F24BBA2" w14:textId="77777777" w:rsidR="00A879A8" w:rsidRPr="00AE3ABE" w:rsidRDefault="00A879A8" w:rsidP="00A879A8">
              <w:pPr>
                <w:rPr>
                  <w:sz w:val="25"/>
                  <w:szCs w:val="25"/>
                </w:rPr>
              </w:pPr>
              <w:r w:rsidRPr="00AE3ABE">
                <w:rPr>
                  <w:sz w:val="25"/>
                  <w:szCs w:val="25"/>
                </w:rPr>
                <w:t>Τα Υπουργεία Εργασίας και Κοινωνικών Υποθέσεων και Ψηφιακής Διακυβέρνησης με τις διατάξεις των άρθρων 102, 103 και 111 του Μέρους Δ’ του ν. 4961/2022 (ΦΕΚ Α’ 146), «Αναδυόμενες τεχνολογίες πληροφορικής και επικοινωνιών, ενίσχυση της ψηφιακής διακυβέρνησης και άλλες διατάξεις» υλοποιούν από κοινού ένα κεντρικό πληροφοριακό σύστημα με την επωνυμία «Εθνική Πύλη Αναπηρίας», προσβάσιμο μέσω της Ενιαίας Ψηφιακής Πύλης της Δημόσιας Διοίκησης (gov.gr-ΕΨΠ), με σκοπό τη δημιουργία ενός ενιαίου και μοναδικού, ψηφιακά προσβάσιμου, σημείου αναφοράς για τα θέματα γύρω από την αναπηρία.</w:t>
              </w:r>
            </w:p>
            <w:p w14:paraId="1F3F26B2" w14:textId="77777777" w:rsidR="00A879A8" w:rsidRPr="00AE3ABE" w:rsidRDefault="00A879A8" w:rsidP="00A879A8">
              <w:pPr>
                <w:rPr>
                  <w:sz w:val="25"/>
                  <w:szCs w:val="25"/>
                </w:rPr>
              </w:pPr>
              <w:r w:rsidRPr="00AE3ABE">
                <w:rPr>
                  <w:sz w:val="25"/>
                  <w:szCs w:val="25"/>
                </w:rPr>
                <w:t xml:space="preserve">Το πληροφοριακό σύστημα «Εθνική Πύλη Αναπηρίας» συντίθεται και </w:t>
              </w:r>
              <w:proofErr w:type="spellStart"/>
              <w:r w:rsidRPr="00AE3ABE">
                <w:rPr>
                  <w:sz w:val="25"/>
                  <w:szCs w:val="25"/>
                </w:rPr>
                <w:t>διαλειτουργεί</w:t>
              </w:r>
              <w:proofErr w:type="spellEnd"/>
              <w:r w:rsidRPr="00AE3ABE">
                <w:rPr>
                  <w:sz w:val="25"/>
                  <w:szCs w:val="25"/>
                </w:rPr>
                <w:t xml:space="preserve"> με επιμέρους πληροφοριακά συστήματα του Δημοσίου, ανήκει στον Ηλεκτρονικό Εθνικό Φορέα Κοινωνικής Ασφάλισης (e-Ε.Φ.Κ,Α.) και υλοποιείται και υποστηρίζεται από το Εθνικό Δίκτυο Υποδομών Τεχνολογίας και Έρευνας Α.Ε. (Ε.Δ.Υ.Τ.Ε. Α.Ε.). Μέρος της «Εθνικής Πύλης Αναπηρίας» αποτελεί και το Σύστημα Πιστοποίησης Αναπηρίας, με Υποσύστημα αυτού εκείνο της Ηλεκτρονικής Αίτησης για πιστοποίηση αναπηρίας. Το τελευταίο υποσύστημα ανήκει στον e- Ε.Φ.Κ.Α. και αναπτύσσεται και υποστηρίζεται από την Ηλεκτρονική Διακυβέρνηση Κοινωνικής Ασφάλισης Α.Ε. (Η.ΔΙ.Κ.Α. Α.Ε.).</w:t>
              </w:r>
            </w:p>
            <w:p w14:paraId="54BC4345" w14:textId="2C8E78D1" w:rsidR="00A879A8" w:rsidRPr="00AE3ABE" w:rsidRDefault="00A879A8" w:rsidP="00A879A8">
              <w:pPr>
                <w:rPr>
                  <w:sz w:val="25"/>
                  <w:szCs w:val="25"/>
                </w:rPr>
              </w:pPr>
              <w:r w:rsidRPr="00AE3ABE">
                <w:rPr>
                  <w:sz w:val="25"/>
                  <w:szCs w:val="25"/>
                </w:rPr>
                <w:t xml:space="preserve">Με βάση τα ανωτέρω από τις 16 Σεπτεμβρίου 2022, η αίτηση για πιστοποίηση αναπηρίας στο ΚΕ.Π.Α. υποβάλλεται αποκλειστικώς ηλεκτρονικά μέσω του πληροφοριακού </w:t>
              </w:r>
              <w:r w:rsidRPr="00AE3ABE">
                <w:rPr>
                  <w:sz w:val="25"/>
                  <w:szCs w:val="25"/>
                </w:rPr>
                <w:lastRenderedPageBreak/>
                <w:t>συστήματος Εθνική Πύλη Αναπηρίας και ειδικότερα μέσω του Συστήματος Πιστοποίησης Αναπηρίας και του Υποσυστήματος Ηλεκτρονικής Αίτησης.</w:t>
              </w:r>
            </w:p>
            <w:p w14:paraId="556D8847" w14:textId="77777777" w:rsidR="00A879A8" w:rsidRPr="00AE3ABE" w:rsidRDefault="00A879A8" w:rsidP="00A879A8">
              <w:pPr>
                <w:rPr>
                  <w:sz w:val="25"/>
                  <w:szCs w:val="25"/>
                </w:rPr>
              </w:pPr>
              <w:r w:rsidRPr="00AE3ABE">
                <w:rPr>
                  <w:sz w:val="25"/>
                  <w:szCs w:val="25"/>
                </w:rPr>
                <w:t>Τα είδη αιτήσεων που είναι διαθέσιμα, μέσω του εν λόγω υποσυστήματος αφορούν στις εξής διαδικασίες αξιολόγησης:</w:t>
              </w:r>
            </w:p>
            <w:p w14:paraId="6612004E" w14:textId="77777777" w:rsidR="00A879A8" w:rsidRPr="00AE3ABE" w:rsidRDefault="00A879A8" w:rsidP="00A879A8">
              <w:pPr>
                <w:rPr>
                  <w:sz w:val="25"/>
                  <w:szCs w:val="25"/>
                </w:rPr>
              </w:pPr>
              <w:r w:rsidRPr="00AE3ABE">
                <w:rPr>
                  <w:sz w:val="25"/>
                  <w:szCs w:val="25"/>
                </w:rPr>
                <w:t>(α) Αρχική αίτηση για αξιολόγηση, η οποία υποβάλλεται είτε σε περίπτωση που ο πολίτης αξιολογείται για πρώτη φορά, είτε σε περίπτωση που έχει ήδη λήξει η προηγούμενη Γνωστοποίηση Αποτελέσματος Πιστοποίησης Αναπηρίας (Γ.Α.Π.Α.).</w:t>
              </w:r>
            </w:p>
            <w:p w14:paraId="5BA29B7B" w14:textId="77777777" w:rsidR="00A879A8" w:rsidRPr="00AE3ABE" w:rsidRDefault="00A879A8" w:rsidP="00A879A8">
              <w:pPr>
                <w:rPr>
                  <w:sz w:val="25"/>
                  <w:szCs w:val="25"/>
                </w:rPr>
              </w:pPr>
              <w:r w:rsidRPr="00AE3ABE">
                <w:rPr>
                  <w:sz w:val="25"/>
                  <w:szCs w:val="25"/>
                </w:rPr>
                <w:t>(β) Αίτηση παράτασης, η οποία μπορεί να υποβληθεί κατά το τελευταίο τετράμηνο ισχύος της Γ.Α.Π.Α..</w:t>
              </w:r>
            </w:p>
            <w:p w14:paraId="0833B426" w14:textId="77777777" w:rsidR="00A879A8" w:rsidRPr="00AE3ABE" w:rsidRDefault="00A879A8" w:rsidP="00A879A8">
              <w:pPr>
                <w:rPr>
                  <w:sz w:val="25"/>
                  <w:szCs w:val="25"/>
                </w:rPr>
              </w:pPr>
              <w:r w:rsidRPr="00AE3ABE">
                <w:rPr>
                  <w:sz w:val="25"/>
                  <w:szCs w:val="25"/>
                </w:rPr>
                <w:t>(γ) Αίτηση αναθεώρησης, η οποία υποβάλλεται οποτεδήποτε εντός της ισχύος της Γ.Α.Π.Α..</w:t>
              </w:r>
            </w:p>
            <w:p w14:paraId="4292CFF3" w14:textId="77777777" w:rsidR="00A879A8" w:rsidRPr="00AE3ABE" w:rsidRDefault="00A879A8" w:rsidP="00A879A8">
              <w:pPr>
                <w:rPr>
                  <w:sz w:val="25"/>
                  <w:szCs w:val="25"/>
                </w:rPr>
              </w:pPr>
              <w:r w:rsidRPr="00AE3ABE">
                <w:rPr>
                  <w:sz w:val="25"/>
                  <w:szCs w:val="25"/>
                </w:rPr>
                <w:t>(δ) Αίτηση επιδείνωσης ή προσθήκης νέας πάθησης, η οποία μπορεί να υποβληθεί κατ’ αρχήν μετά την πάροδο έξι (6) μηνών από την έναρξη ισχύος της ισχύουσας Γ.Α.Π.Α. και έως τέσσερις (4) μήνες πριν τη λήξη αυτής, εκτός εάν έχει προκύψει νοσηλεία κατά το πρώτο εξάμηνο ισχύος της Γ.Α.Π.Α..</w:t>
              </w:r>
            </w:p>
            <w:p w14:paraId="15407552" w14:textId="77777777" w:rsidR="00A879A8" w:rsidRPr="00AE3ABE" w:rsidRDefault="00A879A8" w:rsidP="00A879A8">
              <w:pPr>
                <w:rPr>
                  <w:sz w:val="25"/>
                  <w:szCs w:val="25"/>
                </w:rPr>
              </w:pPr>
              <w:r w:rsidRPr="00AE3ABE">
                <w:rPr>
                  <w:sz w:val="25"/>
                  <w:szCs w:val="25"/>
                </w:rPr>
                <w:t>Ομοίως, η κατάρτιση και διακίνηση του ιατρικού εισηγητικού φακέλου διενεργείται ηλεκτρονικά μέσω του Υποσυστήματος Κατάρτισης Ιατρικού Εισηγητικού Φακέλου.</w:t>
              </w:r>
            </w:p>
            <w:p w14:paraId="64E18EAC" w14:textId="77777777" w:rsidR="00A879A8" w:rsidRPr="00AE3ABE" w:rsidRDefault="00A879A8" w:rsidP="00A879A8">
              <w:pPr>
                <w:rPr>
                  <w:sz w:val="25"/>
                  <w:szCs w:val="25"/>
                </w:rPr>
              </w:pPr>
              <w:r w:rsidRPr="00AE3ABE">
                <w:rPr>
                  <w:sz w:val="25"/>
                  <w:szCs w:val="25"/>
                </w:rPr>
                <w:t xml:space="preserve">Η αίτηση υποβάλλεται από τον ενδιαφερόμενο κατόπιν </w:t>
              </w:r>
              <w:proofErr w:type="spellStart"/>
              <w:r w:rsidRPr="00AE3ABE">
                <w:rPr>
                  <w:sz w:val="25"/>
                  <w:szCs w:val="25"/>
                </w:rPr>
                <w:t>αυθεντικοποίησής</w:t>
              </w:r>
              <w:proofErr w:type="spellEnd"/>
              <w:r w:rsidRPr="00AE3ABE">
                <w:rPr>
                  <w:sz w:val="25"/>
                  <w:szCs w:val="25"/>
                </w:rPr>
                <w:t xml:space="preserve"> του με τη χρήση των κωδικών-διαπιστευτηρίων της Γενικής Γραμματείας Πληροφοριακών Συστημάτων Δημόσιας Διοίκησης του Υπουργείου Ψηφιακής Διακυβέρνησης (taxisnet) ή με έναν από τους υπόλοιπους τρόπους που ορίζονται στο άρθρο 24 του ν. 4727/2020 (Α’ 184).</w:t>
              </w:r>
            </w:p>
            <w:p w14:paraId="3C2B4C0E" w14:textId="77777777" w:rsidR="00A879A8" w:rsidRPr="00AE3ABE" w:rsidRDefault="00A879A8" w:rsidP="00A879A8">
              <w:pPr>
                <w:rPr>
                  <w:sz w:val="25"/>
                  <w:szCs w:val="25"/>
                </w:rPr>
              </w:pPr>
              <w:r w:rsidRPr="00AE3ABE">
                <w:rPr>
                  <w:sz w:val="25"/>
                  <w:szCs w:val="25"/>
                </w:rPr>
                <w:t>Σημειώνεται ότι βάσει των προβλέψεων της παρ. 3 του άρθρου 103 του ν. 4961/2022 και της υπ’ αριθμ. 83779/12.09.2022 απόφαση «Κανονισμός Λειτουργίας του Κέντρου Πιστοποίησης Αναπηρίας (ΚΕ.Π.Α.)» (Β’4830), προβλέπεται ότι η υποβολή της αίτησης από τον ενδιαφερόμενο μπορεί να γίνει και μέσω των Κέντρων Κοινότητας (Κ.Κ), των Κέντρων Εξυπηρέτησης Πολιτών (ΚΕΠ), καθώς και των Γραμματειών τοπ ΚΕ.ΠΑ. Η υποβολή της αίτησης από τον υπάλληλο των σημείων φυσικής εξυπηρέτησης διενεργείται για λογαριασμό του αιτούντος με χρήση κωδικών Δημόσιας Διοίκησης.</w:t>
              </w:r>
            </w:p>
            <w:p w14:paraId="64117A51" w14:textId="77777777" w:rsidR="00A879A8" w:rsidRPr="00AE3ABE" w:rsidRDefault="00A879A8" w:rsidP="00A879A8">
              <w:pPr>
                <w:rPr>
                  <w:sz w:val="25"/>
                  <w:szCs w:val="25"/>
                </w:rPr>
              </w:pPr>
              <w:r w:rsidRPr="00AE3ABE">
                <w:rPr>
                  <w:sz w:val="25"/>
                  <w:szCs w:val="25"/>
                </w:rPr>
                <w:t>Για τους πολίτες που προσέρχονται στα φυσικά σημεία εξυπηρέτησης της ανωτέρω παραγράφου και για λόγους ταυτοποίησης αυτών είναι απαραίτητο να φέρουν μαζί τους, οι ίδιοι ή ο νόμιμος/εξουσιοδοτημένος εκπρόσωπός τους, τα κάτωθι έγγραφα/δικαιολογητικά:</w:t>
              </w:r>
            </w:p>
            <w:p w14:paraId="1B750029" w14:textId="77777777" w:rsidR="00A879A8" w:rsidRPr="00AE3ABE" w:rsidRDefault="00A879A8" w:rsidP="00A879A8">
              <w:pPr>
                <w:pStyle w:val="a9"/>
                <w:numPr>
                  <w:ilvl w:val="0"/>
                  <w:numId w:val="19"/>
                </w:numPr>
                <w:rPr>
                  <w:sz w:val="25"/>
                  <w:szCs w:val="25"/>
                </w:rPr>
              </w:pPr>
              <w:r w:rsidRPr="00AE3ABE">
                <w:rPr>
                  <w:sz w:val="25"/>
                  <w:szCs w:val="25"/>
                </w:rPr>
                <w:t>Δελτίο ταυτότητας ή εν ισχύ διαβατήριο του αιτούντος.</w:t>
              </w:r>
            </w:p>
            <w:p w14:paraId="2C51FE06" w14:textId="01D31FBB" w:rsidR="00A879A8" w:rsidRPr="00AE3ABE" w:rsidRDefault="00A879A8" w:rsidP="00A879A8">
              <w:pPr>
                <w:pStyle w:val="a9"/>
                <w:numPr>
                  <w:ilvl w:val="0"/>
                  <w:numId w:val="19"/>
                </w:numPr>
                <w:rPr>
                  <w:sz w:val="25"/>
                  <w:szCs w:val="25"/>
                </w:rPr>
              </w:pPr>
              <w:r w:rsidRPr="00AE3ABE">
                <w:rPr>
                  <w:sz w:val="25"/>
                  <w:szCs w:val="25"/>
                </w:rPr>
                <w:t>Για τους ανήλικους πολίτες που γεννήθηκαν στη χώρα και δεν διαθέτουν Δελτίο Ταυτότητας είναι απαραίτητη η προσκόμιση ληξιαρχικής πράξης γέννησης του αιτούντος.</w:t>
              </w:r>
            </w:p>
            <w:p w14:paraId="608B0677" w14:textId="638D543C" w:rsidR="00A879A8" w:rsidRPr="00AE3ABE" w:rsidRDefault="00A879A8" w:rsidP="00A879A8">
              <w:pPr>
                <w:pStyle w:val="a9"/>
                <w:numPr>
                  <w:ilvl w:val="0"/>
                  <w:numId w:val="19"/>
                </w:numPr>
                <w:rPr>
                  <w:sz w:val="25"/>
                  <w:szCs w:val="25"/>
                </w:rPr>
              </w:pPr>
              <w:r w:rsidRPr="00AE3ABE">
                <w:rPr>
                  <w:sz w:val="25"/>
                  <w:szCs w:val="25"/>
                </w:rPr>
                <w:lastRenderedPageBreak/>
                <w:t>Δελτίο ταυτότητας ή εν ισχύ διαβατήριο του νόμιμου/εξουσιοδοτημένου εκπροσώπου του αιτούντος, εφόσον προσέρχεται αυτός για την υποβολή της αίτησης.</w:t>
              </w:r>
            </w:p>
            <w:p w14:paraId="5083FEB6" w14:textId="396A6CE9" w:rsidR="00A879A8" w:rsidRPr="00AE3ABE" w:rsidRDefault="00A879A8" w:rsidP="00A879A8">
              <w:pPr>
                <w:pStyle w:val="a9"/>
                <w:numPr>
                  <w:ilvl w:val="0"/>
                  <w:numId w:val="19"/>
                </w:numPr>
                <w:rPr>
                  <w:sz w:val="25"/>
                  <w:szCs w:val="25"/>
                </w:rPr>
              </w:pPr>
              <w:r w:rsidRPr="00AE3ABE">
                <w:rPr>
                  <w:sz w:val="25"/>
                  <w:szCs w:val="25"/>
                </w:rPr>
                <w:t>Σε περίπτωση πολιτών τρίτων χωρών που παραμένουν νόμιμα στη χώρα, ως ταυτοποιητικό στοιχείο, απαιτείται τίτλος νόμιμης διαμονής στη χώρα. Ενδεικτικά και όχι εξαντλητικά αναφέρονται τα εξής:</w:t>
              </w:r>
            </w:p>
            <w:p w14:paraId="17B1A38E" w14:textId="3C9A2E70" w:rsidR="00A879A8" w:rsidRPr="00AE3ABE" w:rsidRDefault="00A879A8" w:rsidP="00A879A8">
              <w:pPr>
                <w:pStyle w:val="a9"/>
                <w:numPr>
                  <w:ilvl w:val="0"/>
                  <w:numId w:val="18"/>
                </w:numPr>
                <w:rPr>
                  <w:sz w:val="25"/>
                  <w:szCs w:val="25"/>
                </w:rPr>
              </w:pPr>
              <w:r w:rsidRPr="00AE3ABE">
                <w:rPr>
                  <w:sz w:val="25"/>
                  <w:szCs w:val="25"/>
                </w:rPr>
                <w:t>άδεια διαμονής σε ισχύ</w:t>
              </w:r>
            </w:p>
            <w:p w14:paraId="61ABDC48" w14:textId="01F46545" w:rsidR="00A879A8" w:rsidRPr="00AE3ABE" w:rsidRDefault="00A879A8" w:rsidP="00A879A8">
              <w:pPr>
                <w:pStyle w:val="a9"/>
                <w:numPr>
                  <w:ilvl w:val="0"/>
                  <w:numId w:val="18"/>
                </w:numPr>
                <w:rPr>
                  <w:sz w:val="25"/>
                  <w:szCs w:val="25"/>
                </w:rPr>
              </w:pPr>
              <w:r w:rsidRPr="00AE3ABE">
                <w:rPr>
                  <w:sz w:val="25"/>
                  <w:szCs w:val="25"/>
                </w:rPr>
                <w:t>βεβαίωση κατάθεσης για άδεια διαμονής (είτε η λεγόμενη «μπλε βεβαίωση», είτε η απλή «λευκή βεβαίωση» όσον αφορά στην κατηγορία της άδειας για εξαιρετικούς λόγους)</w:t>
              </w:r>
            </w:p>
            <w:p w14:paraId="5198B646" w14:textId="17DDAEBB" w:rsidR="00A879A8" w:rsidRPr="00AE3ABE" w:rsidRDefault="00A879A8" w:rsidP="00A879A8">
              <w:pPr>
                <w:pStyle w:val="a9"/>
                <w:numPr>
                  <w:ilvl w:val="0"/>
                  <w:numId w:val="18"/>
                </w:numPr>
                <w:rPr>
                  <w:sz w:val="25"/>
                  <w:szCs w:val="25"/>
                </w:rPr>
              </w:pPr>
              <w:r w:rsidRPr="00AE3ABE">
                <w:rPr>
                  <w:sz w:val="25"/>
                  <w:szCs w:val="25"/>
                </w:rPr>
                <w:t>εθνική θεώρηση εισόδου (τύπου C ή D)</w:t>
              </w:r>
            </w:p>
            <w:p w14:paraId="72CF7324" w14:textId="2E850B49" w:rsidR="00A879A8" w:rsidRPr="00AE3ABE" w:rsidRDefault="00A879A8" w:rsidP="00A879A8">
              <w:pPr>
                <w:pStyle w:val="a9"/>
                <w:numPr>
                  <w:ilvl w:val="0"/>
                  <w:numId w:val="18"/>
                </w:numPr>
                <w:rPr>
                  <w:sz w:val="25"/>
                  <w:szCs w:val="25"/>
                </w:rPr>
              </w:pPr>
              <w:r w:rsidRPr="00AE3ABE">
                <w:rPr>
                  <w:sz w:val="25"/>
                  <w:szCs w:val="25"/>
                </w:rPr>
                <w:t>άδεια διαμονής δικαιούχου διεθνούς προστασίας σε ισχύ</w:t>
              </w:r>
            </w:p>
            <w:p w14:paraId="1B8122EB" w14:textId="69A6F5B1" w:rsidR="00A879A8" w:rsidRPr="00AE3ABE" w:rsidRDefault="00A879A8" w:rsidP="00A879A8">
              <w:pPr>
                <w:rPr>
                  <w:sz w:val="25"/>
                  <w:szCs w:val="25"/>
                </w:rPr>
              </w:pPr>
              <w:r w:rsidRPr="00AE3ABE">
                <w:rPr>
                  <w:sz w:val="25"/>
                  <w:szCs w:val="25"/>
                </w:rPr>
                <w:t xml:space="preserve">5. </w:t>
              </w:r>
              <w:r w:rsidRPr="00AE3ABE">
                <w:rPr>
                  <w:sz w:val="25"/>
                  <w:szCs w:val="25"/>
                </w:rPr>
                <w:t xml:space="preserve">Αριθμός Μητρώου Κοινωνικής Ασφάλισης (Α.Μ.Κ.Α.) ή Προσωρινός Αριθμός Ασφαλιστικής και Υγειονομικής Περίθαλψης Αλλοδαπού (Π.Α.Α.Υ.Π.Α.), η απόδειξη του οποίου θα προκύπτει είτε από έγγραφο χορήγησης αυτού, είτε άλλο δημόσιο έγγραφο στο οποίο θα εμφανίζεται ο αριθμός σε εκτυπωμένη (και όχι χειρόγραφη) μορφή (όπως για παράδειγμα πιστοποιητικό εμβολιασμού/νόσησης, διαγνωστικού ελέγχου, πρώτη σελίδα φορολογικής δήλωσης, εκτύπωση από την εφαρμογή </w:t>
              </w:r>
              <w:hyperlink r:id="rId11" w:history="1">
                <w:r w:rsidRPr="00AE3ABE">
                  <w:rPr>
                    <w:rStyle w:val="-"/>
                    <w:sz w:val="25"/>
                    <w:szCs w:val="25"/>
                  </w:rPr>
                  <w:t>https://www.amka.gr/AMKAGR/</w:t>
                </w:r>
              </w:hyperlink>
              <w:r w:rsidRPr="00AE3ABE">
                <w:rPr>
                  <w:sz w:val="25"/>
                  <w:szCs w:val="25"/>
                </w:rPr>
                <w:t xml:space="preserve"> </w:t>
              </w:r>
              <w:r w:rsidRPr="00AE3ABE">
                <w:rPr>
                  <w:sz w:val="25"/>
                  <w:szCs w:val="25"/>
                </w:rPr>
                <w:t>κλπ.). Επισημαίνεται ότι τα ΚΕΠ χορηγούν σχετικό έγγραφο μόνο στις περιπτώσεις απόδοσης/μεταβολής στοιχείων Α.Μ.Κ.Α. ή μετατροπής Π.Α.Α.Υ.Π.Α. σε Α.Μ.Κ.Α..</w:t>
              </w:r>
            </w:p>
            <w:p w14:paraId="44254825" w14:textId="7A6F4FD1" w:rsidR="00A879A8" w:rsidRPr="00AE3ABE" w:rsidRDefault="00A879A8" w:rsidP="00A879A8">
              <w:pPr>
                <w:rPr>
                  <w:sz w:val="25"/>
                  <w:szCs w:val="25"/>
                </w:rPr>
              </w:pPr>
              <w:r w:rsidRPr="00AE3ABE">
                <w:rPr>
                  <w:sz w:val="25"/>
                  <w:szCs w:val="25"/>
                </w:rPr>
                <w:t xml:space="preserve">6. </w:t>
              </w:r>
              <w:r w:rsidRPr="00AE3ABE">
                <w:rPr>
                  <w:sz w:val="25"/>
                  <w:szCs w:val="25"/>
                </w:rPr>
                <w:t>Σε περίπτωση αίτησης από νόμιμο ή εξουσιοδοτημένο εκπρόσωπο, ο εκπρόσωπος θα πρέπει να προσκομίσει το νομιμοποιητικό έγγραφο που αποδεικνύει την εκπροσώπηση, όπως ενδεικτικά:</w:t>
              </w:r>
            </w:p>
            <w:p w14:paraId="76895B14" w14:textId="77777777" w:rsidR="00A879A8" w:rsidRPr="00AE3ABE" w:rsidRDefault="00A879A8" w:rsidP="00A879A8">
              <w:pPr>
                <w:pStyle w:val="a9"/>
                <w:numPr>
                  <w:ilvl w:val="0"/>
                  <w:numId w:val="21"/>
                </w:numPr>
                <w:rPr>
                  <w:sz w:val="25"/>
                  <w:szCs w:val="25"/>
                </w:rPr>
              </w:pPr>
              <w:r w:rsidRPr="00AE3ABE">
                <w:rPr>
                  <w:sz w:val="25"/>
                  <w:szCs w:val="25"/>
                </w:rPr>
                <w:t>Σε περίπτωση γονέα, πιστοποιητικό οικογενειακής κατάστασης ή ληξιαρχική πράξη γέννηση</w:t>
              </w:r>
              <w:r w:rsidRPr="00AE3ABE">
                <w:rPr>
                  <w:sz w:val="25"/>
                  <w:szCs w:val="25"/>
                </w:rPr>
                <w:t>ς</w:t>
              </w:r>
            </w:p>
            <w:p w14:paraId="31A3E85A" w14:textId="77777777" w:rsidR="00A879A8" w:rsidRPr="00AE3ABE" w:rsidRDefault="00A879A8" w:rsidP="00A879A8">
              <w:pPr>
                <w:pStyle w:val="a9"/>
                <w:numPr>
                  <w:ilvl w:val="0"/>
                  <w:numId w:val="21"/>
                </w:numPr>
                <w:rPr>
                  <w:sz w:val="25"/>
                  <w:szCs w:val="25"/>
                </w:rPr>
              </w:pPr>
              <w:r w:rsidRPr="00AE3ABE">
                <w:rPr>
                  <w:sz w:val="25"/>
                  <w:szCs w:val="25"/>
                </w:rPr>
                <w:t>Σε περίπτωση θετού γονέα, δικαστικού συμπαραστάτη ή επιτρόπου σχετική δικαστική απόφαση</w:t>
              </w:r>
            </w:p>
            <w:p w14:paraId="69ED0371" w14:textId="5B2B9299" w:rsidR="00A879A8" w:rsidRPr="00AE3ABE" w:rsidRDefault="00A879A8" w:rsidP="00A879A8">
              <w:pPr>
                <w:pStyle w:val="a9"/>
                <w:numPr>
                  <w:ilvl w:val="0"/>
                  <w:numId w:val="21"/>
                </w:numPr>
                <w:rPr>
                  <w:sz w:val="25"/>
                  <w:szCs w:val="25"/>
                </w:rPr>
              </w:pPr>
              <w:r w:rsidRPr="00AE3ABE">
                <w:rPr>
                  <w:sz w:val="25"/>
                  <w:szCs w:val="25"/>
                </w:rPr>
                <w:t>Σε περίπτωση εξουσιοδοτούμενου, συμβολαιογραφικό πληρεξούσιο ή απλή εξουσιοδότηση.</w:t>
              </w:r>
            </w:p>
            <w:p w14:paraId="44A9E4C3" w14:textId="77777777" w:rsidR="00A879A8" w:rsidRPr="00AE3ABE" w:rsidRDefault="00A879A8" w:rsidP="00A879A8">
              <w:pPr>
                <w:rPr>
                  <w:sz w:val="25"/>
                  <w:szCs w:val="25"/>
                </w:rPr>
              </w:pPr>
              <w:r w:rsidRPr="00AE3ABE">
                <w:rPr>
                  <w:sz w:val="25"/>
                  <w:szCs w:val="25"/>
                </w:rPr>
                <w:t>Ανάλογα με τον τύπο της αίτησης, απαιτούνται υποχρεωτικά τα κάτωθι δικαιολογητικά:</w:t>
              </w:r>
            </w:p>
            <w:p w14:paraId="44B9D718" w14:textId="77777777" w:rsidR="00A879A8" w:rsidRPr="00AE3ABE" w:rsidRDefault="00A879A8" w:rsidP="00A879A8">
              <w:pPr>
                <w:rPr>
                  <w:sz w:val="25"/>
                  <w:szCs w:val="25"/>
                </w:rPr>
              </w:pPr>
              <w:r w:rsidRPr="00AE3ABE">
                <w:rPr>
                  <w:sz w:val="25"/>
                  <w:szCs w:val="25"/>
                </w:rPr>
                <w:t>1. Σε περίπτωση αίτησης για παράταση πιστοποίησης ή επιδείνωση υπάρχουσας ή προσθήκης νέας πάθησης ή αναθεώρησης ισχύουσας πιστοποίησης, ο αιτών ή ο νόμιμος/εξουσιοδοτημένος εκπρόσωπος θα πρέπει να προσκομίσει την εν ισχύ Γ.Α.Π.Α..</w:t>
              </w:r>
            </w:p>
            <w:p w14:paraId="287D8DC9" w14:textId="77777777" w:rsidR="00A879A8" w:rsidRPr="00AE3ABE" w:rsidRDefault="00A879A8" w:rsidP="00A879A8">
              <w:pPr>
                <w:rPr>
                  <w:sz w:val="25"/>
                  <w:szCs w:val="25"/>
                </w:rPr>
              </w:pPr>
              <w:r w:rsidRPr="00AE3ABE">
                <w:rPr>
                  <w:sz w:val="25"/>
                  <w:szCs w:val="25"/>
                </w:rPr>
                <w:t>2. Σε περίπτωση αίτησης επιδείνωσης υπάρχουσας ή προσθήκης νέας πάθησης πριν τη συμπλήρωση έξι (6) μηνών από την έκδοση της εν ισχύ Γ.Α.Π.Α., ο αιτών ή ο νόμιμος/εξουσιοδοτημένος εκπρόσωπος θα πρέπει να προσκομίσει το αποδεικτικό στοιχείο νοσηλείας.</w:t>
              </w:r>
            </w:p>
            <w:p w14:paraId="73B5183B" w14:textId="77777777" w:rsidR="00A879A8" w:rsidRPr="00AE3ABE" w:rsidRDefault="00A879A8" w:rsidP="00A879A8">
              <w:pPr>
                <w:rPr>
                  <w:sz w:val="25"/>
                  <w:szCs w:val="25"/>
                </w:rPr>
              </w:pPr>
              <w:r w:rsidRPr="00AE3ABE">
                <w:rPr>
                  <w:sz w:val="25"/>
                  <w:szCs w:val="25"/>
                </w:rPr>
                <w:lastRenderedPageBreak/>
                <w:t>Τα παραπάνω δικαιολογητικά δεν κατατίθενται στα σημεία εξυπηρέτησης, απλώς επιδεικνύονται, πλην του νομιμοποιητικού εγγράφου-δήλωσης του νόμιμου/εξουσιοδοτημένου εκπροσώπου και της εν ισχύ Γ.Α.Π.Α., τα οποία αναρτώνται σύμφωνα με τις οδηγίες του εγχειριδίου του Παραρτήματος της παρούσας.</w:t>
              </w:r>
            </w:p>
            <w:p w14:paraId="056F82D4" w14:textId="77777777" w:rsidR="00A879A8" w:rsidRPr="00AE3ABE" w:rsidRDefault="00A879A8" w:rsidP="00A879A8">
              <w:pPr>
                <w:rPr>
                  <w:sz w:val="25"/>
                  <w:szCs w:val="25"/>
                </w:rPr>
              </w:pPr>
              <w:r w:rsidRPr="00AE3ABE">
                <w:rPr>
                  <w:sz w:val="25"/>
                  <w:szCs w:val="25"/>
                </w:rPr>
                <w:t xml:space="preserve">Σχετικά με τη συμπλήρωση των πάσης φύσεως, μη προ-συμπληρωμένων μέσω </w:t>
              </w:r>
              <w:proofErr w:type="spellStart"/>
              <w:r w:rsidRPr="00AE3ABE">
                <w:rPr>
                  <w:sz w:val="25"/>
                  <w:szCs w:val="25"/>
                </w:rPr>
                <w:t>διαλειτουργικοτήτων</w:t>
              </w:r>
              <w:proofErr w:type="spellEnd"/>
              <w:r w:rsidRPr="00AE3ABE">
                <w:rPr>
                  <w:sz w:val="25"/>
                  <w:szCs w:val="25"/>
                </w:rPr>
                <w:t>, στοιχείων (δημογραφικών, ασφαλιστικών και λοιπών), αυτά συμπληρώνονται από τον υπάλληλο κατά δήλωση του αιτούντος ή του νόμιμου/εξουσιοδοτημένου εκπροσώπου αυτού.</w:t>
              </w:r>
            </w:p>
            <w:p w14:paraId="21FAA801" w14:textId="77777777" w:rsidR="00A879A8" w:rsidRPr="00AE3ABE" w:rsidRDefault="00A879A8" w:rsidP="00A879A8">
              <w:pPr>
                <w:rPr>
                  <w:sz w:val="25"/>
                  <w:szCs w:val="25"/>
                </w:rPr>
              </w:pPr>
              <w:r w:rsidRPr="00AE3ABE">
                <w:rPr>
                  <w:sz w:val="25"/>
                  <w:szCs w:val="25"/>
                </w:rPr>
                <w:t xml:space="preserve">Αναλυτικές οδηγίες και </w:t>
              </w:r>
              <w:proofErr w:type="spellStart"/>
              <w:r w:rsidRPr="00AE3ABE">
                <w:rPr>
                  <w:sz w:val="25"/>
                  <w:szCs w:val="25"/>
                </w:rPr>
                <w:t>help</w:t>
              </w:r>
              <w:proofErr w:type="spellEnd"/>
              <w:r w:rsidRPr="00AE3ABE">
                <w:rPr>
                  <w:sz w:val="25"/>
                  <w:szCs w:val="25"/>
                </w:rPr>
                <w:t xml:space="preserve"> </w:t>
              </w:r>
              <w:proofErr w:type="spellStart"/>
              <w:r w:rsidRPr="00AE3ABE">
                <w:rPr>
                  <w:sz w:val="25"/>
                  <w:szCs w:val="25"/>
                </w:rPr>
                <w:t>desk</w:t>
              </w:r>
              <w:proofErr w:type="spellEnd"/>
              <w:r w:rsidRPr="00AE3ABE">
                <w:rPr>
                  <w:sz w:val="25"/>
                  <w:szCs w:val="25"/>
                </w:rPr>
                <w:t xml:space="preserve"> για τους χρήστες των Κέντρων Κοινότητας (Κ.Κ.), Κέντρων Εξυπηρέτησης Πολιτών (ΚΕΠ) και Γραμματειών ΚΕ.Π.Α. παρέχονται από το εγχειρίδιο του Παραρτήματος της παρούσας.</w:t>
              </w:r>
            </w:p>
            <w:p w14:paraId="280BEF8D" w14:textId="77777777" w:rsidR="00A879A8" w:rsidRPr="00AE3ABE" w:rsidRDefault="00A879A8" w:rsidP="00A879A8">
              <w:pPr>
                <w:rPr>
                  <w:sz w:val="25"/>
                  <w:szCs w:val="25"/>
                </w:rPr>
              </w:pPr>
              <w:r w:rsidRPr="00AE3ABE">
                <w:rPr>
                  <w:sz w:val="25"/>
                  <w:szCs w:val="25"/>
                </w:rPr>
                <w:t>Σε κάθε περίπτωση, με την ολοκλήρωση των ενεργειών του υπαλλήλου για την υποβολή της αίτησης, σχετικό αποδεικτικό της υποβληθείσας αίτησης κοινοποιείται στον αιτούντα ή στον νόμιμο/εξουσιοδοτημένο εκπρόσωπο: (α) μέσω e-</w:t>
              </w:r>
              <w:proofErr w:type="spellStart"/>
              <w:r w:rsidRPr="00AE3ABE">
                <w:rPr>
                  <w:sz w:val="25"/>
                  <w:szCs w:val="25"/>
                </w:rPr>
                <w:t>mail</w:t>
              </w:r>
              <w:proofErr w:type="spellEnd"/>
              <w:r w:rsidRPr="00AE3ABE">
                <w:rPr>
                  <w:sz w:val="25"/>
                  <w:szCs w:val="25"/>
                </w:rPr>
                <w:t xml:space="preserve"> ή (β) με εκτύπωση του αριθμού πρωτοκόλλου.</w:t>
              </w:r>
            </w:p>
            <w:p w14:paraId="6CF1CF1C" w14:textId="77777777" w:rsidR="00A879A8" w:rsidRPr="00AE3ABE" w:rsidRDefault="00A879A8" w:rsidP="00A879A8">
              <w:pPr>
                <w:rPr>
                  <w:sz w:val="25"/>
                  <w:szCs w:val="25"/>
                </w:rPr>
              </w:pPr>
              <w:r w:rsidRPr="00AE3ABE">
                <w:rPr>
                  <w:sz w:val="25"/>
                  <w:szCs w:val="25"/>
                </w:rPr>
                <w:t>Με την ολοκλήρωση της διαδικασίας, ο υπάλληλος ενημερώνει τον πολίτη για την υποχρέωσή του να προβεί στις απαραίτητες ενέργειες κατάρτισης του ιατρικού εισηγητικού του φακέλου από ιατρούς επιλογής του.</w:t>
              </w:r>
            </w:p>
            <w:p w14:paraId="13A34BAD" w14:textId="77777777" w:rsidR="00A879A8" w:rsidRPr="00AE3ABE" w:rsidRDefault="00A879A8" w:rsidP="00A879A8">
              <w:pPr>
                <w:rPr>
                  <w:sz w:val="25"/>
                  <w:szCs w:val="25"/>
                </w:rPr>
              </w:pPr>
              <w:r w:rsidRPr="00AE3ABE">
                <w:rPr>
                  <w:sz w:val="25"/>
                  <w:szCs w:val="25"/>
                </w:rPr>
                <w:t>Επισημαίνεται ότι τόσο οι αιτήσεις οι οποίες υποβάλλονται μέσω της Εθνικής Πύλης Αναπηρίας, όσο και οι Γ.Α.Π.Α., οι οποίες εκτυπώνονται από τα σημεία φυσικής εξυπηρέτησης πολιτών περιέχουν ευαίσθητα προσωπικά δεδομένα υγείας για τα οποία τηρείται αυστηρά το ιατρικό απόρρητο. Ως εκ τούτου, τονίζεται η υποχρέωση απόλυτης εχεμύθειας εκ μέρους του προσωπικού και σε περιπτώσεις αναφορών περί μη τήρησης θα κινούνται άμεσα οι προβλεπόμενες πειθαρχικές διαδικασίες</w:t>
              </w:r>
            </w:p>
            <w:p w14:paraId="0A4FD330" w14:textId="77777777" w:rsidR="00A879A8" w:rsidRPr="00AE3ABE" w:rsidRDefault="00A879A8" w:rsidP="00A879A8">
              <w:pPr>
                <w:rPr>
                  <w:sz w:val="25"/>
                  <w:szCs w:val="25"/>
                </w:rPr>
              </w:pPr>
              <w:r w:rsidRPr="00AE3ABE">
                <w:rPr>
                  <w:sz w:val="25"/>
                  <w:szCs w:val="25"/>
                </w:rPr>
                <w:t> Η σχετική νομοθεσία</w:t>
              </w:r>
            </w:p>
            <w:p w14:paraId="0271C115" w14:textId="04A35DBD" w:rsidR="00A879A8" w:rsidRPr="00AE3ABE" w:rsidRDefault="00A879A8" w:rsidP="00A879A8">
              <w:pPr>
                <w:rPr>
                  <w:sz w:val="25"/>
                  <w:szCs w:val="25"/>
                </w:rPr>
              </w:pPr>
              <w:hyperlink r:id="rId12" w:history="1">
                <w:r w:rsidRPr="00AE3ABE">
                  <w:rPr>
                    <w:rStyle w:val="-"/>
                    <w:sz w:val="25"/>
                    <w:szCs w:val="25"/>
                  </w:rPr>
                  <w:t>Με διάταξη του νόμου 4961/2022 </w:t>
                </w:r>
              </w:hyperlink>
              <w:r w:rsidRPr="00AE3ABE">
                <w:rPr>
                  <w:sz w:val="25"/>
                  <w:szCs w:val="25"/>
                </w:rPr>
                <w:t>αναμορφώνεται πλήρως η διαδικασία πιστοποίησης της αναπηρίας από τα ΚΕΠΑ, που εφεξής θα γίνεται ψηφιακά με μια αίτηση και θα καταλήγει στην έκδοση μιας ενιαίας ιατρικής γνωμάτευσης/πιστοποίησης.</w:t>
              </w:r>
            </w:p>
            <w:p w14:paraId="6108E23F" w14:textId="77777777" w:rsidR="00A879A8" w:rsidRPr="00AE3ABE" w:rsidRDefault="00A879A8" w:rsidP="00A879A8">
              <w:pPr>
                <w:rPr>
                  <w:sz w:val="25"/>
                  <w:szCs w:val="25"/>
                </w:rPr>
              </w:pPr>
              <w:r w:rsidRPr="00AE3ABE">
                <w:rPr>
                  <w:sz w:val="25"/>
                  <w:szCs w:val="25"/>
                </w:rPr>
                <w:t>Πιο συγκεκριμένα, το νέο ψηφιακό σύστημα λειτουργίας του ΚΕΠΑ:</w:t>
              </w:r>
            </w:p>
            <w:p w14:paraId="2CDC7DC1" w14:textId="77777777" w:rsidR="00A879A8" w:rsidRPr="00AE3ABE" w:rsidRDefault="00A879A8" w:rsidP="00AE3ABE">
              <w:pPr>
                <w:pStyle w:val="a9"/>
                <w:numPr>
                  <w:ilvl w:val="0"/>
                  <w:numId w:val="22"/>
                </w:numPr>
                <w:rPr>
                  <w:sz w:val="25"/>
                  <w:szCs w:val="25"/>
                </w:rPr>
              </w:pPr>
              <w:r w:rsidRPr="00AE3ABE">
                <w:rPr>
                  <w:sz w:val="25"/>
                  <w:szCs w:val="25"/>
                </w:rPr>
                <w:t>Παρέχει τη δυνατότητα στον πολίτη να υποβάλει ηλεκτρονικά αίτηση για αξιολόγησή του από τα ΚΕΠΑ μόνο με τα απαραίτητα για την πιστοποίηση της αναπηρίας του στοιχεία.</w:t>
              </w:r>
            </w:p>
            <w:p w14:paraId="21D1310D" w14:textId="77777777" w:rsidR="00A879A8" w:rsidRPr="00AE3ABE" w:rsidRDefault="00A879A8" w:rsidP="00AE3ABE">
              <w:pPr>
                <w:pStyle w:val="a9"/>
                <w:numPr>
                  <w:ilvl w:val="0"/>
                  <w:numId w:val="22"/>
                </w:numPr>
                <w:rPr>
                  <w:sz w:val="25"/>
                  <w:szCs w:val="25"/>
                </w:rPr>
              </w:pPr>
              <w:r w:rsidRPr="00AE3ABE">
                <w:rPr>
                  <w:sz w:val="25"/>
                  <w:szCs w:val="25"/>
                </w:rPr>
                <w:t>Επιτρέπει στον ιατρό ψηφιακά να δημιουργήσει και να οριστικοποιήσει τον Εισηγητικό Φάκελο.</w:t>
              </w:r>
            </w:p>
            <w:p w14:paraId="715394B0" w14:textId="77777777" w:rsidR="00A879A8" w:rsidRPr="00AE3ABE" w:rsidRDefault="00A879A8" w:rsidP="00AE3ABE">
              <w:pPr>
                <w:pStyle w:val="a9"/>
                <w:numPr>
                  <w:ilvl w:val="0"/>
                  <w:numId w:val="22"/>
                </w:numPr>
                <w:rPr>
                  <w:sz w:val="25"/>
                  <w:szCs w:val="25"/>
                </w:rPr>
              </w:pPr>
              <w:r w:rsidRPr="00AE3ABE">
                <w:rPr>
                  <w:sz w:val="25"/>
                  <w:szCs w:val="25"/>
                </w:rPr>
                <w:t>Προβλέπει την ηλεκτρονική διακίνηση του Ιατρικού Εισηγητικού Φακέλου.</w:t>
              </w:r>
            </w:p>
            <w:p w14:paraId="2E7C2364" w14:textId="77777777" w:rsidR="00A879A8" w:rsidRPr="00AE3ABE" w:rsidRDefault="00A879A8" w:rsidP="00AE3ABE">
              <w:pPr>
                <w:pStyle w:val="a9"/>
                <w:numPr>
                  <w:ilvl w:val="0"/>
                  <w:numId w:val="22"/>
                </w:numPr>
                <w:rPr>
                  <w:sz w:val="25"/>
                  <w:szCs w:val="25"/>
                </w:rPr>
              </w:pPr>
              <w:r w:rsidRPr="00AE3ABE">
                <w:rPr>
                  <w:sz w:val="25"/>
                  <w:szCs w:val="25"/>
                </w:rPr>
                <w:lastRenderedPageBreak/>
                <w:t>Παρέχει άμεση πληροφόρηση στο ΚΕΠΑ για την οριστικοποίηση της αίτησης και του φακέλου προκειμένου να κανονιστεί ραντεβού για την αξιολόγηση.</w:t>
              </w:r>
            </w:p>
            <w:p w14:paraId="6B668C1E" w14:textId="77777777" w:rsidR="00A879A8" w:rsidRPr="00AE3ABE" w:rsidRDefault="00A879A8" w:rsidP="00AE3ABE">
              <w:pPr>
                <w:pStyle w:val="a9"/>
                <w:numPr>
                  <w:ilvl w:val="0"/>
                  <w:numId w:val="22"/>
                </w:numPr>
                <w:rPr>
                  <w:sz w:val="25"/>
                  <w:szCs w:val="25"/>
                </w:rPr>
              </w:pPr>
              <w:r w:rsidRPr="00AE3ABE">
                <w:rPr>
                  <w:sz w:val="25"/>
                  <w:szCs w:val="25"/>
                </w:rPr>
                <w:t>Οδηγεί σε έκδοση Ενιαίας Γνωμάτευσης και Γνωστοποίησης της Πιστοποίησης Αναπηρίας, δεσμευτικής για όλες τις υπηρεσίες του Δημοσίου, με την οποία ο πολίτης θα έχει πρόσβαση σε όλες τις παροχές και διευκολύνσεις που προβλέπονται στη νομοθεσία για τη στήριξη των Ατόμων με Αναπηρία και δικαιούται στη βάση των επιμέρους διατάξεων.</w:t>
              </w:r>
            </w:p>
            <w:p w14:paraId="1863C2B9" w14:textId="77777777" w:rsidR="00AE3ABE" w:rsidRPr="00AE3ABE" w:rsidRDefault="00A879A8" w:rsidP="00AE3ABE">
              <w:pPr>
                <w:pStyle w:val="a9"/>
                <w:numPr>
                  <w:ilvl w:val="0"/>
                  <w:numId w:val="22"/>
                </w:numPr>
                <w:rPr>
                  <w:sz w:val="25"/>
                  <w:szCs w:val="25"/>
                </w:rPr>
              </w:pPr>
              <w:r w:rsidRPr="00AE3ABE">
                <w:rPr>
                  <w:sz w:val="25"/>
                  <w:szCs w:val="25"/>
                </w:rPr>
                <w:t>Συμπερασματικά, απλουστεύεται και ψηφιοποιείται η αξιολόγηση της αναπηρίας στα ΚΕΠΑ, προκειμένου οι πολίτες να γνωρίζουν τα δικαιώματά τους και να λαμβάνουν την απαραίτητη πιστοποίηση γρήγορα και αποτελεσματικά. Επιπροσθέτως καταργείται η υποχρέωση καταβολής παραβόλου για όλες τις κατηγορίες αιτούντων.</w:t>
              </w:r>
              <w:r w:rsidR="00AE3ABE" w:rsidRPr="00AE3ABE">
                <w:rPr>
                  <w:sz w:val="25"/>
                  <w:szCs w:val="25"/>
                </w:rPr>
                <w:t xml:space="preserve"> </w:t>
              </w:r>
            </w:p>
            <w:p w14:paraId="6522277C" w14:textId="08640E4F" w:rsidR="00AE3ABE" w:rsidRPr="00AE3ABE" w:rsidRDefault="00A879A8" w:rsidP="00A879A8">
              <w:pPr>
                <w:rPr>
                  <w:sz w:val="25"/>
                  <w:szCs w:val="25"/>
                </w:rPr>
              </w:pPr>
              <w:hyperlink r:id="rId13" w:history="1">
                <w:r w:rsidRPr="00AE3ABE">
                  <w:rPr>
                    <w:rStyle w:val="-"/>
                    <w:sz w:val="25"/>
                    <w:szCs w:val="25"/>
                  </w:rPr>
                  <w:t>Νόμος 4961/2022</w:t>
                </w:r>
              </w:hyperlink>
              <w:r w:rsidRPr="00AE3ABE">
                <w:rPr>
                  <w:sz w:val="25"/>
                  <w:szCs w:val="25"/>
                </w:rPr>
                <w:t> </w:t>
              </w:r>
              <w:r w:rsidR="00AE3ABE" w:rsidRPr="00AE3ABE">
                <w:rPr>
                  <w:sz w:val="25"/>
                  <w:szCs w:val="25"/>
                </w:rPr>
                <w:t xml:space="preserve">, </w:t>
              </w:r>
              <w:r w:rsidRPr="00AE3ABE">
                <w:rPr>
                  <w:sz w:val="25"/>
                  <w:szCs w:val="25"/>
                </w:rPr>
                <w:t>ΦΕΚ Τεύχος Α 146/27.07.2022</w:t>
              </w:r>
            </w:p>
            <w:p w14:paraId="05B82B0C" w14:textId="77777777" w:rsidR="00AE3ABE" w:rsidRPr="00AE3ABE" w:rsidRDefault="00A879A8" w:rsidP="00A879A8">
              <w:pPr>
                <w:rPr>
                  <w:sz w:val="25"/>
                  <w:szCs w:val="25"/>
                </w:rPr>
              </w:pPr>
              <w:r w:rsidRPr="00AE3ABE">
                <w:rPr>
                  <w:sz w:val="25"/>
                  <w:szCs w:val="25"/>
                </w:rPr>
                <w:t>Αναδυόμενες τεχνολογίες πληροφορικής και επικοινωνιών, ενίσχυση της ψηφιακής διακυβέρνησης και άλλες διατάξεις</w:t>
              </w:r>
              <w:r w:rsidR="00AE3ABE" w:rsidRPr="00AE3ABE">
                <w:rPr>
                  <w:sz w:val="25"/>
                  <w:szCs w:val="25"/>
                </w:rPr>
                <w:t xml:space="preserve"> </w:t>
              </w:r>
            </w:p>
            <w:p w14:paraId="1ED7DE1C" w14:textId="77777777" w:rsidR="00AE3ABE" w:rsidRPr="00AE3ABE" w:rsidRDefault="00A879A8" w:rsidP="00A879A8">
              <w:pPr>
                <w:rPr>
                  <w:sz w:val="25"/>
                  <w:szCs w:val="25"/>
                </w:rPr>
              </w:pPr>
              <w:r w:rsidRPr="00AE3ABE">
                <w:rPr>
                  <w:sz w:val="25"/>
                  <w:szCs w:val="25"/>
                </w:rPr>
                <w:t>Άρθρο 103</w:t>
              </w:r>
            </w:p>
            <w:p w14:paraId="5F30B7A7" w14:textId="5A709264" w:rsidR="00A879A8" w:rsidRPr="00AE3ABE" w:rsidRDefault="00A879A8" w:rsidP="00A879A8">
              <w:pPr>
                <w:rPr>
                  <w:sz w:val="25"/>
                  <w:szCs w:val="25"/>
                </w:rPr>
              </w:pPr>
              <w:r w:rsidRPr="00AE3ABE">
                <w:rPr>
                  <w:sz w:val="25"/>
                  <w:szCs w:val="25"/>
                </w:rPr>
                <w:t>Ψηφιακή διαδικασία υγειονομικής κρίσης αναπηρίας</w:t>
              </w:r>
            </w:p>
            <w:p w14:paraId="6B026E50" w14:textId="77777777" w:rsidR="00A879A8" w:rsidRPr="00AE3ABE" w:rsidRDefault="00A879A8" w:rsidP="00A879A8">
              <w:pPr>
                <w:rPr>
                  <w:sz w:val="25"/>
                  <w:szCs w:val="25"/>
                </w:rPr>
              </w:pPr>
              <w:r w:rsidRPr="00AE3ABE">
                <w:rPr>
                  <w:sz w:val="25"/>
                  <w:szCs w:val="25"/>
                </w:rPr>
                <w:t>1. Η υγειονομική κρίση για την πιστοποίηση αναπηρίας γίνεται με τη διαδικασία που περιγράφεται στο παρόν από τις πρωτοβάθμιες και δευτεροβάθμιες υγειονομικές επιτροπές που υπάγονται στο Κέντρο Πιστοποίησης Αναπηρίας (ΚΕ.Π.Α.), το οποίο αποτελεί αποκεντρωμένη υπηρεσία του Ηλεκτρονικού Εθνικού Φορέα Κοινωνικής Ασφάλισης (e-Ε.Φ.Κ.Α.).</w:t>
              </w:r>
            </w:p>
            <w:p w14:paraId="574EDB70" w14:textId="77777777" w:rsidR="00A879A8" w:rsidRPr="00AE3ABE" w:rsidRDefault="00A879A8" w:rsidP="00A879A8">
              <w:pPr>
                <w:rPr>
                  <w:sz w:val="25"/>
                  <w:szCs w:val="25"/>
                </w:rPr>
              </w:pPr>
              <w:r w:rsidRPr="00AE3ABE">
                <w:rPr>
                  <w:sz w:val="25"/>
                  <w:szCs w:val="25"/>
                </w:rPr>
                <w:t>2. Η ψηφιακή διαδικασία πρωτοβάθμιας υγειονομικής κρίσης αναπηρίας αποτελείται από τα εξής στάδια:</w:t>
              </w:r>
            </w:p>
            <w:p w14:paraId="4D026CB6" w14:textId="77777777" w:rsidR="00AE3ABE" w:rsidRPr="00AE3ABE" w:rsidRDefault="00A879A8" w:rsidP="00AE3ABE">
              <w:pPr>
                <w:pStyle w:val="a9"/>
                <w:numPr>
                  <w:ilvl w:val="0"/>
                  <w:numId w:val="23"/>
                </w:numPr>
                <w:rPr>
                  <w:sz w:val="25"/>
                  <w:szCs w:val="25"/>
                </w:rPr>
              </w:pPr>
              <w:r w:rsidRPr="00AE3ABE">
                <w:rPr>
                  <w:sz w:val="25"/>
                  <w:szCs w:val="25"/>
                </w:rPr>
                <w:t>υποβολή αίτησης για πιστοποίηση αναπηρίας από τον ενδιαφερόμενο,</w:t>
              </w:r>
            </w:p>
            <w:p w14:paraId="304A1520" w14:textId="77777777" w:rsidR="00AE3ABE" w:rsidRPr="00AE3ABE" w:rsidRDefault="00A879A8" w:rsidP="00AE3ABE">
              <w:pPr>
                <w:pStyle w:val="a9"/>
                <w:numPr>
                  <w:ilvl w:val="0"/>
                  <w:numId w:val="23"/>
                </w:numPr>
                <w:rPr>
                  <w:sz w:val="25"/>
                  <w:szCs w:val="25"/>
                </w:rPr>
              </w:pPr>
              <w:r w:rsidRPr="00AE3ABE">
                <w:rPr>
                  <w:sz w:val="25"/>
                  <w:szCs w:val="25"/>
                </w:rPr>
                <w:t>κατάρτιση και υποβολή Ιατρικού Εισηγητικού Φακέλου,</w:t>
              </w:r>
            </w:p>
            <w:p w14:paraId="53698F28" w14:textId="784C8729" w:rsidR="00AE3ABE" w:rsidRPr="00AE3ABE" w:rsidRDefault="00A879A8" w:rsidP="00AE3ABE">
              <w:pPr>
                <w:pStyle w:val="a9"/>
                <w:numPr>
                  <w:ilvl w:val="0"/>
                  <w:numId w:val="23"/>
                </w:numPr>
                <w:rPr>
                  <w:sz w:val="25"/>
                  <w:szCs w:val="25"/>
                </w:rPr>
              </w:pPr>
              <w:r w:rsidRPr="00AE3ABE">
                <w:rPr>
                  <w:sz w:val="25"/>
                  <w:szCs w:val="25"/>
                </w:rPr>
                <w:t>εξέταση του ενδιαφερομένου από την αρμόδια πρωτοβάθμια υγειονομική επιτροπή του ΚΕ.Π.Α.,</w:t>
              </w:r>
            </w:p>
            <w:p w14:paraId="5949FAC3" w14:textId="2AEA3A83" w:rsidR="00AE3ABE" w:rsidRPr="00AE3ABE" w:rsidRDefault="00A879A8" w:rsidP="00AE3ABE">
              <w:pPr>
                <w:pStyle w:val="a9"/>
                <w:numPr>
                  <w:ilvl w:val="0"/>
                  <w:numId w:val="23"/>
                </w:numPr>
                <w:rPr>
                  <w:sz w:val="25"/>
                  <w:szCs w:val="25"/>
                </w:rPr>
              </w:pPr>
              <w:r w:rsidRPr="00AE3ABE">
                <w:rPr>
                  <w:sz w:val="25"/>
                  <w:szCs w:val="25"/>
                </w:rPr>
                <w:t>έκδοση Γνωμάτευσης Αναπηρίας (Γ.Α.) από την πρωτοβάθμια υγειονομική επιτροπή,</w:t>
              </w:r>
            </w:p>
            <w:p w14:paraId="07453294" w14:textId="76D38EED" w:rsidR="00A879A8" w:rsidRPr="00AE3ABE" w:rsidRDefault="00A879A8" w:rsidP="00AE3ABE">
              <w:pPr>
                <w:pStyle w:val="a9"/>
                <w:numPr>
                  <w:ilvl w:val="0"/>
                  <w:numId w:val="23"/>
                </w:numPr>
                <w:rPr>
                  <w:sz w:val="25"/>
                  <w:szCs w:val="25"/>
                </w:rPr>
              </w:pPr>
              <w:r w:rsidRPr="00AE3ABE">
                <w:rPr>
                  <w:sz w:val="25"/>
                  <w:szCs w:val="25"/>
                </w:rPr>
                <w:t>έκδοση Γνωστοποίησης Αποτελέσματος Πιστοποίησης Αναπηρίας (Γ.Α.Π.Α.) από το ΚΕ.Π.Α.</w:t>
              </w:r>
            </w:p>
            <w:p w14:paraId="04B217E8" w14:textId="77777777" w:rsidR="00A879A8" w:rsidRPr="00AE3ABE" w:rsidRDefault="00A879A8" w:rsidP="00A879A8">
              <w:pPr>
                <w:rPr>
                  <w:sz w:val="25"/>
                  <w:szCs w:val="25"/>
                </w:rPr>
              </w:pPr>
              <w:r w:rsidRPr="00AE3ABE">
                <w:rPr>
                  <w:sz w:val="25"/>
                  <w:szCs w:val="25"/>
                </w:rPr>
                <w:t xml:space="preserve">3. Η αίτηση για πιστοποίηση αναπηρίας υποβάλλεται μέσω του Συστήματος Πιστοποίησης Αναπηρίας της Εθνικής Πύλης Αναπηρίας. Ο ενδιαφερόμενος εισέρχεται στην Εθνική Πύλη Αναπηρίας και υποβάλλει αίτηση πιστοποίησης αναπηρίας, αφού προηγουμένως </w:t>
              </w:r>
              <w:proofErr w:type="spellStart"/>
              <w:r w:rsidRPr="00AE3ABE">
                <w:rPr>
                  <w:sz w:val="25"/>
                  <w:szCs w:val="25"/>
                </w:rPr>
                <w:t>αυθεντικοποιηθεί</w:t>
              </w:r>
              <w:proofErr w:type="spellEnd"/>
              <w:r w:rsidRPr="00AE3ABE">
                <w:rPr>
                  <w:sz w:val="25"/>
                  <w:szCs w:val="25"/>
                </w:rPr>
                <w:t xml:space="preserve">. Η </w:t>
              </w:r>
              <w:proofErr w:type="spellStart"/>
              <w:r w:rsidRPr="00AE3ABE">
                <w:rPr>
                  <w:sz w:val="25"/>
                  <w:szCs w:val="25"/>
                </w:rPr>
                <w:t>αυθεντικοποίηση</w:t>
              </w:r>
              <w:proofErr w:type="spellEnd"/>
              <w:r w:rsidRPr="00AE3ABE">
                <w:rPr>
                  <w:sz w:val="25"/>
                  <w:szCs w:val="25"/>
                </w:rPr>
                <w:t xml:space="preserve"> γίνεται με τη χρήση των κωδικών-διαπιστευτηρίων </w:t>
              </w:r>
              <w:r w:rsidRPr="00AE3ABE">
                <w:rPr>
                  <w:sz w:val="25"/>
                  <w:szCs w:val="25"/>
                </w:rPr>
                <w:lastRenderedPageBreak/>
                <w:t>της Γενικής Γραμματείας Πληροφοριακών Συστημάτων Δημόσιας Διοίκησης του Υπουργείου Ψηφιακής Διακυβέρνησης (taxisnet) ή με έναν από τους υπόλοιπους τρόπους που ορίζονται στο άρθρο 24 του ν. 4727/2020 (Α’ 184). Η υποβολή της αίτησης από τον ενδιαφερόμενο μπορεί να γίνει και με τη συνδρομή των υπαλλήλων που υπηρετούν στα Κέντρα Κοινότητας, τα Κέντρα Εξυπηρέτησης Πολιτών ή τα σημεία εξυπηρέτησης του e-Ε.Φ.Κ.Α..</w:t>
              </w:r>
            </w:p>
            <w:p w14:paraId="3F4BE557" w14:textId="77777777" w:rsidR="00A879A8" w:rsidRPr="00AE3ABE" w:rsidRDefault="00A879A8" w:rsidP="00A879A8">
              <w:pPr>
                <w:rPr>
                  <w:sz w:val="25"/>
                  <w:szCs w:val="25"/>
                </w:rPr>
              </w:pPr>
              <w:r w:rsidRPr="00AE3ABE">
                <w:rPr>
                  <w:sz w:val="25"/>
                  <w:szCs w:val="25"/>
                </w:rPr>
                <w:t>4. Μετά από την υποβολή της αίτησης για πιστοποίηση αναπηρίας καταρτίζεται και υποβάλλεται στο Σύστημα Πιστοποίησης Αναπηρίας ο Ιατρικός Εισηγητικός Φάκελος. Ο Ιατρικός Εισηγητικός Φάκελος περιλαμβάνει:</w:t>
              </w:r>
            </w:p>
            <w:p w14:paraId="5DAA0E13" w14:textId="77777777" w:rsidR="00A879A8" w:rsidRPr="00AE3ABE" w:rsidRDefault="00A879A8" w:rsidP="00A879A8">
              <w:pPr>
                <w:rPr>
                  <w:sz w:val="25"/>
                  <w:szCs w:val="25"/>
                </w:rPr>
              </w:pPr>
              <w:r w:rsidRPr="00AE3ABE">
                <w:rPr>
                  <w:sz w:val="25"/>
                  <w:szCs w:val="25"/>
                </w:rPr>
                <w:t>α) τον Γενικό Εισηγητικό Φάκελο, που περιέχει στοιχεία απαραίτητα για την αξιολόγηση του αιτούντος ως προς την κύρια αξιολογούμενη πάθηση, και</w:t>
              </w:r>
            </w:p>
            <w:p w14:paraId="5FEAD614" w14:textId="77777777" w:rsidR="00A879A8" w:rsidRPr="00AE3ABE" w:rsidRDefault="00A879A8" w:rsidP="00A879A8">
              <w:pPr>
                <w:rPr>
                  <w:sz w:val="25"/>
                  <w:szCs w:val="25"/>
                </w:rPr>
              </w:pPr>
              <w:r w:rsidRPr="00AE3ABE">
                <w:rPr>
                  <w:sz w:val="25"/>
                  <w:szCs w:val="25"/>
                </w:rPr>
                <w:t>β) τους Ειδικούς Εισηγητικούς Φακέλους, που περιέχουν αντίστοιχα στοιχεία για τις συνυπάρχουσες αξιολογούμενες παθήσεις.</w:t>
              </w:r>
            </w:p>
            <w:p w14:paraId="4F239BAD" w14:textId="77777777" w:rsidR="00A879A8" w:rsidRPr="00AE3ABE" w:rsidRDefault="00A879A8" w:rsidP="00A879A8">
              <w:pPr>
                <w:rPr>
                  <w:sz w:val="25"/>
                  <w:szCs w:val="25"/>
                </w:rPr>
              </w:pPr>
              <w:r w:rsidRPr="00AE3ABE">
                <w:rPr>
                  <w:sz w:val="25"/>
                  <w:szCs w:val="25"/>
                </w:rPr>
                <w:t>Ο Γενικός Εισηγητικός Φάκελος και οι Ειδικοί Εισηγητικοί Φάκελοι συντάσσονται, συμπληρώνονται και υποβάλλονται από ιατρούς τους οποίους επιλέγει ο αιτών. Ο ιατρός που υποβάλλει τον Γενικό Εισηγητικό Φάκελο έχει την ευθύνη για την οριστική υποβολή του Ιατρικού Εισηγητικού Φακέλου. Η οριστική υποβολή του Ιατρικού Εισηγητικού Φακέλου ολοκληρώνεται εντός προθεσμίας έξι (6) μηνών από την υποβολή της αίτησης για πιστοποίηση αναπηρίας.</w:t>
              </w:r>
            </w:p>
            <w:p w14:paraId="24181098" w14:textId="77777777" w:rsidR="00A879A8" w:rsidRPr="00AE3ABE" w:rsidRDefault="00A879A8" w:rsidP="00A879A8">
              <w:pPr>
                <w:rPr>
                  <w:sz w:val="25"/>
                  <w:szCs w:val="25"/>
                </w:rPr>
              </w:pPr>
              <w:r w:rsidRPr="00AE3ABE">
                <w:rPr>
                  <w:sz w:val="25"/>
                  <w:szCs w:val="25"/>
                </w:rPr>
                <w:t>5. Μετά από την οριστική υποβολή του Ιατρικού Εισηγητικού Φακέλου μέσω του Συστήματος Πιστοποίησης Αναπηρίας προσδιορίζεται η αρμόδια πρωτοβάθμια υγειονομική επιτροπή που θα εξετάσει τον ενδιαφερόμενο και ορίζεται η ημερομηνία εξέτασής του. Η πρωτοβάθμια υγειονομική επιτροπή έχει πρόσβαση και λαμβάνει υπόψη της τα στοιχεία του Ιατρικού Εισηγητικού Φακέλου και των υπόλοιπων ιατρικών δεδομένων που περιλαμβάνονται στον Ατομικό Ηλεκτρονικό Φάκελο Υγείας του αιτούντος, καθώς και σε Εθνικά Μητρώα Ασθενών.</w:t>
              </w:r>
            </w:p>
            <w:p w14:paraId="4A415B67" w14:textId="77777777" w:rsidR="00A879A8" w:rsidRPr="00AE3ABE" w:rsidRDefault="00A879A8" w:rsidP="00A879A8">
              <w:pPr>
                <w:rPr>
                  <w:sz w:val="25"/>
                  <w:szCs w:val="25"/>
                </w:rPr>
              </w:pPr>
              <w:r w:rsidRPr="00AE3ABE">
                <w:rPr>
                  <w:sz w:val="25"/>
                  <w:szCs w:val="25"/>
                </w:rPr>
                <w:t xml:space="preserve">6. Μετά από την ολοκλήρωση της αξιολόγησης, η πρωτοβάθμια υγειονομική επιτροπή εκδίδει τη Γ.Α., στην οποία πιστοποιείται το ποσοστό αναπηρίας του αιτούντος, σύμφωνα με τον Ενιαίο Πίνακα Προσδιορισμού Ποσοστού Αναπηρίας που εκδίδεται σύμφωνα με το άρθρο 7 του ν. 3863/2010 (Α’ 115). Βάσει της Γ.Α., το ΚΕ.Π.Α. εκδίδει τη Γ.Α.Π.Α., η οποία είναι δεσμευτική για τον e-Ε.Φ.Κ.Α. και τις υπηρεσίες του Δημοσίου. Η Γ.Α.Π.Α. ορίζει τη διάρκεια ισχύος της πιστοποίησης αναπηρίας και καταγράφει τις διαπιστωθείσες παθήσεις του ενδιαφερομένου, σύμφωνα με την κωδικοποίηση νόσων κατά ICD-10, και το ποσοστό ιατρικής αναπηρίας του, καθώς και τις συνταξιοδοτικές, επιδοματικές, κοινωνικές και οικονομικές παροχές ή κοινωνικές υπηρεσίες, οι οποίες προβλέπονται από τη νομοθεσία για τα άτομα με αναπηρία και για τις οποίες ο ενδιαφερόμενος πληροί τις απαιτούμενες </w:t>
              </w:r>
              <w:r w:rsidRPr="00AE3ABE">
                <w:rPr>
                  <w:sz w:val="25"/>
                  <w:szCs w:val="25"/>
                </w:rPr>
                <w:lastRenderedPageBreak/>
                <w:t>ιατρικές προϋποθέσεις. Οι Γ.Α. ελέγχονται δειγματοληπτικά από Επιτροπή Δειγματοληπτικού Ελέγχου που συγκροτείται στον e-Ε.Φ.Κ.Α..</w:t>
              </w:r>
            </w:p>
            <w:p w14:paraId="485C637F" w14:textId="77777777" w:rsidR="00A879A8" w:rsidRPr="00AE3ABE" w:rsidRDefault="00A879A8" w:rsidP="00A879A8">
              <w:pPr>
                <w:rPr>
                  <w:sz w:val="25"/>
                  <w:szCs w:val="25"/>
                </w:rPr>
              </w:pPr>
              <w:r w:rsidRPr="00AE3ABE">
                <w:rPr>
                  <w:sz w:val="25"/>
                  <w:szCs w:val="25"/>
                </w:rPr>
                <w:t>7. Η διαδικασία ενώπιον της πρωτοβάθμιας υγειονομικής επιτροπής ολοκληρώνεται εντός προθεσμίας δύο (2) ετών από την υποβολή της αίτησης.</w:t>
              </w:r>
            </w:p>
            <w:p w14:paraId="1B61DA41" w14:textId="77777777" w:rsidR="00A879A8" w:rsidRPr="00AE3ABE" w:rsidRDefault="00A879A8" w:rsidP="00A879A8">
              <w:pPr>
                <w:rPr>
                  <w:sz w:val="25"/>
                  <w:szCs w:val="25"/>
                </w:rPr>
              </w:pPr>
              <w:r w:rsidRPr="00AE3ABE">
                <w:rPr>
                  <w:sz w:val="25"/>
                  <w:szCs w:val="25"/>
                </w:rPr>
                <w:t>8. Με τη διαδικασία των παρ. 3 έως 7 ο ενδιαφερόμενος δύναται να αιτηθεί:</w:t>
              </w:r>
            </w:p>
            <w:p w14:paraId="65017BF5" w14:textId="77777777" w:rsidR="00AE3ABE" w:rsidRDefault="00A879A8" w:rsidP="00A879A8">
              <w:pPr>
                <w:rPr>
                  <w:sz w:val="25"/>
                  <w:szCs w:val="25"/>
                </w:rPr>
              </w:pPr>
              <w:r w:rsidRPr="00AE3ABE">
                <w:rPr>
                  <w:sz w:val="25"/>
                  <w:szCs w:val="25"/>
                </w:rPr>
                <w:t>α) την αναθεώρηση της Γ.Α.Π.Α., προκειμένου να συμπληρωθούν περαιτέρω στοιχεία που οδηγούν στη χορήγηση επιπλέον ωφελημάτων και παροχών που δικαιούται ο αιτών βάσει της αναπηρίας που πιστοποιήθηκε με αυτή,</w:t>
              </w:r>
            </w:p>
            <w:p w14:paraId="714AC034" w14:textId="77777777" w:rsidR="00AE3ABE" w:rsidRDefault="00A879A8" w:rsidP="00A879A8">
              <w:pPr>
                <w:rPr>
                  <w:sz w:val="25"/>
                  <w:szCs w:val="25"/>
                </w:rPr>
              </w:pPr>
              <w:r w:rsidRPr="00AE3ABE">
                <w:rPr>
                  <w:sz w:val="25"/>
                  <w:szCs w:val="25"/>
                </w:rPr>
                <w:t>β) την ανανέωση της Γ.Α.Π.Α., προκειμένου να παραταθεί η διάρκεια ισχύος της πιστοποίησης αναπηρίας που ορίστηκε με αυτή ή</w:t>
              </w:r>
            </w:p>
            <w:p w14:paraId="13FE9E4C" w14:textId="5BBC7FB4" w:rsidR="00A879A8" w:rsidRPr="00AE3ABE" w:rsidRDefault="00A879A8" w:rsidP="00A879A8">
              <w:pPr>
                <w:rPr>
                  <w:sz w:val="25"/>
                  <w:szCs w:val="25"/>
                </w:rPr>
              </w:pPr>
              <w:r w:rsidRPr="00AE3ABE">
                <w:rPr>
                  <w:sz w:val="25"/>
                  <w:szCs w:val="25"/>
                </w:rPr>
                <w:t>γ) την έκδοση νέας Γ.Α.Π.Α., προκειμένου να πιστοποιηθεί επιδείνωση της πάθησης ή νέα πάθηση. Ειδικά ως προς τη διαδικασία αναθεώρησης της Γ.Α.Π.Α., η πρωτοβάθμια υγειονομική επιτροπή δύναται, κατά την κρίση της, να δεχτεί το σχετικό αίτημα και να εκδώσει αναθεωρημένη Γ.Α.Π.Α. ή να απορρίψει το σχετικό αίτημα, χωρίς το στάδιο εξέτασης του ενδιαφερομένου.</w:t>
              </w:r>
            </w:p>
            <w:p w14:paraId="2A0B834E" w14:textId="77777777" w:rsidR="00A879A8" w:rsidRPr="00AE3ABE" w:rsidRDefault="00A879A8" w:rsidP="00A879A8">
              <w:pPr>
                <w:rPr>
                  <w:sz w:val="25"/>
                  <w:szCs w:val="25"/>
                </w:rPr>
              </w:pPr>
              <w:r w:rsidRPr="00AE3ABE">
                <w:rPr>
                  <w:sz w:val="25"/>
                  <w:szCs w:val="25"/>
                </w:rPr>
                <w:t>9. Κατά της Γ.Α.Π.Α. που εκδόθηκε με οποιαδήποτε από τις παραπάνω διαδικασίες ο ενδιαφερόμενος δύναται να ασκήσει προσφυγή ενώπιον της δευτεροβάθμιας υγειονομικής επιτροπής, εντός προθεσμίας τριάντα (30) ημερών από την κοινοποίηση της Γ.Α.Π.Α. σε αυτόν. Προσφυγή δύναται να ασκήσει, εντός της ίδιας προθεσμίας, και ο Προϊστάμενος της οργανικής μονάδας του e-Ε.Φ.Κ.Α. που έχει ως αντικείμενο τη λειτουργία του ΚΕ.Π.Α.. Η προσφυγή ασκείται μέσω της Εθνικής Πύλης Αναπηρίας. Η άσκηση της προσφυγής από τον ενδιαφερόμενο μπορεί να γίνει και με τη συνδρομή των υπαλλήλων που υπηρετούν στα Κέντρα Κοινότητας και τα Κέντρα Εξυπηρέτησης Πολιτών. Η προθεσμία προσφυγής κατά της Γ.Α.Π.Α. και η άσκηση της προσφυγής δεν αναστέλλουν την ισχύ της Γ.Α.Π.Α. που έχει εκδοθεί από την πρωτοβάθμια υγειονομική επιτροπή. Η δευτεροβάθμια υγειονομική επιτροπή έχει πρόσβαση στα ίδια στοιχεία, στα οποία έχει πρόσβαση η πρωτοβάθμια υγειονομική επιτροπή, καθώς και σε στοιχεία που θα προσκομισθούν εν τω μεταξύ. Αν η προσφυγή γίνει δεκτή, η Γ.Α.Π.Α. που έχει εκδοθεί από την πρωτοβάθμια υγειονομική επιτροπή ακυρώνεται και υποκαθίσταται από τη Γ.Α.Π.Α. που εκδίδεται από τη δευτεροβάθμια υγειονομική επιτροπή.</w:t>
              </w:r>
            </w:p>
            <w:p w14:paraId="74A30CEA" w14:textId="74B32DC3" w:rsidR="0076008A" w:rsidRDefault="00A879A8" w:rsidP="00A879A8">
              <w:r w:rsidRPr="00AE3ABE">
                <w:rPr>
                  <w:sz w:val="25"/>
                  <w:szCs w:val="25"/>
                </w:rPr>
                <w:t xml:space="preserve">10. Αν το άτομο με αναπηρία που έχει πιστοποιηθεί με την παραπάνω διαδικασία υποβάλλει αίτημα προς τον e-Ε.Φ.Κ.Α. ή τον Οργανισμό Προνοιακών Επιδομάτων και Κοινωνικής Αλληλεγγύης (Ο.Π.Ε.Κ.Α.) για χορήγηση παροχής ή κοινωνικής υπηρεσίας που σχετίζεται με την αναπηρία εντός τεσσάρων (4) μηνών από την ημερομηνία έκδοσης της Γ.Α.Π.Α., ως ημερομηνία υποβολής της αίτησης στον αντίστοιχο φορέα λογίζεται η </w:t>
              </w:r>
              <w:r w:rsidRPr="00AE3ABE">
                <w:rPr>
                  <w:sz w:val="25"/>
                  <w:szCs w:val="25"/>
                </w:rPr>
                <w:lastRenderedPageBreak/>
                <w:t>ημερομηνία υποβολής της αίτησης για πιστοποίηση αναπηρίας. Η ίδια συνέπεια επέρχεται και στην περίπτωση κατά την οποία, μετά από την κοινοποίηση απόρριψης αίτησης που έχει υποβληθεί εντός της παραπάνω προθεσμίας από ένα από τους παραπάνω δύο φορείς, ο αιτών υποβάλει αίτημα στον έτερο φορέα εντός δύο (2) μηνών</w:t>
              </w:r>
              <w:r w:rsidR="00AE3ABE" w:rsidRPr="00AE3ABE">
                <w:rPr>
                  <w:sz w:val="25"/>
                  <w:szCs w:val="25"/>
                </w:rP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B163" w14:textId="77777777" w:rsidR="00F13B5A" w:rsidRDefault="00F13B5A" w:rsidP="00A5663B">
      <w:pPr>
        <w:spacing w:after="0" w:line="240" w:lineRule="auto"/>
      </w:pPr>
      <w:r>
        <w:separator/>
      </w:r>
    </w:p>
    <w:p w14:paraId="64131740" w14:textId="77777777" w:rsidR="00F13B5A" w:rsidRDefault="00F13B5A"/>
  </w:endnote>
  <w:endnote w:type="continuationSeparator" w:id="0">
    <w:p w14:paraId="202B2406" w14:textId="77777777" w:rsidR="00F13B5A" w:rsidRDefault="00F13B5A" w:rsidP="00A5663B">
      <w:pPr>
        <w:spacing w:after="0" w:line="240" w:lineRule="auto"/>
      </w:pPr>
      <w:r>
        <w:continuationSeparator/>
      </w:r>
    </w:p>
    <w:p w14:paraId="3211B334" w14:textId="77777777" w:rsidR="00F13B5A" w:rsidRDefault="00F13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9B55" w14:textId="77777777" w:rsidR="00F13B5A" w:rsidRDefault="00F13B5A" w:rsidP="00A5663B">
      <w:pPr>
        <w:spacing w:after="0" w:line="240" w:lineRule="auto"/>
      </w:pPr>
      <w:bookmarkStart w:id="0" w:name="_Hlk484772647"/>
      <w:bookmarkEnd w:id="0"/>
      <w:r>
        <w:separator/>
      </w:r>
    </w:p>
    <w:p w14:paraId="0265DED4" w14:textId="77777777" w:rsidR="00F13B5A" w:rsidRDefault="00F13B5A"/>
  </w:footnote>
  <w:footnote w:type="continuationSeparator" w:id="0">
    <w:p w14:paraId="4D68B467" w14:textId="77777777" w:rsidR="00F13B5A" w:rsidRDefault="00F13B5A" w:rsidP="00A5663B">
      <w:pPr>
        <w:spacing w:after="0" w:line="240" w:lineRule="auto"/>
      </w:pPr>
      <w:r>
        <w:continuationSeparator/>
      </w:r>
    </w:p>
    <w:p w14:paraId="44DDBC8B" w14:textId="77777777" w:rsidR="00F13B5A" w:rsidRDefault="00F13B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00A"/>
    <w:multiLevelType w:val="hybridMultilevel"/>
    <w:tmpl w:val="D8D87F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A6ED1"/>
    <w:multiLevelType w:val="hybridMultilevel"/>
    <w:tmpl w:val="24B6AA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B72D40"/>
    <w:multiLevelType w:val="hybridMultilevel"/>
    <w:tmpl w:val="4FDAB79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2C090E0B"/>
    <w:multiLevelType w:val="hybridMultilevel"/>
    <w:tmpl w:val="EE5E3A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CAA2C09"/>
    <w:multiLevelType w:val="hybridMultilevel"/>
    <w:tmpl w:val="13AABF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C932312"/>
    <w:multiLevelType w:val="hybridMultilevel"/>
    <w:tmpl w:val="3BD6F5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8A00F7B"/>
    <w:multiLevelType w:val="hybridMultilevel"/>
    <w:tmpl w:val="136A0C0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3851058"/>
    <w:multiLevelType w:val="multilevel"/>
    <w:tmpl w:val="7D964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14"/>
  </w:num>
  <w:num w:numId="2" w16cid:durableId="513492185">
    <w:abstractNumId w:val="14"/>
  </w:num>
  <w:num w:numId="3" w16cid:durableId="591400601">
    <w:abstractNumId w:val="14"/>
  </w:num>
  <w:num w:numId="4" w16cid:durableId="1143305377">
    <w:abstractNumId w:val="14"/>
  </w:num>
  <w:num w:numId="5" w16cid:durableId="1814059642">
    <w:abstractNumId w:val="14"/>
  </w:num>
  <w:num w:numId="6" w16cid:durableId="2110739655">
    <w:abstractNumId w:val="14"/>
  </w:num>
  <w:num w:numId="7" w16cid:durableId="1138381866">
    <w:abstractNumId w:val="14"/>
  </w:num>
  <w:num w:numId="8" w16cid:durableId="819808856">
    <w:abstractNumId w:val="14"/>
  </w:num>
  <w:num w:numId="9" w16cid:durableId="1882670088">
    <w:abstractNumId w:val="14"/>
  </w:num>
  <w:num w:numId="10" w16cid:durableId="31850676">
    <w:abstractNumId w:val="12"/>
  </w:num>
  <w:num w:numId="11" w16cid:durableId="1103309027">
    <w:abstractNumId w:val="11"/>
  </w:num>
  <w:num w:numId="12" w16cid:durableId="1101145475">
    <w:abstractNumId w:val="6"/>
  </w:num>
  <w:num w:numId="13" w16cid:durableId="2068868133">
    <w:abstractNumId w:val="3"/>
  </w:num>
  <w:num w:numId="14" w16cid:durableId="797647036">
    <w:abstractNumId w:val="1"/>
  </w:num>
  <w:num w:numId="15" w16cid:durableId="950666286">
    <w:abstractNumId w:val="4"/>
  </w:num>
  <w:num w:numId="16" w16cid:durableId="1625311994">
    <w:abstractNumId w:val="13"/>
  </w:num>
  <w:num w:numId="17" w16cid:durableId="822043171">
    <w:abstractNumId w:val="8"/>
  </w:num>
  <w:num w:numId="18" w16cid:durableId="1549486605">
    <w:abstractNumId w:val="2"/>
  </w:num>
  <w:num w:numId="19" w16cid:durableId="579217133">
    <w:abstractNumId w:val="0"/>
  </w:num>
  <w:num w:numId="20" w16cid:durableId="1448574558">
    <w:abstractNumId w:val="7"/>
  </w:num>
  <w:num w:numId="21" w16cid:durableId="1701198902">
    <w:abstractNumId w:val="5"/>
  </w:num>
  <w:num w:numId="22" w16cid:durableId="941063525">
    <w:abstractNumId w:val="10"/>
  </w:num>
  <w:num w:numId="23" w16cid:durableId="6742629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6F77ED"/>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879A8"/>
    <w:rsid w:val="00A90B3F"/>
    <w:rsid w:val="00A95FBA"/>
    <w:rsid w:val="00AA7FE9"/>
    <w:rsid w:val="00AB2576"/>
    <w:rsid w:val="00AB2AF2"/>
    <w:rsid w:val="00AB79B5"/>
    <w:rsid w:val="00AC0D27"/>
    <w:rsid w:val="00AC766E"/>
    <w:rsid w:val="00AD13AB"/>
    <w:rsid w:val="00AE3ABE"/>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B5A"/>
    <w:rsid w:val="00F13F98"/>
    <w:rsid w:val="00F14369"/>
    <w:rsid w:val="00F21A91"/>
    <w:rsid w:val="00F21B29"/>
    <w:rsid w:val="00F239E9"/>
    <w:rsid w:val="00F348C4"/>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A879A8"/>
    <w:rPr>
      <w:rFonts w:ascii="Times New Roman" w:hAnsi="Times New Roman"/>
      <w:sz w:val="24"/>
      <w:szCs w:val="24"/>
    </w:rPr>
  </w:style>
  <w:style w:type="character" w:styleId="af8">
    <w:name w:val="Unresolved Mention"/>
    <w:basedOn w:val="a1"/>
    <w:uiPriority w:val="99"/>
    <w:semiHidden/>
    <w:unhideWhenUsed/>
    <w:rsid w:val="00A87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digostoupoliti.eu/nomos-4961-2022-gia-tin-enischysi-tis-psifiakis-diakyvernisi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digostoupoliti.eu/kepa-ilektronika-diadikasia-pistopoiisis-anapirias/"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ka.gr/AMK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samea.gr/legal-framework/ministerial-decisions/5855-15-9-2022-fek-4830-kanonismos-leitoyrgias-kep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36B9C"/>
    <w:rsid w:val="00174E6C"/>
    <w:rsid w:val="001832CD"/>
    <w:rsid w:val="00235898"/>
    <w:rsid w:val="002D291F"/>
    <w:rsid w:val="002F7027"/>
    <w:rsid w:val="003572EC"/>
    <w:rsid w:val="004565DB"/>
    <w:rsid w:val="004B3087"/>
    <w:rsid w:val="00550D21"/>
    <w:rsid w:val="005E1B4F"/>
    <w:rsid w:val="007902BF"/>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8</Pages>
  <Words>2781</Words>
  <Characters>15018</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2022-09-16T09:51:00Z</dcterms:created>
  <dcterms:modified xsi:type="dcterms:W3CDTF">2022-09-16T09:51:00Z</dcterms:modified>
  <cp:contentStatus/>
  <dc:language>Ελληνικά</dc:language>
  <cp:version>am-20180624</cp:version>
</cp:coreProperties>
</file>