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A73115" w:rsidRDefault="00085AD3" w:rsidP="005F224A">
      <w:pPr>
        <w:spacing w:after="0"/>
        <w:jc w:val="right"/>
        <w:rPr>
          <w:rFonts w:ascii="Arial Narrow" w:hAnsi="Arial Narrow" w:cs="Microsoft Sans Serif"/>
          <w:sz w:val="38"/>
        </w:rPr>
      </w:pPr>
      <w:r w:rsidRPr="00A73115">
        <w:rPr>
          <w:rFonts w:ascii="Arial Narrow" w:hAnsi="Arial Narrow" w:cs="Microsoft Sans Serif"/>
          <w:color w:val="00793C"/>
          <w:sz w:val="38"/>
        </w:rPr>
        <w:t>Τεύχος 0</w:t>
      </w:r>
      <w:r w:rsidR="003335AF" w:rsidRPr="00A73115">
        <w:rPr>
          <w:rFonts w:ascii="Arial Narrow" w:hAnsi="Arial Narrow" w:cs="Microsoft Sans Serif"/>
          <w:color w:val="00793C"/>
          <w:sz w:val="38"/>
        </w:rPr>
        <w:t>4</w:t>
      </w:r>
      <w:r w:rsidR="00A73115" w:rsidRPr="007C0CDF">
        <w:rPr>
          <w:rFonts w:ascii="Arial Narrow" w:hAnsi="Arial Narrow" w:cs="Microsoft Sans Serif"/>
          <w:color w:val="00793C"/>
          <w:sz w:val="38"/>
        </w:rPr>
        <w:t xml:space="preserve"> </w:t>
      </w:r>
      <w:r w:rsidR="003335AF" w:rsidRPr="00A73115">
        <w:rPr>
          <w:rFonts w:ascii="Arial Narrow" w:hAnsi="Arial Narrow" w:cs="Microsoft Sans Serif"/>
          <w:b/>
          <w:color w:val="00793C"/>
          <w:sz w:val="38"/>
        </w:rPr>
        <w:t>Απρίλιος</w:t>
      </w:r>
      <w:r w:rsidRPr="00A73115">
        <w:rPr>
          <w:rFonts w:ascii="Arial Narrow" w:hAnsi="Arial Narrow" w:cs="Microsoft Sans Serif"/>
          <w:b/>
          <w:color w:val="00793C"/>
          <w:sz w:val="38"/>
        </w:rPr>
        <w:t xml:space="preserve"> 201</w:t>
      </w:r>
      <w:r w:rsidR="002826AC" w:rsidRPr="00A73115">
        <w:rPr>
          <w:rFonts w:ascii="Arial Narrow" w:hAnsi="Arial Narrow" w:cs="Microsoft Sans Serif"/>
          <w:b/>
          <w:color w:val="00793C"/>
          <w:sz w:val="38"/>
        </w:rPr>
        <w:t>3</w:t>
      </w:r>
    </w:p>
    <w:p w:rsidR="00085AD3" w:rsidRPr="00A73115" w:rsidRDefault="00085AD3" w:rsidP="00B05244">
      <w:pPr>
        <w:shd w:val="clear" w:color="auto" w:fill="00793C"/>
        <w:spacing w:after="600"/>
        <w:ind w:left="-567"/>
        <w:jc w:val="right"/>
        <w:rPr>
          <w:rFonts w:ascii="Arial Narrow" w:hAnsi="Arial Narrow" w:cs="Microsoft Sans Serif"/>
          <w:color w:val="FFFFFF" w:themeColor="background1"/>
          <w:sz w:val="46"/>
        </w:rPr>
      </w:pPr>
      <w:r w:rsidRPr="00A73115">
        <w:rPr>
          <w:rFonts w:ascii="Arial Narrow" w:hAnsi="Arial Narrow" w:cs="Microsoft Sans Serif"/>
          <w:color w:val="FFFFFF" w:themeColor="background1"/>
          <w:sz w:val="46"/>
        </w:rPr>
        <w:t>Διμηνιαία Περιοδική Έκδοση</w:t>
      </w:r>
    </w:p>
    <w:p w:rsidR="00085AD3" w:rsidRPr="00A73115"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A73115">
        <w:rPr>
          <w:rFonts w:ascii="Arial Narrow" w:hAnsi="Arial Narrow"/>
          <w:b/>
          <w:color w:val="FFFFFF" w:themeColor="background1"/>
          <w:spacing w:val="40"/>
          <w:sz w:val="156"/>
          <w:lang w:val="en-US"/>
        </w:rPr>
        <w:t>Newsletter</w:t>
      </w:r>
    </w:p>
    <w:p w:rsidR="005F224A" w:rsidRPr="00A73115" w:rsidRDefault="005F224A" w:rsidP="005F224A">
      <w:pPr>
        <w:ind w:left="-142"/>
        <w:rPr>
          <w:rFonts w:ascii="Arial Narrow" w:hAnsi="Arial Narrow"/>
          <w:sz w:val="34"/>
        </w:rPr>
        <w:sectPr w:rsidR="005F224A" w:rsidRPr="00A73115"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A73115">
        <w:rPr>
          <w:rFonts w:ascii="Arial Narrow" w:hAnsi="Arial Narrow"/>
          <w:noProof/>
          <w:sz w:val="34"/>
          <w:lang w:eastAsia="el-GR"/>
        </w:rPr>
        <w:lastRenderedPageBreak/>
        <w:drawing>
          <wp:inline distT="0" distB="0" distL="0" distR="0" wp14:anchorId="6D45BCBF" wp14:editId="2766EBE4">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A73115" w:rsidRDefault="00085AD3" w:rsidP="005F224A">
      <w:pPr>
        <w:ind w:left="-680"/>
        <w:rPr>
          <w:rFonts w:ascii="Arial Narrow" w:hAnsi="Arial Narrow"/>
          <w:sz w:val="34"/>
        </w:rPr>
      </w:pPr>
    </w:p>
    <w:p w:rsidR="005F224A" w:rsidRPr="00A73115" w:rsidRDefault="005F224A" w:rsidP="005F224A">
      <w:pPr>
        <w:ind w:left="-680"/>
        <w:rPr>
          <w:rFonts w:ascii="Arial Narrow" w:hAnsi="Arial Narrow"/>
          <w:sz w:val="34"/>
        </w:rPr>
        <w:sectPr w:rsidR="005F224A" w:rsidRPr="00A73115" w:rsidSect="004C3E88">
          <w:type w:val="continuous"/>
          <w:pgSz w:w="11906" w:h="16838"/>
          <w:pgMar w:top="568" w:right="567" w:bottom="567" w:left="567" w:header="709" w:footer="0" w:gutter="0"/>
          <w:cols w:num="2" w:space="397" w:equalWidth="0">
            <w:col w:w="7371" w:space="397"/>
            <w:col w:w="3004"/>
          </w:cols>
          <w:docGrid w:linePitch="360"/>
        </w:sectPr>
      </w:pPr>
    </w:p>
    <w:p w:rsidR="00C36BC8" w:rsidRPr="00A73115" w:rsidRDefault="00E26A8F" w:rsidP="003F2BFA">
      <w:pPr>
        <w:shd w:val="clear" w:color="auto" w:fill="9E180E"/>
        <w:spacing w:after="480"/>
        <w:ind w:hanging="709"/>
        <w:rPr>
          <w:rFonts w:ascii="Arial Narrow" w:hAnsi="Arial Narrow" w:cs="Microsoft Sans Serif"/>
          <w:color w:val="FFFFFF" w:themeColor="background1"/>
          <w:sz w:val="58"/>
        </w:rPr>
      </w:pPr>
      <w:r w:rsidRPr="00A73115">
        <w:rPr>
          <w:rFonts w:ascii="Arial Narrow" w:hAnsi="Arial Narrow" w:cs="Microsoft Sans Serif"/>
          <w:color w:val="auto"/>
          <w:sz w:val="46"/>
        </w:rPr>
        <w:lastRenderedPageBreak/>
        <w:t xml:space="preserve"> </w:t>
      </w:r>
      <w:r w:rsidRPr="00A73115">
        <w:rPr>
          <w:rFonts w:ascii="Arial Narrow" w:hAnsi="Arial Narrow" w:cs="Microsoft Sans Serif"/>
          <w:color w:val="auto"/>
          <w:sz w:val="46"/>
        </w:rPr>
        <w:tab/>
      </w:r>
      <w:r w:rsidR="005F224A" w:rsidRPr="00A73115">
        <w:rPr>
          <w:rFonts w:ascii="Arial Narrow" w:hAnsi="Arial Narrow" w:cs="Microsoft Sans Serif"/>
          <w:color w:val="FFFFFF" w:themeColor="background1"/>
          <w:sz w:val="58"/>
        </w:rPr>
        <w:t>Περιεχόμενα</w:t>
      </w:r>
    </w:p>
    <w:p w:rsidR="00A73115" w:rsidRDefault="00A73115">
      <w:pPr>
        <w:pStyle w:val="10"/>
        <w:tabs>
          <w:tab w:val="right" w:leader="dot" w:pos="4880"/>
        </w:tabs>
        <w:rPr>
          <w:rFonts w:ascii="Arial Narrow" w:hAnsi="Arial Narrow" w:cs="Microsoft Sans Serif"/>
          <w:b/>
          <w:color w:val="auto"/>
          <w:sz w:val="38"/>
          <w:szCs w:val="26"/>
        </w:rPr>
        <w:sectPr w:rsidR="00A73115" w:rsidSect="00A73115">
          <w:type w:val="continuous"/>
          <w:pgSz w:w="11906" w:h="16838"/>
          <w:pgMar w:top="568" w:right="849" w:bottom="1440" w:left="709" w:header="708" w:footer="0" w:gutter="0"/>
          <w:cols w:sep="1" w:space="567"/>
          <w:docGrid w:linePitch="360"/>
        </w:sectPr>
      </w:pPr>
    </w:p>
    <w:p w:rsidR="00175438" w:rsidRPr="007C0CDF" w:rsidRDefault="00A47101">
      <w:pPr>
        <w:pStyle w:val="10"/>
        <w:tabs>
          <w:tab w:val="right" w:leader="dot" w:pos="4880"/>
        </w:tabs>
        <w:rPr>
          <w:rFonts w:asciiTheme="minorHAnsi" w:eastAsiaTheme="minorEastAsia" w:hAnsiTheme="minorHAnsi" w:cstheme="minorBidi"/>
          <w:noProof/>
          <w:color w:val="auto"/>
          <w:sz w:val="38"/>
          <w:szCs w:val="38"/>
          <w:lang w:eastAsia="el-GR"/>
        </w:rPr>
      </w:pPr>
      <w:r w:rsidRPr="007C0CDF">
        <w:rPr>
          <w:rFonts w:ascii="Arial Narrow" w:hAnsi="Arial Narrow" w:cs="Microsoft Sans Serif"/>
          <w:b/>
          <w:color w:val="auto"/>
          <w:sz w:val="38"/>
          <w:szCs w:val="38"/>
        </w:rPr>
        <w:lastRenderedPageBreak/>
        <w:fldChar w:fldCharType="begin"/>
      </w:r>
      <w:r w:rsidRPr="007C0CDF">
        <w:rPr>
          <w:rFonts w:ascii="Arial Narrow" w:hAnsi="Arial Narrow" w:cs="Microsoft Sans Serif"/>
          <w:color w:val="auto"/>
          <w:sz w:val="38"/>
          <w:szCs w:val="38"/>
        </w:rPr>
        <w:instrText xml:space="preserve"> TOC \o "1-1" \n \h \z \u </w:instrText>
      </w:r>
      <w:r w:rsidRPr="007C0CDF">
        <w:rPr>
          <w:rFonts w:ascii="Arial Narrow" w:hAnsi="Arial Narrow" w:cs="Microsoft Sans Serif"/>
          <w:b/>
          <w:color w:val="auto"/>
          <w:sz w:val="38"/>
          <w:szCs w:val="38"/>
        </w:rPr>
        <w:fldChar w:fldCharType="separate"/>
      </w:r>
      <w:hyperlink w:anchor="_Toc364776877" w:history="1">
        <w:r w:rsidR="00175438" w:rsidRPr="007C0CDF">
          <w:rPr>
            <w:rStyle w:val="-"/>
            <w:rFonts w:ascii="Arial Narrow" w:hAnsi="Arial Narrow"/>
            <w:noProof/>
            <w:sz w:val="38"/>
            <w:szCs w:val="38"/>
          </w:rPr>
          <w:t>Πρόγραμμα εξειδίκευσης  αιρετών στελεχών και εργαζομένων του αναπηρικού κινήματος στο σχεδιασμό πολιτικής για θέματα αναπηρίας</w:t>
        </w:r>
      </w:hyperlink>
    </w:p>
    <w:p w:rsidR="00175438" w:rsidRPr="007C0CDF" w:rsidRDefault="00A04BB1">
      <w:pPr>
        <w:pStyle w:val="10"/>
        <w:tabs>
          <w:tab w:val="right" w:leader="dot" w:pos="4880"/>
        </w:tabs>
        <w:rPr>
          <w:rFonts w:asciiTheme="minorHAnsi" w:eastAsiaTheme="minorEastAsia" w:hAnsiTheme="minorHAnsi" w:cstheme="minorBidi"/>
          <w:noProof/>
          <w:color w:val="auto"/>
          <w:sz w:val="38"/>
          <w:szCs w:val="38"/>
          <w:lang w:eastAsia="el-GR"/>
        </w:rPr>
      </w:pPr>
      <w:hyperlink w:anchor="_Toc364776878" w:history="1">
        <w:r w:rsidR="00175438" w:rsidRPr="007C0CDF">
          <w:rPr>
            <w:rStyle w:val="-"/>
            <w:rFonts w:ascii="Arial Narrow" w:hAnsi="Arial Narrow"/>
            <w:noProof/>
            <w:sz w:val="38"/>
            <w:szCs w:val="38"/>
          </w:rPr>
          <w:t>Η πολιτική για την αναπηρία και οι τρέχουσες οικονομικές εξελίξεις</w:t>
        </w:r>
      </w:hyperlink>
    </w:p>
    <w:p w:rsidR="00175438" w:rsidRPr="007C0CDF" w:rsidRDefault="00A04BB1">
      <w:pPr>
        <w:pStyle w:val="10"/>
        <w:tabs>
          <w:tab w:val="right" w:leader="dot" w:pos="4880"/>
        </w:tabs>
        <w:rPr>
          <w:rFonts w:asciiTheme="minorHAnsi" w:eastAsiaTheme="minorEastAsia" w:hAnsiTheme="minorHAnsi" w:cstheme="minorBidi"/>
          <w:noProof/>
          <w:color w:val="auto"/>
          <w:sz w:val="38"/>
          <w:szCs w:val="38"/>
          <w:lang w:eastAsia="el-GR"/>
        </w:rPr>
      </w:pPr>
      <w:hyperlink w:anchor="_Toc364776879" w:history="1">
        <w:r w:rsidR="00175438" w:rsidRPr="007C0CDF">
          <w:rPr>
            <w:rStyle w:val="-"/>
            <w:rFonts w:ascii="Arial Narrow" w:hAnsi="Arial Narrow"/>
            <w:noProof/>
            <w:sz w:val="38"/>
            <w:szCs w:val="38"/>
          </w:rPr>
          <w:t>Η θεσμική και πολιτική αναγκαιότητα ενός Σχεδίου Δράσης για την Αναπηρία</w:t>
        </w:r>
      </w:hyperlink>
    </w:p>
    <w:p w:rsidR="00175438" w:rsidRPr="007C0CDF" w:rsidRDefault="00A73115">
      <w:pPr>
        <w:pStyle w:val="10"/>
        <w:tabs>
          <w:tab w:val="right" w:leader="dot" w:pos="4880"/>
        </w:tabs>
        <w:rPr>
          <w:rFonts w:asciiTheme="minorHAnsi" w:eastAsiaTheme="minorEastAsia" w:hAnsiTheme="minorHAnsi" w:cstheme="minorBidi"/>
          <w:noProof/>
          <w:color w:val="auto"/>
          <w:sz w:val="38"/>
          <w:szCs w:val="38"/>
          <w:lang w:eastAsia="el-GR"/>
        </w:rPr>
      </w:pPr>
      <w:r w:rsidRPr="007C0CDF">
        <w:rPr>
          <w:sz w:val="38"/>
          <w:szCs w:val="38"/>
        </w:rPr>
        <w:br w:type="column"/>
      </w:r>
      <w:hyperlink w:anchor="_Toc364776880" w:history="1">
        <w:r w:rsidR="00175438" w:rsidRPr="007C0CDF">
          <w:rPr>
            <w:rStyle w:val="-"/>
            <w:rFonts w:ascii="Arial Narrow" w:hAnsi="Arial Narrow"/>
            <w:noProof/>
            <w:sz w:val="38"/>
            <w:szCs w:val="38"/>
          </w:rPr>
          <w:t>Ποιοι μπορεί να είναι οι στόχοι ενός Σχεδίου Δράσης για την Αναπηρία σε συνθήκες οικονομικής κρίσης;</w:t>
        </w:r>
      </w:hyperlink>
    </w:p>
    <w:p w:rsidR="00175438" w:rsidRPr="007C0CDF" w:rsidRDefault="00A04BB1">
      <w:pPr>
        <w:pStyle w:val="10"/>
        <w:tabs>
          <w:tab w:val="right" w:leader="dot" w:pos="4880"/>
        </w:tabs>
        <w:rPr>
          <w:rFonts w:asciiTheme="minorHAnsi" w:eastAsiaTheme="minorEastAsia" w:hAnsiTheme="minorHAnsi" w:cstheme="minorBidi"/>
          <w:noProof/>
          <w:color w:val="auto"/>
          <w:sz w:val="38"/>
          <w:szCs w:val="38"/>
          <w:lang w:eastAsia="el-GR"/>
        </w:rPr>
      </w:pPr>
      <w:hyperlink w:anchor="_Toc364776881" w:history="1">
        <w:r w:rsidR="00175438" w:rsidRPr="007C0CDF">
          <w:rPr>
            <w:rStyle w:val="-"/>
            <w:rFonts w:ascii="Arial Narrow" w:hAnsi="Arial Narrow"/>
            <w:noProof/>
            <w:sz w:val="38"/>
            <w:szCs w:val="38"/>
          </w:rPr>
          <w:t>Συνέντευξη Ευάγγελου Νικολαΐδη, Εκπαιδευτής στο πρόγραμμα εξειδίκευσης αιρετών στελεχών του Αναπηρικού Κινήματος</w:t>
        </w:r>
      </w:hyperlink>
    </w:p>
    <w:p w:rsidR="00175438" w:rsidRPr="007C0CDF" w:rsidRDefault="00A04BB1">
      <w:pPr>
        <w:pStyle w:val="10"/>
        <w:tabs>
          <w:tab w:val="right" w:leader="dot" w:pos="4880"/>
        </w:tabs>
        <w:rPr>
          <w:rFonts w:asciiTheme="minorHAnsi" w:eastAsiaTheme="minorEastAsia" w:hAnsiTheme="minorHAnsi" w:cstheme="minorBidi"/>
          <w:noProof/>
          <w:color w:val="auto"/>
          <w:sz w:val="38"/>
          <w:szCs w:val="38"/>
          <w:lang w:eastAsia="el-GR"/>
        </w:rPr>
      </w:pPr>
      <w:hyperlink w:anchor="_Toc364776882" w:history="1">
        <w:r w:rsidR="00175438" w:rsidRPr="007C0CDF">
          <w:rPr>
            <w:rStyle w:val="-"/>
            <w:rFonts w:ascii="Arial Narrow" w:hAnsi="Arial Narrow"/>
            <w:noProof/>
            <w:sz w:val="38"/>
            <w:szCs w:val="38"/>
          </w:rPr>
          <w:t>Η εμπειρία του Γιώργου Κοτζιά, Εκπαιδευόμενος στο πρόγραμμα εξειδίκευσης αιρετών στελεχών του Αναπηρικού Κινήματος</w:t>
        </w:r>
      </w:hyperlink>
    </w:p>
    <w:p w:rsidR="007C0CDF" w:rsidRDefault="00A47101" w:rsidP="002826AC">
      <w:pPr>
        <w:rPr>
          <w:rFonts w:cs="Microsoft Sans Serif"/>
          <w:color w:val="auto"/>
          <w:sz w:val="38"/>
          <w:szCs w:val="26"/>
        </w:rPr>
        <w:sectPr w:rsidR="007C0CDF" w:rsidSect="004C3E88">
          <w:type w:val="continuous"/>
          <w:pgSz w:w="11906" w:h="16838"/>
          <w:pgMar w:top="568" w:right="849" w:bottom="1440" w:left="709" w:header="708" w:footer="0" w:gutter="0"/>
          <w:cols w:num="2" w:sep="1" w:space="567"/>
          <w:docGrid w:linePitch="360"/>
        </w:sectPr>
      </w:pPr>
      <w:r w:rsidRPr="007C0CDF">
        <w:rPr>
          <w:rFonts w:cs="Microsoft Sans Serif"/>
          <w:color w:val="auto"/>
          <w:sz w:val="38"/>
          <w:szCs w:val="38"/>
        </w:rPr>
        <w:fldChar w:fldCharType="end"/>
      </w:r>
    </w:p>
    <w:p w:rsidR="007C0CDF" w:rsidRPr="00A73115" w:rsidRDefault="007C0CDF" w:rsidP="007C0CDF">
      <w:pPr>
        <w:spacing w:after="0" w:line="240" w:lineRule="auto"/>
        <w:jc w:val="center"/>
        <w:rPr>
          <w:rFonts w:ascii="Arial Narrow" w:hAnsi="Arial Narrow"/>
          <w:sz w:val="34"/>
        </w:rPr>
      </w:pPr>
      <w:r w:rsidRPr="00A73115">
        <w:rPr>
          <w:rFonts w:ascii="Arial Narrow" w:hAnsi="Arial Narrow"/>
          <w:noProof/>
          <w:sz w:val="34"/>
          <w:lang w:eastAsia="el-GR"/>
        </w:rPr>
        <w:lastRenderedPageBreak/>
        <w:drawing>
          <wp:inline distT="0" distB="0" distL="0" distR="0" wp14:anchorId="13FD3506" wp14:editId="73E7DA5A">
            <wp:extent cx="5210810" cy="1252855"/>
            <wp:effectExtent l="0" t="0" r="8890" b="4445"/>
            <wp:docPr id="5" name="Εικόνα 5"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5F224A" w:rsidRPr="00A73115" w:rsidRDefault="007C0CDF" w:rsidP="007C0CDF">
      <w:pPr>
        <w:spacing w:before="120" w:after="0" w:line="240" w:lineRule="auto"/>
        <w:jc w:val="center"/>
        <w:rPr>
          <w:sz w:val="34"/>
        </w:rPr>
      </w:pPr>
      <w:r w:rsidRPr="00A73115">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A73115" w:rsidRPr="007C0CDF" w:rsidRDefault="00A73115" w:rsidP="00E26A8F">
      <w:pPr>
        <w:spacing w:before="1200"/>
        <w:jc w:val="right"/>
        <w:rPr>
          <w:rFonts w:ascii="Arial Narrow" w:hAnsi="Arial Narrow"/>
          <w:b/>
          <w:color w:val="00793C"/>
          <w:sz w:val="72"/>
        </w:rPr>
        <w:sectPr w:rsidR="00A73115" w:rsidRPr="007C0CDF" w:rsidSect="007C0CDF">
          <w:type w:val="continuous"/>
          <w:pgSz w:w="11906" w:h="16838"/>
          <w:pgMar w:top="568" w:right="849" w:bottom="1440" w:left="709" w:header="708" w:footer="0" w:gutter="0"/>
          <w:cols w:sep="1" w:space="567"/>
          <w:docGrid w:linePitch="360"/>
        </w:sectPr>
      </w:pPr>
    </w:p>
    <w:p w:rsidR="00E26A8F" w:rsidRPr="00A73115" w:rsidRDefault="00A73115" w:rsidP="00E26A8F">
      <w:pPr>
        <w:spacing w:before="1200"/>
        <w:jc w:val="right"/>
        <w:rPr>
          <w:rFonts w:ascii="Arial Narrow" w:hAnsi="Arial Narrow"/>
          <w:b/>
          <w:color w:val="00793C"/>
          <w:sz w:val="68"/>
        </w:rPr>
      </w:pPr>
      <w:r w:rsidRPr="00A73115">
        <w:rPr>
          <w:rFonts w:ascii="Arial Narrow" w:hAnsi="Arial Narrow"/>
          <w:noProof/>
          <w:sz w:val="34"/>
          <w:lang w:eastAsia="el-GR"/>
        </w:rPr>
        <w:lastRenderedPageBreak/>
        <w:drawing>
          <wp:anchor distT="0" distB="0" distL="114300" distR="114300" simplePos="0" relativeHeight="251664384" behindDoc="0" locked="0" layoutInCell="1" allowOverlap="1" wp14:anchorId="32F0A94C" wp14:editId="559B85FA">
            <wp:simplePos x="0" y="0"/>
            <wp:positionH relativeFrom="column">
              <wp:posOffset>5246370</wp:posOffset>
            </wp:positionH>
            <wp:positionV relativeFrom="paragraph">
              <wp:posOffset>160020</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A73115">
        <w:rPr>
          <w:rFonts w:ascii="Arial Narrow" w:hAnsi="Arial Narrow"/>
          <w:b/>
          <w:color w:val="00793C"/>
          <w:sz w:val="72"/>
          <w:lang w:val="en-US"/>
        </w:rPr>
        <w:t>Editorial</w:t>
      </w:r>
    </w:p>
    <w:p w:rsidR="00E26A8F" w:rsidRPr="00A73115" w:rsidRDefault="00E26A8F" w:rsidP="00E26A8F">
      <w:pPr>
        <w:spacing w:before="480"/>
        <w:jc w:val="right"/>
        <w:rPr>
          <w:rFonts w:ascii="Arial Narrow" w:hAnsi="Arial Narrow"/>
          <w:sz w:val="34"/>
          <w:vertAlign w:val="subscript"/>
        </w:rPr>
      </w:pPr>
      <w:r w:rsidRPr="00A73115">
        <w:rPr>
          <w:rFonts w:ascii="Arial Narrow" w:hAnsi="Arial Narrow"/>
          <w:sz w:val="34"/>
        </w:rPr>
        <w:t xml:space="preserve">Ιωάννης </w:t>
      </w:r>
      <w:proofErr w:type="spellStart"/>
      <w:r w:rsidRPr="00A73115">
        <w:rPr>
          <w:rFonts w:ascii="Arial Narrow" w:hAnsi="Arial Narrow"/>
          <w:sz w:val="34"/>
        </w:rPr>
        <w:t>Βαρδακαστάνης</w:t>
      </w:r>
      <w:proofErr w:type="spellEnd"/>
      <w:r w:rsidRPr="00A73115">
        <w:rPr>
          <w:rFonts w:ascii="Arial Narrow" w:hAnsi="Arial Narrow"/>
          <w:sz w:val="34"/>
        </w:rPr>
        <w:br/>
        <w:t xml:space="preserve">Πρόεδρος </w:t>
      </w:r>
      <w:proofErr w:type="spellStart"/>
      <w:r w:rsidRPr="00A73115">
        <w:rPr>
          <w:rFonts w:ascii="Arial Narrow" w:hAnsi="Arial Narrow"/>
          <w:sz w:val="34"/>
        </w:rPr>
        <w:t>Ε.ΣΑ.μεΑ</w:t>
      </w:r>
      <w:proofErr w:type="spellEnd"/>
      <w:r w:rsidRPr="00A73115">
        <w:rPr>
          <w:rFonts w:ascii="Arial Narrow" w:hAnsi="Arial Narrow"/>
          <w:sz w:val="34"/>
        </w:rPr>
        <w:t>.</w:t>
      </w:r>
    </w:p>
    <w:p w:rsidR="00A73115" w:rsidRDefault="00A73115" w:rsidP="002826AC">
      <w:pPr>
        <w:spacing w:after="0"/>
        <w:rPr>
          <w:rFonts w:ascii="Arial Narrow" w:hAnsi="Arial Narrow"/>
          <w:sz w:val="33"/>
          <w:szCs w:val="21"/>
        </w:rPr>
        <w:sectPr w:rsidR="00A73115" w:rsidSect="00A73115">
          <w:pgSz w:w="11906" w:h="16838"/>
          <w:pgMar w:top="568" w:right="849" w:bottom="1440" w:left="709" w:header="708" w:footer="0" w:gutter="0"/>
          <w:cols w:sep="1" w:space="567"/>
          <w:docGrid w:linePitch="360"/>
        </w:sectPr>
      </w:pPr>
    </w:p>
    <w:p w:rsidR="002826AC" w:rsidRPr="00A73115" w:rsidRDefault="003335AF" w:rsidP="002826AC">
      <w:pPr>
        <w:spacing w:after="0"/>
        <w:rPr>
          <w:rFonts w:ascii="Arial Narrow" w:hAnsi="Arial Narrow"/>
          <w:sz w:val="33"/>
          <w:szCs w:val="21"/>
        </w:rPr>
      </w:pPr>
      <w:r w:rsidRPr="00A73115">
        <w:rPr>
          <w:rFonts w:ascii="Arial Narrow" w:hAnsi="Arial Narrow"/>
          <w:sz w:val="33"/>
          <w:szCs w:val="21"/>
        </w:rPr>
        <w:t>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της 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A73115" w:rsidRPr="00A73115" w:rsidRDefault="003335AF" w:rsidP="00A73115">
      <w:pPr>
        <w:spacing w:after="0" w:line="240" w:lineRule="auto"/>
        <w:ind w:firstLine="284"/>
        <w:rPr>
          <w:rFonts w:ascii="Arial Narrow" w:hAnsi="Arial Narrow"/>
          <w:sz w:val="33"/>
          <w:szCs w:val="21"/>
        </w:rPr>
      </w:pPr>
      <w:r w:rsidRPr="00A73115">
        <w:rPr>
          <w:rFonts w:ascii="Arial Narrow" w:hAnsi="Arial Narrow"/>
          <w:sz w:val="33"/>
          <w:szCs w:val="21"/>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r w:rsidR="00A73115" w:rsidRPr="00A73115">
        <w:rPr>
          <w:rFonts w:ascii="Arial Narrow" w:hAnsi="Arial Narrow"/>
          <w:sz w:val="33"/>
          <w:szCs w:val="21"/>
        </w:rPr>
        <w:t xml:space="preserve"> Αναμφίβολα, η διοργάνωση των εκπαιδευτικών αυτών προγραμμάτων, βρίσκουν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εθνική νομοθεσία της χώρας, με αποκορύφωμα αυτών των θετικών εξελίξεων τη Διεθνή Σύμβαση για τα Ανθρώπινα Δικαιώματα των Ατόμων με Αναπηρία του ΟΗΕ, που πρόσφατα κυρώθηκε από την Ελλάδα με τον ν.4074/2012.</w:t>
      </w:r>
    </w:p>
    <w:p w:rsidR="00A73115" w:rsidRPr="00A73115" w:rsidRDefault="00A73115" w:rsidP="00A73115">
      <w:pPr>
        <w:spacing w:after="0" w:line="240" w:lineRule="auto"/>
        <w:ind w:firstLine="284"/>
        <w:rPr>
          <w:rFonts w:ascii="Arial Narrow" w:hAnsi="Arial Narrow"/>
          <w:sz w:val="33"/>
          <w:szCs w:val="21"/>
        </w:rPr>
      </w:pPr>
      <w:r w:rsidRPr="00A73115">
        <w:rPr>
          <w:rFonts w:ascii="Arial Narrow" w:hAnsi="Arial Narrow"/>
          <w:sz w:val="33"/>
          <w:szCs w:val="21"/>
        </w:rPr>
        <w:t xml:space="preserve">Από την άλλη μεριά, οι θεσμικές και πολιτικές κατακτήσεις του αναπηρικού κινήματος στην Ελλάδα απειλούνται. Η επιδείνωση των οικονομικών προϋποθέσεων για την άσκηση των δικαιωμάτων, προσδίδει στα δικαιώματα το χαρακτηριστικό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A73115">
        <w:rPr>
          <w:rFonts w:ascii="Arial Narrow" w:hAnsi="Arial Narrow"/>
          <w:sz w:val="33"/>
          <w:szCs w:val="21"/>
        </w:rPr>
        <w:t>οικονομίστικης</w:t>
      </w:r>
      <w:proofErr w:type="spellEnd"/>
      <w:r w:rsidRPr="00A73115">
        <w:rPr>
          <w:rFonts w:ascii="Arial Narrow" w:hAnsi="Arial Narrow"/>
          <w:sz w:val="33"/>
          <w:szCs w:val="21"/>
        </w:rPr>
        <w:t xml:space="preserve"> και ατομικιστικής αντίληψης για την αποτελεσματική λειτουργία της οικονομίας και της κοινωνίας.</w:t>
      </w:r>
    </w:p>
    <w:p w:rsidR="00A73115" w:rsidRPr="00A73115" w:rsidRDefault="00A73115" w:rsidP="00A73115">
      <w:pPr>
        <w:spacing w:after="0" w:line="240" w:lineRule="auto"/>
        <w:ind w:firstLine="284"/>
        <w:rPr>
          <w:rFonts w:ascii="Arial Narrow" w:hAnsi="Arial Narrow"/>
          <w:sz w:val="33"/>
          <w:szCs w:val="21"/>
        </w:rPr>
      </w:pPr>
      <w:r w:rsidRPr="00A73115">
        <w:rPr>
          <w:rFonts w:ascii="Arial Narrow" w:hAnsi="Arial Narrow"/>
          <w:sz w:val="33"/>
          <w:szCs w:val="21"/>
        </w:rPr>
        <w:t xml:space="preserve">Υπό αυτές τις συνθήκες, οι στόχοι του αναπηρικού κινήματος εστιάζουν στην κατοχύρωση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 Προϋπόθεση για την επίτευξη των στόχων μας είναι η ενδυνάμωση του αναπηρικού κινήματος σε όρους ανθρώπινου δυναμικού, παραγωγής θέσεων, λειτουργίας των οργάνων και αποτελεσματικής οργάνωσης των διεκδικήσεων του. Στο πλαίσιο αυτό, τα προγράμματα συνδικαλιστικής εκπαίδευσης που υλοποιεί η </w:t>
      </w:r>
      <w:proofErr w:type="spellStart"/>
      <w:r w:rsidRPr="00A73115">
        <w:rPr>
          <w:rFonts w:ascii="Arial Narrow" w:hAnsi="Arial Narrow"/>
          <w:sz w:val="33"/>
          <w:szCs w:val="21"/>
        </w:rPr>
        <w:t>Ε.Σ.Α.μεΑ</w:t>
      </w:r>
      <w:proofErr w:type="spellEnd"/>
      <w:r w:rsidRPr="00A73115">
        <w:rPr>
          <w:rFonts w:ascii="Arial Narrow" w:hAnsi="Arial Narrow"/>
          <w:sz w:val="33"/>
          <w:szCs w:val="21"/>
        </w:rPr>
        <w:t>. στο πλαίσιο του Ε.Π. «Εκπαίδευση και Δια Βίου Μάθηση» συνιστούν μία πολιτική πράξη κοινωνικής αλλαγής, με έμφαση στα ανθρώπινα δικαιώματα των ατόμων με αναπηρία.</w:t>
      </w:r>
    </w:p>
    <w:p w:rsidR="00A73115" w:rsidRPr="00A73115" w:rsidRDefault="00A73115" w:rsidP="00A73115">
      <w:pPr>
        <w:spacing w:after="0" w:line="240" w:lineRule="auto"/>
        <w:rPr>
          <w:rFonts w:ascii="Arial Narrow" w:hAnsi="Arial Narrow"/>
          <w:sz w:val="33"/>
          <w:szCs w:val="21"/>
        </w:rPr>
      </w:pPr>
    </w:p>
    <w:p w:rsidR="00A73115" w:rsidRPr="00A73115" w:rsidRDefault="00A73115" w:rsidP="00A73115">
      <w:pPr>
        <w:spacing w:after="0" w:line="240" w:lineRule="auto"/>
        <w:rPr>
          <w:rFonts w:ascii="Arial Narrow" w:hAnsi="Arial Narrow"/>
          <w:b/>
          <w:sz w:val="34"/>
        </w:rPr>
      </w:pPr>
      <w:r w:rsidRPr="00A73115">
        <w:rPr>
          <w:rFonts w:ascii="Arial Narrow" w:hAnsi="Arial Narrow"/>
          <w:b/>
          <w:sz w:val="34"/>
        </w:rPr>
        <w:t>Καλή Ανάγνωση.</w:t>
      </w:r>
    </w:p>
    <w:p w:rsidR="00E26A8F" w:rsidRPr="00A73115" w:rsidRDefault="00E26A8F" w:rsidP="005F224A">
      <w:pPr>
        <w:rPr>
          <w:rFonts w:ascii="Arial Narrow" w:hAnsi="Arial Narrow"/>
          <w:sz w:val="34"/>
        </w:rPr>
        <w:sectPr w:rsidR="00E26A8F" w:rsidRPr="00A73115" w:rsidSect="00E12C94">
          <w:type w:val="continuous"/>
          <w:pgSz w:w="11906" w:h="16838"/>
          <w:pgMar w:top="1134" w:right="849" w:bottom="1440" w:left="709" w:header="708" w:footer="0" w:gutter="0"/>
          <w:cols w:num="2" w:sep="1" w:space="567"/>
          <w:docGrid w:linePitch="360"/>
        </w:sectPr>
      </w:pPr>
    </w:p>
    <w:p w:rsidR="00A73115" w:rsidRDefault="00A73115" w:rsidP="003335AF">
      <w:pPr>
        <w:spacing w:after="0" w:line="240" w:lineRule="auto"/>
        <w:ind w:firstLine="284"/>
        <w:rPr>
          <w:rFonts w:ascii="Arial Narrow" w:hAnsi="Arial Narrow"/>
          <w:sz w:val="33"/>
          <w:szCs w:val="21"/>
        </w:rPr>
        <w:sectPr w:rsidR="00A73115" w:rsidSect="008E3C0B">
          <w:headerReference w:type="default" r:id="rId14"/>
          <w:footerReference w:type="default" r:id="rId15"/>
          <w:type w:val="continuous"/>
          <w:pgSz w:w="11906" w:h="16838"/>
          <w:pgMar w:top="2127" w:right="849" w:bottom="1440" w:left="709" w:header="570" w:footer="708" w:gutter="0"/>
          <w:cols w:num="2" w:space="284"/>
          <w:docGrid w:linePitch="360"/>
        </w:sectPr>
      </w:pPr>
    </w:p>
    <w:p w:rsidR="004C3E88" w:rsidRPr="00A73115" w:rsidRDefault="004C3E88" w:rsidP="003335AF">
      <w:pPr>
        <w:shd w:val="clear" w:color="auto" w:fill="00793C"/>
        <w:spacing w:before="480" w:after="0" w:line="240" w:lineRule="auto"/>
        <w:jc w:val="left"/>
        <w:rPr>
          <w:rFonts w:ascii="Arial Narrow" w:hAnsi="Arial Narrow"/>
          <w:color w:val="FFFFFF" w:themeColor="background1"/>
          <w:sz w:val="64"/>
        </w:rPr>
      </w:pPr>
      <w:r w:rsidRPr="00A73115">
        <w:rPr>
          <w:rFonts w:ascii="Arial Narrow" w:hAnsi="Arial Narrow"/>
          <w:color w:val="FFFFFF" w:themeColor="background1"/>
          <w:sz w:val="64"/>
        </w:rPr>
        <w:t>Συντελεστές</w:t>
      </w:r>
    </w:p>
    <w:p w:rsidR="004C3E88" w:rsidRPr="00A73115" w:rsidRDefault="004C3E88" w:rsidP="002826AC">
      <w:pPr>
        <w:shd w:val="clear" w:color="auto" w:fill="00793C"/>
        <w:spacing w:before="480" w:after="0" w:line="240" w:lineRule="auto"/>
        <w:jc w:val="center"/>
        <w:rPr>
          <w:rFonts w:ascii="Arial Narrow" w:hAnsi="Arial Narrow"/>
          <w:color w:val="FFFFFF" w:themeColor="background1"/>
          <w:sz w:val="38"/>
          <w:szCs w:val="26"/>
        </w:rPr>
      </w:pPr>
      <w:r w:rsidRPr="00A73115">
        <w:rPr>
          <w:rFonts w:ascii="Arial Narrow" w:hAnsi="Arial Narrow"/>
          <w:color w:val="FFFFFF" w:themeColor="background1"/>
          <w:sz w:val="38"/>
          <w:szCs w:val="26"/>
        </w:rPr>
        <w:t>Επιμέλεια - Επεξεργασία:</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rPr>
        <w:t xml:space="preserve">Ανθή </w:t>
      </w:r>
      <w:proofErr w:type="spellStart"/>
      <w:r w:rsidRPr="00A73115">
        <w:rPr>
          <w:rFonts w:ascii="Arial Narrow" w:hAnsi="Arial Narrow"/>
          <w:color w:val="FFFFFF" w:themeColor="background1"/>
          <w:sz w:val="34"/>
        </w:rPr>
        <w:t>Χατζηπέτρου</w:t>
      </w:r>
      <w:proofErr w:type="spellEnd"/>
    </w:p>
    <w:p w:rsidR="004C3E88" w:rsidRPr="00A73115"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A73115">
        <w:rPr>
          <w:rFonts w:ascii="Arial Narrow" w:hAnsi="Arial Narrow"/>
          <w:color w:val="FFFFFF" w:themeColor="background1"/>
          <w:sz w:val="38"/>
          <w:szCs w:val="26"/>
        </w:rPr>
        <w:t>Αρχισυνταξία:</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rPr>
        <w:t xml:space="preserve">Τάνια </w:t>
      </w:r>
      <w:proofErr w:type="spellStart"/>
      <w:r w:rsidRPr="00A73115">
        <w:rPr>
          <w:rFonts w:ascii="Arial Narrow" w:hAnsi="Arial Narrow"/>
          <w:color w:val="FFFFFF" w:themeColor="background1"/>
          <w:sz w:val="34"/>
        </w:rPr>
        <w:t>Κατσάνη</w:t>
      </w:r>
      <w:proofErr w:type="spellEnd"/>
    </w:p>
    <w:p w:rsidR="004C3E88" w:rsidRPr="00A73115"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A73115">
        <w:rPr>
          <w:rFonts w:ascii="Arial Narrow" w:hAnsi="Arial Narrow"/>
          <w:color w:val="FFFFFF" w:themeColor="background1"/>
          <w:sz w:val="38"/>
          <w:szCs w:val="26"/>
        </w:rPr>
        <w:t>Έκδοση:</w:t>
      </w:r>
    </w:p>
    <w:p w:rsidR="004C3E88" w:rsidRPr="00A73115" w:rsidRDefault="004C3E88" w:rsidP="00A47101">
      <w:pPr>
        <w:shd w:val="clear" w:color="auto" w:fill="00793C"/>
        <w:spacing w:after="0" w:line="240" w:lineRule="auto"/>
        <w:jc w:val="center"/>
        <w:rPr>
          <w:rFonts w:ascii="Arial Narrow" w:hAnsi="Arial Narrow"/>
          <w:b/>
          <w:color w:val="FFFFFF" w:themeColor="background1"/>
          <w:sz w:val="34"/>
        </w:rPr>
      </w:pPr>
      <w:r w:rsidRPr="00A73115">
        <w:rPr>
          <w:rFonts w:ascii="Arial Narrow" w:hAnsi="Arial Narrow"/>
          <w:b/>
          <w:color w:val="FFFFFF" w:themeColor="background1"/>
          <w:sz w:val="34"/>
        </w:rPr>
        <w:t>Εθνική Συνομοσπονδία Ατόμων με Αναπηρία</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rPr>
        <w:t>Κεντρικά Γραφεία:</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rPr>
        <w:t>Ελ. Βενιζέλου 236, Τ.Κ. 163 41, Ηλιούπολη</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lang w:val="it-IT"/>
        </w:rPr>
      </w:pPr>
      <w:r w:rsidRPr="00A73115">
        <w:rPr>
          <w:rFonts w:ascii="Arial Narrow" w:hAnsi="Arial Narrow"/>
          <w:color w:val="FFFFFF" w:themeColor="background1"/>
          <w:sz w:val="34"/>
        </w:rPr>
        <w:t>Τ</w:t>
      </w:r>
      <w:r w:rsidRPr="00A73115">
        <w:rPr>
          <w:rFonts w:ascii="Arial Narrow" w:hAnsi="Arial Narrow"/>
          <w:color w:val="FFFFFF" w:themeColor="background1"/>
          <w:sz w:val="34"/>
          <w:lang w:val="it-IT"/>
        </w:rPr>
        <w:t>: (+30) 210 9949837</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lang w:val="it-IT"/>
        </w:rPr>
      </w:pPr>
      <w:r w:rsidRPr="00A73115">
        <w:rPr>
          <w:rFonts w:ascii="Arial Narrow" w:hAnsi="Arial Narrow"/>
          <w:color w:val="FFFFFF" w:themeColor="background1"/>
          <w:sz w:val="34"/>
          <w:lang w:val="it-IT"/>
        </w:rPr>
        <w:t>e-mail: esaea@otenet.gr</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lang w:val="it-IT"/>
        </w:rPr>
        <w:t>http</w:t>
      </w:r>
      <w:r w:rsidRPr="00A73115">
        <w:rPr>
          <w:rFonts w:ascii="Arial Narrow" w:hAnsi="Arial Narrow"/>
          <w:color w:val="FFFFFF" w:themeColor="background1"/>
          <w:sz w:val="34"/>
        </w:rPr>
        <w:t>://</w:t>
      </w:r>
      <w:r w:rsidRPr="00A73115">
        <w:rPr>
          <w:rFonts w:ascii="Arial Narrow" w:hAnsi="Arial Narrow"/>
          <w:color w:val="FFFFFF" w:themeColor="background1"/>
          <w:sz w:val="34"/>
          <w:lang w:val="it-IT"/>
        </w:rPr>
        <w:t>www</w:t>
      </w:r>
      <w:r w:rsidRPr="00A73115">
        <w:rPr>
          <w:rFonts w:ascii="Arial Narrow" w:hAnsi="Arial Narrow"/>
          <w:color w:val="FFFFFF" w:themeColor="background1"/>
          <w:sz w:val="34"/>
        </w:rPr>
        <w:t>.</w:t>
      </w:r>
      <w:r w:rsidRPr="00A73115">
        <w:rPr>
          <w:rFonts w:ascii="Arial Narrow" w:hAnsi="Arial Narrow"/>
          <w:color w:val="FFFFFF" w:themeColor="background1"/>
          <w:sz w:val="34"/>
          <w:lang w:val="it-IT"/>
        </w:rPr>
        <w:t>esaea</w:t>
      </w:r>
      <w:r w:rsidRPr="00A73115">
        <w:rPr>
          <w:rFonts w:ascii="Arial Narrow" w:hAnsi="Arial Narrow"/>
          <w:color w:val="FFFFFF" w:themeColor="background1"/>
          <w:sz w:val="34"/>
        </w:rPr>
        <w:t>.</w:t>
      </w:r>
      <w:r w:rsidRPr="00A73115">
        <w:rPr>
          <w:rFonts w:ascii="Arial Narrow" w:hAnsi="Arial Narrow"/>
          <w:color w:val="FFFFFF" w:themeColor="background1"/>
          <w:sz w:val="34"/>
          <w:lang w:val="it-IT"/>
        </w:rPr>
        <w:t>gr</w:t>
      </w:r>
    </w:p>
    <w:p w:rsidR="004C3E88" w:rsidRPr="00A73115"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A73115">
        <w:rPr>
          <w:rFonts w:ascii="Arial Narrow" w:hAnsi="Arial Narrow"/>
          <w:color w:val="FFFFFF" w:themeColor="background1"/>
          <w:sz w:val="38"/>
          <w:szCs w:val="26"/>
        </w:rPr>
        <w:t>Σχεδιασμός - Παραγωγή:</w:t>
      </w:r>
    </w:p>
    <w:p w:rsidR="004C3E88" w:rsidRPr="00A73115" w:rsidRDefault="004C3E88" w:rsidP="00A47101">
      <w:pPr>
        <w:shd w:val="clear" w:color="auto" w:fill="00793C"/>
        <w:spacing w:after="0" w:line="240" w:lineRule="auto"/>
        <w:jc w:val="center"/>
        <w:rPr>
          <w:rFonts w:ascii="Arial Narrow" w:hAnsi="Arial Narrow"/>
          <w:b/>
          <w:color w:val="FFFFFF" w:themeColor="background1"/>
          <w:sz w:val="34"/>
          <w:lang w:val="en-US"/>
        </w:rPr>
      </w:pPr>
      <w:r w:rsidRPr="00A73115">
        <w:rPr>
          <w:rFonts w:ascii="Arial Narrow" w:hAnsi="Arial Narrow"/>
          <w:b/>
          <w:color w:val="FFFFFF" w:themeColor="background1"/>
          <w:sz w:val="34"/>
          <w:lang w:val="en-US"/>
        </w:rPr>
        <w:t>Team Work Communication LTD</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lang w:val="en-US"/>
        </w:rPr>
      </w:pPr>
      <w:r w:rsidRPr="00A73115">
        <w:rPr>
          <w:rFonts w:ascii="Arial Narrow" w:hAnsi="Arial Narrow"/>
          <w:color w:val="FFFFFF" w:themeColor="background1"/>
          <w:sz w:val="34"/>
        </w:rPr>
        <w:t>Λ</w:t>
      </w:r>
      <w:r w:rsidRPr="00A73115">
        <w:rPr>
          <w:rFonts w:ascii="Arial Narrow" w:hAnsi="Arial Narrow"/>
          <w:color w:val="FFFFFF" w:themeColor="background1"/>
          <w:sz w:val="34"/>
          <w:lang w:val="en-US"/>
        </w:rPr>
        <w:t xml:space="preserve">. </w:t>
      </w:r>
      <w:r w:rsidRPr="00A73115">
        <w:rPr>
          <w:rFonts w:ascii="Arial Narrow" w:hAnsi="Arial Narrow"/>
          <w:color w:val="FFFFFF" w:themeColor="background1"/>
          <w:sz w:val="34"/>
        </w:rPr>
        <w:t>Συγγρού</w:t>
      </w:r>
      <w:r w:rsidRPr="00A73115">
        <w:rPr>
          <w:rFonts w:ascii="Arial Narrow" w:hAnsi="Arial Narrow"/>
          <w:color w:val="FFFFFF" w:themeColor="background1"/>
          <w:sz w:val="34"/>
          <w:lang w:val="en-US"/>
        </w:rPr>
        <w:t xml:space="preserve"> 229, </w:t>
      </w:r>
      <w:r w:rsidRPr="00A73115">
        <w:rPr>
          <w:rFonts w:ascii="Arial Narrow" w:hAnsi="Arial Narrow"/>
          <w:color w:val="FFFFFF" w:themeColor="background1"/>
          <w:sz w:val="34"/>
        </w:rPr>
        <w:t>Τ</w:t>
      </w:r>
      <w:r w:rsidRPr="00A73115">
        <w:rPr>
          <w:rFonts w:ascii="Arial Narrow" w:hAnsi="Arial Narrow"/>
          <w:color w:val="FFFFFF" w:themeColor="background1"/>
          <w:sz w:val="34"/>
          <w:lang w:val="en-US"/>
        </w:rPr>
        <w:t>.</w:t>
      </w:r>
      <w:r w:rsidRPr="00A73115">
        <w:rPr>
          <w:rFonts w:ascii="Arial Narrow" w:hAnsi="Arial Narrow"/>
          <w:color w:val="FFFFFF" w:themeColor="background1"/>
          <w:sz w:val="34"/>
        </w:rPr>
        <w:t>Κ</w:t>
      </w:r>
      <w:r w:rsidRPr="00A73115">
        <w:rPr>
          <w:rFonts w:ascii="Arial Narrow" w:hAnsi="Arial Narrow"/>
          <w:color w:val="FFFFFF" w:themeColor="background1"/>
          <w:sz w:val="34"/>
          <w:lang w:val="en-US"/>
        </w:rPr>
        <w:t xml:space="preserve">. 171 21, </w:t>
      </w:r>
      <w:r w:rsidRPr="00A73115">
        <w:rPr>
          <w:rFonts w:ascii="Arial Narrow" w:hAnsi="Arial Narrow"/>
          <w:color w:val="FFFFFF" w:themeColor="background1"/>
          <w:sz w:val="34"/>
        </w:rPr>
        <w:t>Ν</w:t>
      </w:r>
      <w:r w:rsidRPr="00A73115">
        <w:rPr>
          <w:rFonts w:ascii="Arial Narrow" w:hAnsi="Arial Narrow"/>
          <w:color w:val="FFFFFF" w:themeColor="background1"/>
          <w:sz w:val="34"/>
          <w:lang w:val="en-US"/>
        </w:rPr>
        <w:t xml:space="preserve">. </w:t>
      </w:r>
      <w:r w:rsidRPr="00A73115">
        <w:rPr>
          <w:rFonts w:ascii="Arial Narrow" w:hAnsi="Arial Narrow"/>
          <w:color w:val="FFFFFF" w:themeColor="background1"/>
          <w:sz w:val="34"/>
        </w:rPr>
        <w:t>Σμύρνη</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lang w:val="it-IT"/>
        </w:rPr>
      </w:pPr>
      <w:r w:rsidRPr="00A73115">
        <w:rPr>
          <w:rFonts w:ascii="Arial Narrow" w:hAnsi="Arial Narrow"/>
          <w:color w:val="FFFFFF" w:themeColor="background1"/>
          <w:sz w:val="34"/>
          <w:lang w:val="en-US"/>
        </w:rPr>
        <w:t>Τ</w:t>
      </w:r>
      <w:r w:rsidRPr="00A73115">
        <w:rPr>
          <w:rFonts w:ascii="Arial Narrow" w:hAnsi="Arial Narrow"/>
          <w:color w:val="FFFFFF" w:themeColor="background1"/>
          <w:sz w:val="34"/>
          <w:lang w:val="it-IT"/>
        </w:rPr>
        <w:t>: (+30) 210 3303556-7</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lang w:val="it-IT"/>
        </w:rPr>
      </w:pPr>
      <w:r w:rsidRPr="00A73115">
        <w:rPr>
          <w:rFonts w:ascii="Arial Narrow" w:hAnsi="Arial Narrow"/>
          <w:color w:val="FFFFFF" w:themeColor="background1"/>
          <w:sz w:val="34"/>
          <w:lang w:val="it-IT"/>
        </w:rPr>
        <w:t>e-mail: info@twc.gr</w:t>
      </w:r>
    </w:p>
    <w:p w:rsidR="004C3E88" w:rsidRPr="00A73115" w:rsidRDefault="004C3E88" w:rsidP="00A47101">
      <w:pPr>
        <w:shd w:val="clear" w:color="auto" w:fill="00793C"/>
        <w:spacing w:after="0" w:line="240" w:lineRule="auto"/>
        <w:jc w:val="center"/>
        <w:rPr>
          <w:rFonts w:ascii="Arial Narrow" w:hAnsi="Arial Narrow"/>
          <w:color w:val="FFFFFF" w:themeColor="background1"/>
          <w:sz w:val="34"/>
        </w:rPr>
      </w:pPr>
      <w:r w:rsidRPr="00A73115">
        <w:rPr>
          <w:rFonts w:ascii="Arial Narrow" w:hAnsi="Arial Narrow"/>
          <w:color w:val="FFFFFF" w:themeColor="background1"/>
          <w:sz w:val="34"/>
          <w:lang w:val="en-US"/>
        </w:rPr>
        <w:t>http</w:t>
      </w:r>
      <w:r w:rsidRPr="00A73115">
        <w:rPr>
          <w:rFonts w:ascii="Arial Narrow" w:hAnsi="Arial Narrow"/>
          <w:color w:val="FFFFFF" w:themeColor="background1"/>
          <w:sz w:val="34"/>
        </w:rPr>
        <w:t>://</w:t>
      </w:r>
      <w:r w:rsidRPr="00A73115">
        <w:rPr>
          <w:rFonts w:ascii="Arial Narrow" w:hAnsi="Arial Narrow"/>
          <w:color w:val="FFFFFF" w:themeColor="background1"/>
          <w:sz w:val="34"/>
          <w:lang w:val="en-US"/>
        </w:rPr>
        <w:t>www</w:t>
      </w:r>
      <w:r w:rsidRPr="00A73115">
        <w:rPr>
          <w:rFonts w:ascii="Arial Narrow" w:hAnsi="Arial Narrow"/>
          <w:color w:val="FFFFFF" w:themeColor="background1"/>
          <w:sz w:val="34"/>
        </w:rPr>
        <w:t>.</w:t>
      </w:r>
      <w:proofErr w:type="spellStart"/>
      <w:r w:rsidRPr="00A73115">
        <w:rPr>
          <w:rFonts w:ascii="Arial Narrow" w:hAnsi="Arial Narrow"/>
          <w:color w:val="FFFFFF" w:themeColor="background1"/>
          <w:sz w:val="34"/>
          <w:lang w:val="en-US"/>
        </w:rPr>
        <w:t>twc</w:t>
      </w:r>
      <w:proofErr w:type="spellEnd"/>
      <w:r w:rsidRPr="00A73115">
        <w:rPr>
          <w:rFonts w:ascii="Arial Narrow" w:hAnsi="Arial Narrow"/>
          <w:color w:val="FFFFFF" w:themeColor="background1"/>
          <w:sz w:val="34"/>
        </w:rPr>
        <w:t>.</w:t>
      </w:r>
      <w:r w:rsidRPr="00A73115">
        <w:rPr>
          <w:rFonts w:ascii="Arial Narrow" w:hAnsi="Arial Narrow"/>
          <w:color w:val="FFFFFF" w:themeColor="background1"/>
          <w:sz w:val="34"/>
          <w:lang w:val="en-US"/>
        </w:rPr>
        <w:t>gr</w:t>
      </w:r>
    </w:p>
    <w:p w:rsidR="002826AC" w:rsidRPr="00A73115" w:rsidRDefault="002826AC" w:rsidP="00A47101">
      <w:pPr>
        <w:shd w:val="clear" w:color="auto" w:fill="00793C"/>
        <w:spacing w:after="0" w:line="240" w:lineRule="auto"/>
        <w:jc w:val="center"/>
        <w:rPr>
          <w:rFonts w:ascii="Arial Narrow" w:hAnsi="Arial Narrow"/>
          <w:color w:val="FFFFFF" w:themeColor="background1"/>
          <w:sz w:val="34"/>
        </w:rPr>
      </w:pPr>
    </w:p>
    <w:p w:rsidR="003335AF" w:rsidRPr="00A73115" w:rsidRDefault="003335AF" w:rsidP="003335AF">
      <w:pPr>
        <w:spacing w:after="240" w:line="240" w:lineRule="auto"/>
        <w:rPr>
          <w:rFonts w:ascii="Arial Narrow" w:hAnsi="Arial Narrow"/>
          <w:sz w:val="34"/>
        </w:rPr>
      </w:pPr>
    </w:p>
    <w:p w:rsidR="00A73115" w:rsidRDefault="00A73115" w:rsidP="002826AC">
      <w:pPr>
        <w:pStyle w:val="1"/>
        <w:rPr>
          <w:rFonts w:ascii="Arial Narrow" w:hAnsi="Arial Narrow"/>
          <w:sz w:val="60"/>
        </w:rPr>
        <w:sectPr w:rsidR="00A73115" w:rsidSect="00A73115">
          <w:pgSz w:w="11906" w:h="16838"/>
          <w:pgMar w:top="2127" w:right="849" w:bottom="1440" w:left="709" w:header="570" w:footer="708" w:gutter="0"/>
          <w:cols w:space="284"/>
          <w:docGrid w:linePitch="360"/>
        </w:sectPr>
      </w:pPr>
      <w:bookmarkStart w:id="0" w:name="_Toc364776877"/>
    </w:p>
    <w:p w:rsidR="002826AC" w:rsidRPr="00A73115" w:rsidRDefault="002826AC" w:rsidP="002826AC">
      <w:pPr>
        <w:pStyle w:val="1"/>
        <w:rPr>
          <w:rFonts w:ascii="Arial Narrow" w:hAnsi="Arial Narrow"/>
          <w:sz w:val="52"/>
        </w:rPr>
      </w:pPr>
      <w:r w:rsidRPr="00A73115">
        <w:rPr>
          <w:rFonts w:ascii="Arial Narrow" w:hAnsi="Arial Narrow"/>
          <w:sz w:val="60"/>
        </w:rPr>
        <w:t xml:space="preserve">Πρόγραμμα εξειδίκευσης </w:t>
      </w:r>
      <w:r w:rsidRPr="00A73115">
        <w:rPr>
          <w:rFonts w:ascii="Arial Narrow" w:hAnsi="Arial Narrow"/>
          <w:sz w:val="60"/>
        </w:rPr>
        <w:br/>
        <w:t>αιρετών στελεχών και εργαζομένων του αναπηρικού κινήματος</w:t>
      </w:r>
      <w:r w:rsidRPr="00A73115">
        <w:rPr>
          <w:rFonts w:ascii="Arial Narrow" w:hAnsi="Arial Narrow"/>
          <w:b w:val="0"/>
          <w:sz w:val="60"/>
        </w:rPr>
        <w:t xml:space="preserve"> στο σχεδιασμό πολιτικής για θέματα αναπηρίας</w:t>
      </w:r>
      <w:bookmarkEnd w:id="0"/>
    </w:p>
    <w:p w:rsidR="00A73115" w:rsidRDefault="00A73115" w:rsidP="00A3633E">
      <w:pPr>
        <w:spacing w:after="0" w:line="240" w:lineRule="auto"/>
        <w:rPr>
          <w:rFonts w:ascii="Arial Narrow" w:hAnsi="Arial Narrow"/>
          <w:sz w:val="34"/>
        </w:rPr>
        <w:sectPr w:rsidR="00A73115" w:rsidSect="00A73115">
          <w:pgSz w:w="11906" w:h="16838"/>
          <w:pgMar w:top="2127" w:right="849" w:bottom="1440" w:left="709" w:header="570" w:footer="708" w:gutter="0"/>
          <w:cols w:space="284"/>
          <w:docGrid w:linePitch="360"/>
        </w:sectPr>
      </w:pPr>
    </w:p>
    <w:p w:rsidR="00A3633E" w:rsidRPr="00A73115" w:rsidRDefault="002826AC" w:rsidP="00A3633E">
      <w:pPr>
        <w:spacing w:after="0" w:line="240" w:lineRule="auto"/>
        <w:rPr>
          <w:rFonts w:ascii="Arial Narrow" w:hAnsi="Arial Narrow"/>
          <w:sz w:val="34"/>
        </w:rPr>
      </w:pPr>
      <w:r w:rsidRPr="00A73115">
        <w:rPr>
          <w:rFonts w:ascii="Arial Narrow" w:hAnsi="Arial Narrow"/>
          <w:sz w:val="34"/>
        </w:rPr>
        <w:t xml:space="preserve">Στο πλαίσιο της παρούσας προγραμματικής περιόδου </w:t>
      </w:r>
      <w:r w:rsidRPr="00A73115">
        <w:rPr>
          <w:rFonts w:ascii="Arial Narrow" w:hAnsi="Arial Narrow"/>
          <w:b/>
          <w:sz w:val="34"/>
        </w:rPr>
        <w:t>«ΕΣΠΑ 2007-2013»</w:t>
      </w:r>
      <w:r w:rsidRPr="00A73115">
        <w:rPr>
          <w:rFonts w:ascii="Arial Narrow" w:hAnsi="Arial Narrow"/>
          <w:sz w:val="34"/>
        </w:rPr>
        <w:t xml:space="preserve"> και του Ε.Π</w:t>
      </w:r>
      <w:r w:rsidRPr="00A73115">
        <w:rPr>
          <w:rFonts w:ascii="Arial Narrow" w:hAnsi="Arial Narrow"/>
          <w:b/>
          <w:sz w:val="34"/>
        </w:rPr>
        <w:t>. «ΕΚΠΑΙΔΕΥΣΗ ΚΑΙ ΔΙΑ ΒΙΟΥ ΜΑΘΗΣΗ»</w:t>
      </w:r>
      <w:r w:rsidRPr="00A73115">
        <w:rPr>
          <w:rFonts w:ascii="Arial Narrow" w:hAnsi="Arial Narrow"/>
          <w:sz w:val="34"/>
        </w:rPr>
        <w:t xml:space="preserve">, η </w:t>
      </w:r>
      <w:proofErr w:type="spellStart"/>
      <w:r w:rsidRPr="00A73115">
        <w:rPr>
          <w:rFonts w:ascii="Arial Narrow" w:hAnsi="Arial Narrow"/>
          <w:sz w:val="34"/>
        </w:rPr>
        <w:t>Ε.Σ.Α.μεΑ</w:t>
      </w:r>
      <w:proofErr w:type="spellEnd"/>
      <w:r w:rsidRPr="00A73115">
        <w:rPr>
          <w:rFonts w:ascii="Arial Narrow" w:hAnsi="Arial Narrow"/>
          <w:sz w:val="34"/>
        </w:rPr>
        <w:t xml:space="preserve">. υλοποιεί Έργο με τίτλο: </w:t>
      </w:r>
      <w:r w:rsidRPr="00A73115">
        <w:rPr>
          <w:rFonts w:ascii="Arial Narrow" w:hAnsi="Arial Narrow"/>
          <w:b/>
          <w:sz w:val="34"/>
        </w:rPr>
        <w:t>«ΠΡΟΓΡΑΜΜΑΤΑ ΔΙΑ ΒΙΟΥ ΕΚΠΑΙΔΕΥΣΗΣ ΓΙΑ ΤΗΝ ΑΝΑΠΗΡΙΑ - ΑΠ 7,8,9»</w:t>
      </w:r>
      <w:r w:rsidRPr="00A73115">
        <w:rPr>
          <w:rFonts w:ascii="Arial Narrow" w:hAnsi="Arial Narrow"/>
          <w:sz w:val="34"/>
        </w:rPr>
        <w:t>. Στο πλαίσιο του έργου αυτού, από τον Νοέμβριο του 2012 υλοποιείται η εκπαιδευτικό δράση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 Θα λειτουργήσουν συνολικά 30 τμήματα (5 τμήματα ανά θεματική ενότητα) σε διάφορες πόλεις της χώρας.</w:t>
      </w:r>
    </w:p>
    <w:p w:rsidR="00A3633E" w:rsidRPr="00A73115" w:rsidRDefault="00A3633E" w:rsidP="002826AC">
      <w:pPr>
        <w:spacing w:after="0" w:line="240" w:lineRule="auto"/>
        <w:rPr>
          <w:rFonts w:ascii="Arial Narrow" w:hAnsi="Arial Narrow"/>
          <w:sz w:val="34"/>
        </w:rPr>
      </w:pPr>
    </w:p>
    <w:p w:rsidR="00A3633E" w:rsidRPr="00A73115" w:rsidRDefault="00A73115" w:rsidP="00A3633E">
      <w:pPr>
        <w:spacing w:after="0" w:line="240" w:lineRule="auto"/>
        <w:rPr>
          <w:rFonts w:ascii="Arial Narrow" w:hAnsi="Arial Narrow"/>
          <w:b/>
          <w:sz w:val="34"/>
        </w:rPr>
      </w:pPr>
      <w:r>
        <w:rPr>
          <w:rFonts w:ascii="Arial Narrow" w:hAnsi="Arial Narrow"/>
          <w:b/>
          <w:sz w:val="34"/>
        </w:rPr>
        <w:br w:type="column"/>
      </w:r>
      <w:r w:rsidR="00A3633E" w:rsidRPr="00A73115">
        <w:rPr>
          <w:rFonts w:ascii="Arial Narrow" w:hAnsi="Arial Narrow"/>
          <w:b/>
          <w:sz w:val="34"/>
        </w:rPr>
        <w:t>Οι έξι θεματικές ενότητες της εξειδίκευσης είναι:</w:t>
      </w:r>
    </w:p>
    <w:p w:rsidR="00A3633E"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Προσβασιμότητα</w:t>
      </w:r>
    </w:p>
    <w:p w:rsidR="00A3633E"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Ηλεκτρονική προσβασιμότητα</w:t>
      </w:r>
    </w:p>
    <w:p w:rsidR="00A3633E"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Απασχόληση</w:t>
      </w:r>
    </w:p>
    <w:p w:rsidR="00A3633E"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Εκπαίδευση</w:t>
      </w:r>
    </w:p>
    <w:p w:rsidR="00A3633E"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Υγεία – Πρόνοια</w:t>
      </w:r>
    </w:p>
    <w:p w:rsidR="002826AC" w:rsidRPr="00A73115" w:rsidRDefault="00A3633E" w:rsidP="003335AF">
      <w:pPr>
        <w:pStyle w:val="a8"/>
        <w:numPr>
          <w:ilvl w:val="0"/>
          <w:numId w:val="17"/>
        </w:numPr>
        <w:spacing w:before="120" w:after="120" w:line="240" w:lineRule="auto"/>
        <w:ind w:left="357" w:hanging="357"/>
        <w:contextualSpacing w:val="0"/>
        <w:rPr>
          <w:rFonts w:ascii="Arial Narrow" w:hAnsi="Arial Narrow"/>
          <w:sz w:val="38"/>
        </w:rPr>
      </w:pPr>
      <w:r w:rsidRPr="00A73115">
        <w:rPr>
          <w:rFonts w:ascii="Arial Narrow" w:hAnsi="Arial Narrow"/>
          <w:sz w:val="38"/>
        </w:rPr>
        <w:t>Τοπικά σχέδια δράσης για την αναπηρία</w:t>
      </w:r>
    </w:p>
    <w:p w:rsidR="00A73115" w:rsidRPr="007C0CDF" w:rsidRDefault="00A73115" w:rsidP="004C3E88">
      <w:pPr>
        <w:spacing w:after="0" w:line="240" w:lineRule="auto"/>
        <w:ind w:firstLine="284"/>
        <w:rPr>
          <w:rFonts w:ascii="Arial Narrow" w:hAnsi="Arial Narrow"/>
          <w:sz w:val="34"/>
        </w:rPr>
      </w:pPr>
    </w:p>
    <w:p w:rsidR="003335AF" w:rsidRPr="00A73115" w:rsidRDefault="003335AF" w:rsidP="004C3E88">
      <w:pPr>
        <w:spacing w:after="0" w:line="240" w:lineRule="auto"/>
        <w:ind w:firstLine="284"/>
        <w:rPr>
          <w:rFonts w:ascii="Arial Narrow" w:hAnsi="Arial Narrow"/>
          <w:sz w:val="34"/>
        </w:rPr>
      </w:pPr>
      <w:r w:rsidRPr="00A73115">
        <w:rPr>
          <w:rFonts w:ascii="Arial Narrow" w:hAnsi="Arial Narrow"/>
          <w:sz w:val="34"/>
        </w:rPr>
        <w:t xml:space="preserve">Το παρόν </w:t>
      </w:r>
      <w:proofErr w:type="spellStart"/>
      <w:r w:rsidRPr="00A73115">
        <w:rPr>
          <w:rFonts w:ascii="Arial Narrow" w:hAnsi="Arial Narrow"/>
          <w:sz w:val="34"/>
        </w:rPr>
        <w:t>newsletter</w:t>
      </w:r>
      <w:proofErr w:type="spellEnd"/>
      <w:r w:rsidRPr="00A73115">
        <w:rPr>
          <w:rFonts w:ascii="Arial Narrow" w:hAnsi="Arial Narrow"/>
          <w:sz w:val="34"/>
        </w:rPr>
        <w:t xml:space="preserve"> εστιάζει στα Τοπικά Σχέδια Δράσης για την Αναπηρία, που είναι μία από τις έξι θεματικές ενότητες στην οποία θα εκπαιδευτούν τα στελέχη και οι εργαζόμενοι του αναπηρικού κινήματος.</w:t>
      </w:r>
    </w:p>
    <w:p w:rsidR="003335AF" w:rsidRPr="00A73115" w:rsidRDefault="003335AF" w:rsidP="003335AF">
      <w:pPr>
        <w:spacing w:after="360" w:line="240" w:lineRule="auto"/>
        <w:rPr>
          <w:rFonts w:ascii="Arial Narrow" w:hAnsi="Arial Narrow"/>
          <w:sz w:val="34"/>
        </w:rPr>
      </w:pPr>
    </w:p>
    <w:p w:rsidR="00A73115" w:rsidRDefault="00A73115" w:rsidP="003335AF">
      <w:pPr>
        <w:pStyle w:val="1"/>
        <w:spacing w:after="0"/>
        <w:rPr>
          <w:rFonts w:ascii="Arial Narrow" w:hAnsi="Arial Narrow"/>
          <w:b w:val="0"/>
          <w:sz w:val="60"/>
        </w:rPr>
        <w:sectPr w:rsidR="00A73115" w:rsidSect="00A73115">
          <w:headerReference w:type="default" r:id="rId16"/>
          <w:footerReference w:type="default" r:id="rId17"/>
          <w:type w:val="continuous"/>
          <w:pgSz w:w="11906" w:h="16838"/>
          <w:pgMar w:top="1985" w:right="849" w:bottom="1418" w:left="709" w:header="570" w:footer="708" w:gutter="0"/>
          <w:cols w:num="2" w:space="708"/>
          <w:docGrid w:linePitch="360"/>
        </w:sectPr>
      </w:pPr>
      <w:bookmarkStart w:id="1" w:name="_Toc364776878"/>
    </w:p>
    <w:p w:rsidR="003335AF" w:rsidRPr="00A73115" w:rsidRDefault="003335AF" w:rsidP="003335AF">
      <w:pPr>
        <w:pStyle w:val="1"/>
        <w:spacing w:after="0"/>
        <w:rPr>
          <w:rFonts w:ascii="Arial Narrow" w:hAnsi="Arial Narrow"/>
          <w:b w:val="0"/>
          <w:sz w:val="60"/>
        </w:rPr>
      </w:pPr>
      <w:r w:rsidRPr="00A73115">
        <w:rPr>
          <w:rFonts w:ascii="Arial Narrow" w:hAnsi="Arial Narrow"/>
          <w:b w:val="0"/>
          <w:sz w:val="60"/>
        </w:rPr>
        <w:t>Η πολιτική για την αναπηρία και οι τρέχουσες οικονομικές εξελίξεις</w:t>
      </w:r>
      <w:r w:rsidRPr="00A73115">
        <w:rPr>
          <w:rStyle w:val="aa"/>
          <w:rFonts w:ascii="Arial Narrow" w:hAnsi="Arial Narrow"/>
          <w:b w:val="0"/>
          <w:sz w:val="60"/>
        </w:rPr>
        <w:footnoteReference w:id="1"/>
      </w:r>
      <w:bookmarkEnd w:id="1"/>
    </w:p>
    <w:p w:rsidR="003335AF" w:rsidRPr="00A73115" w:rsidRDefault="003335AF" w:rsidP="003335AF">
      <w:pPr>
        <w:spacing w:after="0" w:line="240" w:lineRule="auto"/>
        <w:rPr>
          <w:rFonts w:ascii="Arial Narrow" w:hAnsi="Arial Narrow"/>
          <w:sz w:val="34"/>
        </w:rPr>
      </w:pPr>
      <w:r w:rsidRPr="00A73115">
        <w:rPr>
          <w:rFonts w:ascii="Arial Narrow" w:hAnsi="Arial Narrow"/>
          <w:sz w:val="34"/>
        </w:rPr>
        <w:t>Σε περίοδο οικονομικής κρίσης δημιουργούνται προϋποθέσεις για περιορισμό των δικαιωμάτων. Η επίκληση των δυσμενών οικονομικών συνθηκών χρησιμοποιείται ώστε να αιτιολογηθεί ο περιορισμός των δικαιωμάτων που έχουν οικονομικές πτυχές με άμεσες θεσμικές ρυθμίσεις. Ωστόσο, αυτό που αποσταθεροποιεί περισσότερο τα δικαιώματα, είναι η επιδείνωση των οικονομικών όρων για την πραγμάτωσή τους. Η επιδείνωση των οικονομικών προϋποθέσεων για την άσκηση των δικαιωμάτων, τους προσδίδει το χαρακτηριστικό του μη ρεαλιστικού, με αποτέλεσμα η θεσμική κατάργησή τους να είναι πλέον μία τυπική διαδικασία. Στο πλαίσιο αυτό, η αναπηρία, ως ζήτημα δικαιωμάτων, που έχει και οικονομικές διαστάσεις, υφίσταται έντονες πιέσεις.</w:t>
      </w:r>
      <w:r w:rsidRPr="00A73115">
        <w:rPr>
          <w:rStyle w:val="aa"/>
          <w:rFonts w:ascii="Arial Narrow" w:hAnsi="Arial Narrow"/>
          <w:sz w:val="34"/>
        </w:rPr>
        <w:footnoteReference w:id="2"/>
      </w:r>
    </w:p>
    <w:p w:rsidR="003335AF" w:rsidRPr="00A73115" w:rsidRDefault="003335AF" w:rsidP="003335AF">
      <w:pPr>
        <w:spacing w:after="0" w:line="240" w:lineRule="auto"/>
        <w:ind w:firstLine="284"/>
        <w:rPr>
          <w:rFonts w:ascii="Arial Narrow" w:hAnsi="Arial Narrow"/>
          <w:sz w:val="34"/>
        </w:rPr>
      </w:pPr>
      <w:r w:rsidRPr="00A73115">
        <w:rPr>
          <w:rFonts w:ascii="Arial Narrow" w:hAnsi="Arial Narrow"/>
          <w:sz w:val="34"/>
        </w:rPr>
        <w:t>Οι πολιτικές και οικονομικές συνθήκες της σημερινής περιόδου, διαμορφώνουν ένα εξαιρετικά δυσμενές περιβάλλον για τα θέματα της αναπηρίας. Η ελληνική οικονομία βρίσκεται σε ύφεση μεγάλης διάρκειας με δυσμενείς προοπτικές. Η πολιτική για την αναπηρία, στο άμεσο και μεσοπρόθεσμο διάστημα, θα επηρεάζεται, ολοένα και περισσότερο, από τις επιπτώσεις της σοβαρής οικονομικής κρίσης η οποία πλήττει την ελληνική οικονομία.</w:t>
      </w:r>
    </w:p>
    <w:p w:rsidR="003335AF" w:rsidRPr="00A73115" w:rsidRDefault="003335AF" w:rsidP="003335AF">
      <w:pPr>
        <w:spacing w:after="0" w:line="240" w:lineRule="auto"/>
        <w:ind w:firstLine="284"/>
        <w:rPr>
          <w:rFonts w:ascii="Arial Narrow" w:hAnsi="Arial Narrow"/>
          <w:sz w:val="34"/>
        </w:rPr>
      </w:pPr>
      <w:r w:rsidRPr="00A73115">
        <w:rPr>
          <w:rFonts w:ascii="Arial Narrow" w:hAnsi="Arial Narrow"/>
          <w:sz w:val="34"/>
        </w:rPr>
        <w:t>Όμως, το πρόβλημα για το αναπηρικό ζήτημα δεν προέρχεται μόνο από την τρέχουσα οικονομική στενότητα. Υπό τις σημερινές συνθήκες και συσχετισμούς, η κρίση επιχειρείται να χρησιμοποιηθεί για την ιδεολογική, πολιτική επικράτηση και για τη θεσμική εμπέδωση των αντιλήψεων οι οποίες ευαγγελίζονται τον περιορισμό του κοινωνικού κράτους και την προώθηση της εμπορευματοποίησης και της ιδιωτικοποίησης των υπηρεσιών του. Η δημοσιονομική κρίση συνιστά άλλη μία «ευκαιρία» για όσους απεργάζονται την οριστική διάλυση του κράτους πρόνοιας. Η διαδικασία αυτή αποτυπώνεται σε πολιτικές και σε θεσμικές ρυθμίσεις οι οποίες ανατρέπουν κεκτημένα δικαιώματα δεκαετιών.</w:t>
      </w:r>
    </w:p>
    <w:p w:rsidR="003335AF" w:rsidRPr="00A73115" w:rsidRDefault="003335AF" w:rsidP="003335AF">
      <w:pPr>
        <w:spacing w:after="120" w:line="240" w:lineRule="auto"/>
        <w:rPr>
          <w:rFonts w:ascii="Arial Narrow" w:hAnsi="Arial Narrow"/>
          <w:sz w:val="34"/>
        </w:rPr>
      </w:pPr>
      <w:r w:rsidRPr="00A73115">
        <w:rPr>
          <w:rFonts w:ascii="Arial Narrow" w:hAnsi="Arial Narrow"/>
          <w:noProof/>
          <w:sz w:val="34"/>
          <w:lang w:eastAsia="el-GR"/>
        </w:rPr>
        <w:drawing>
          <wp:inline distT="0" distB="0" distL="0" distR="0" wp14:anchorId="3413B19E" wp14:editId="7291BF54">
            <wp:extent cx="3194050" cy="4033520"/>
            <wp:effectExtent l="0" t="0" r="6350" b="5080"/>
            <wp:docPr id="1" name="Εικόνα 1" descr="Φωτογραφία από συμμετέχοντες στο Πρόγραμμα εξειδίκευσης αιρετών στελεχών και εργαζομένων του αναπηρικού κινήματος στο σχεδιασμό πολιτικής για θέματα αναπηρίας." title="Συμμετέχοντες στο Πρόγραμμα εξειδίκ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s\Newsletter-4\Images\Image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050" cy="4033520"/>
                    </a:xfrm>
                    <a:prstGeom prst="rect">
                      <a:avLst/>
                    </a:prstGeom>
                    <a:noFill/>
                    <a:ln>
                      <a:noFill/>
                    </a:ln>
                  </pic:spPr>
                </pic:pic>
              </a:graphicData>
            </a:graphic>
          </wp:inline>
        </w:drawing>
      </w:r>
    </w:p>
    <w:p w:rsidR="00A73115" w:rsidRDefault="00A73115" w:rsidP="00D96FC3">
      <w:pPr>
        <w:spacing w:after="0" w:line="240" w:lineRule="auto"/>
        <w:ind w:firstLine="284"/>
        <w:rPr>
          <w:rFonts w:ascii="Arial Narrow" w:hAnsi="Arial Narrow"/>
          <w:sz w:val="34"/>
          <w:lang w:val="en-US"/>
        </w:rPr>
      </w:pPr>
    </w:p>
    <w:p w:rsidR="00D96FC3" w:rsidRPr="00A73115" w:rsidRDefault="003335AF" w:rsidP="00D96FC3">
      <w:pPr>
        <w:spacing w:after="0" w:line="240" w:lineRule="auto"/>
        <w:ind w:firstLine="284"/>
        <w:rPr>
          <w:rFonts w:ascii="Arial Narrow" w:hAnsi="Arial Narrow"/>
          <w:sz w:val="34"/>
        </w:rPr>
      </w:pPr>
      <w:r w:rsidRPr="00A73115">
        <w:rPr>
          <w:rFonts w:ascii="Arial Narrow" w:hAnsi="Arial Narrow"/>
          <w:sz w:val="34"/>
        </w:rPr>
        <w:t xml:space="preserve">Οι πρόσφατες αυτές εξελίξεις στην ελληνική οικονομία και κοινωνία επιβεβαιώνουν, με τον πλέον χαρακτηριστικό τρόπο, την αντιφατική κατάσταση που διαμορφώνεται και διεθνώς στον τομέα της κοινωνικής πολιτικής τα τελευταία χρόνια. Από τη μια μεριά, ως αποτέλεσμα των αγώνων του αναπηρικού κινήματος καθώς και της προόδου των κοινωνικών και ανθρωπιστικών επιστημών, έχουν διαδοθεί και έχουν γίνει κοινός τόπος αξίες και αρχές που αναφέρονται στα ανθρώπινα δικαιώματα. Επιπλέον, αυτές οι αξίες και αρχές έχουν αποτυπωθεί σε κείμενα διεθνών οργανισμών και έχουν υιοθετηθεί από την εθνική νομοθεσία πολλών κρατών. Αποκορύφωμα αυτών των θετικών εξελίξεων είναι η σχετικά πρόσφατη Διεθνής Σύμβαση για τα Ανθρώπινα Δικαιώματα των ατόμων με αναπηρία του ΟΗΕ. </w:t>
      </w:r>
    </w:p>
    <w:p w:rsidR="003335AF" w:rsidRPr="007C0CDF" w:rsidRDefault="003335AF" w:rsidP="00D96FC3">
      <w:pPr>
        <w:spacing w:after="0" w:line="240" w:lineRule="auto"/>
        <w:ind w:firstLine="284"/>
        <w:rPr>
          <w:rFonts w:ascii="Arial Narrow" w:hAnsi="Arial Narrow"/>
          <w:sz w:val="34"/>
        </w:rPr>
      </w:pPr>
      <w:r w:rsidRPr="00A73115">
        <w:rPr>
          <w:rFonts w:ascii="Arial Narrow" w:hAnsi="Arial Narrow"/>
          <w:sz w:val="34"/>
        </w:rPr>
        <w:t>Η εν λόγω Σύμβαση θεωρείται ότι συμβολίζει την οριστική μετάβαση της διεθνούς κοινότητας από το ιατρικό στο κοινωνικό μοντέλο της αναπηρίας, και ότι συνιστά την οριστική αποδοχή και υιοθέτηση της δικαιωματικής προσέγγισης για την αναπηρία. Σημειώνεται, ωστόσο, ότι ο αγώνας για την υλοποίησή της θα είναι δύσκολος, σκληρός και επίμονος.</w:t>
      </w:r>
    </w:p>
    <w:p w:rsidR="00A73115" w:rsidRPr="00A73115" w:rsidRDefault="00A73115" w:rsidP="00D96FC3">
      <w:pPr>
        <w:spacing w:after="0" w:line="240" w:lineRule="auto"/>
        <w:ind w:firstLine="284"/>
        <w:rPr>
          <w:rFonts w:ascii="Arial Narrow" w:hAnsi="Arial Narrow"/>
          <w:sz w:val="34"/>
        </w:rPr>
      </w:pPr>
      <w:r w:rsidRPr="00A73115">
        <w:rPr>
          <w:rFonts w:ascii="Arial Narrow" w:hAnsi="Arial Narrow"/>
          <w:sz w:val="34"/>
        </w:rPr>
        <w:t>Οι προβλέψεις σχετικά με τον βαθμό δυσκολίας και τη διάρκεια του αγώνα που απαιτείται για την εφαρμογή στην πράξη όσων περιέχονται στη Διεθνή Σύμβαση του ΟΗΕ δεν είναι αβάσιμες. Τεκμηριώνονται από το γεγονός ότι, παράλληλα με τις θετικές εξελίξεις όσον αφορά την προσέγγιση της αναπηρίας, συγχρόνως, από τον χώρο της οικονομίας προέρχονται πιέσεις, οι οποίες τόσο σε επίπεδο σχεδιασμού και άσκησης της συγκεκριμένης πολιτικής, όσο και σε θεσμικό επίπεδο, απαξιώνουν και περιορίζουν τον χώρο και την εμβέλεια της κοινωνικής πολιτικής.</w:t>
      </w:r>
    </w:p>
    <w:p w:rsidR="003335AF" w:rsidRPr="00A73115" w:rsidRDefault="003335AF" w:rsidP="00F129BE">
      <w:pPr>
        <w:spacing w:before="240" w:after="0" w:line="240" w:lineRule="auto"/>
        <w:jc w:val="left"/>
        <w:rPr>
          <w:rFonts w:ascii="Arial Narrow" w:hAnsi="Arial Narrow"/>
          <w:sz w:val="34"/>
        </w:rPr>
        <w:sectPr w:rsidR="003335AF" w:rsidRPr="00A73115" w:rsidSect="00A73115">
          <w:pgSz w:w="11906" w:h="16838"/>
          <w:pgMar w:top="1985" w:right="849" w:bottom="1418" w:left="709" w:header="570" w:footer="708" w:gutter="0"/>
          <w:cols w:num="2" w:space="284"/>
          <w:docGrid w:linePitch="360"/>
        </w:sectPr>
      </w:pPr>
    </w:p>
    <w:p w:rsidR="00D96FC3" w:rsidRPr="00A73115" w:rsidRDefault="00D96FC3" w:rsidP="00D96FC3">
      <w:pPr>
        <w:spacing w:after="0"/>
        <w:rPr>
          <w:sz w:val="34"/>
        </w:rPr>
      </w:pPr>
      <w:r w:rsidRPr="00A73115">
        <w:rPr>
          <w:noProof/>
          <w:sz w:val="34"/>
          <w:lang w:eastAsia="el-GR"/>
        </w:rPr>
        <w:drawing>
          <wp:inline distT="0" distB="0" distL="0" distR="0" wp14:anchorId="390A966F" wp14:editId="6639F5D1">
            <wp:extent cx="6563360" cy="2305050"/>
            <wp:effectExtent l="0" t="0" r="8890" b="0"/>
            <wp:docPr id="6" name="Εικόνα 6" descr="Φωτογραφία από συμμετέχοντες και εκπαιδευτές στο Πρόγραμμα εξειδίκευσης αιρετών στελεχών και εργαζομένων του αναπηρικού κινήματος στο σχεδιασμό πολιτικής για θέματα αναπηρίας." title="Συμμετέχοντες και εκπαιδευτές στο Πρόγραμμα εξειδίκ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s\Newsletter-4\Images\Image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3360" cy="2305050"/>
                    </a:xfrm>
                    <a:prstGeom prst="rect">
                      <a:avLst/>
                    </a:prstGeom>
                    <a:noFill/>
                    <a:ln>
                      <a:noFill/>
                    </a:ln>
                  </pic:spPr>
                </pic:pic>
              </a:graphicData>
            </a:graphic>
          </wp:inline>
        </w:drawing>
      </w:r>
    </w:p>
    <w:p w:rsidR="00D96FC3" w:rsidRPr="00A73115" w:rsidRDefault="00D96FC3" w:rsidP="00D96FC3">
      <w:pPr>
        <w:spacing w:after="0"/>
        <w:rPr>
          <w:sz w:val="34"/>
        </w:rPr>
      </w:pPr>
    </w:p>
    <w:p w:rsidR="00D96FC3" w:rsidRPr="00A73115" w:rsidRDefault="00D96FC3" w:rsidP="00D96FC3">
      <w:pPr>
        <w:rPr>
          <w:sz w:val="34"/>
        </w:rPr>
        <w:sectPr w:rsidR="00D96FC3" w:rsidRPr="00A73115" w:rsidSect="00D96FC3">
          <w:headerReference w:type="default" r:id="rId20"/>
          <w:footerReference w:type="default" r:id="rId21"/>
          <w:type w:val="continuous"/>
          <w:pgSz w:w="11906" w:h="16838"/>
          <w:pgMar w:top="2127" w:right="849" w:bottom="1440" w:left="709" w:header="570" w:footer="708" w:gutter="0"/>
          <w:cols w:space="284"/>
          <w:docGrid w:linePitch="360"/>
        </w:sectPr>
      </w:pPr>
    </w:p>
    <w:p w:rsidR="00D96FC3" w:rsidRPr="00A73115" w:rsidRDefault="00D96FC3" w:rsidP="00D96FC3">
      <w:pPr>
        <w:spacing w:after="0" w:line="240" w:lineRule="auto"/>
        <w:ind w:firstLine="284"/>
        <w:rPr>
          <w:rFonts w:ascii="Arial Narrow" w:hAnsi="Arial Narrow"/>
          <w:sz w:val="34"/>
        </w:rPr>
      </w:pPr>
      <w:r w:rsidRPr="00A73115">
        <w:rPr>
          <w:rFonts w:ascii="Arial Narrow" w:hAnsi="Arial Narrow"/>
          <w:sz w:val="34"/>
        </w:rPr>
        <w:t>Η θεσμική αποτύπωση οικονομικών αντιλήψεων όπως π.χ. η υποχρέωση των κρατών για ισοσκελισμένο προϋπολογισμό με μονομερή περιορισμό των δημόσιων δαπανών θέτει υπό αμφισβήτηση την υποχρέωση του κράτους να χρηματοδοτεί επαρκώς την κοινωνική πολιτική, αλλά και σε σοβαρό κίνδυνο τον πυρήνα των κατακτήσεων στο πεδίο των ανθρωπίνων δικαιωμάτων που συνδέονται με το κράτος πρόνοιας.</w:t>
      </w:r>
    </w:p>
    <w:p w:rsidR="00D96FC3" w:rsidRPr="00A73115" w:rsidRDefault="00D96FC3" w:rsidP="00D96FC3">
      <w:pPr>
        <w:spacing w:before="60" w:after="0" w:line="240" w:lineRule="auto"/>
        <w:rPr>
          <w:rFonts w:ascii="Arial Narrow" w:hAnsi="Arial Narrow"/>
          <w:b/>
          <w:sz w:val="33"/>
          <w:szCs w:val="21"/>
        </w:rPr>
      </w:pPr>
      <w:r w:rsidRPr="00A73115">
        <w:rPr>
          <w:rFonts w:ascii="Arial Narrow" w:hAnsi="Arial Narrow"/>
          <w:b/>
          <w:sz w:val="33"/>
          <w:szCs w:val="21"/>
        </w:rPr>
        <w:t>Οι ανωτέρω αντίστροφες τάσεις συγκεκριμενοποιούνται πλέον με πλήθος επιμέρους πολιτικές:</w:t>
      </w:r>
    </w:p>
    <w:p w:rsidR="00D96FC3" w:rsidRPr="00A73115" w:rsidRDefault="00D96FC3" w:rsidP="00D96FC3">
      <w:pPr>
        <w:pStyle w:val="a8"/>
        <w:numPr>
          <w:ilvl w:val="0"/>
          <w:numId w:val="21"/>
        </w:numPr>
        <w:spacing w:after="0" w:line="240" w:lineRule="auto"/>
        <w:rPr>
          <w:rFonts w:ascii="Arial Narrow" w:hAnsi="Arial Narrow"/>
          <w:sz w:val="34"/>
        </w:rPr>
      </w:pPr>
      <w:r w:rsidRPr="00A73115">
        <w:rPr>
          <w:rFonts w:ascii="Arial Narrow" w:hAnsi="Arial Narrow"/>
          <w:sz w:val="34"/>
        </w:rPr>
        <w:t>τον περιορισμό των δημοσίων δαπανών για την κοινωνική προστασία,</w:t>
      </w:r>
    </w:p>
    <w:p w:rsidR="00D96FC3" w:rsidRPr="00A73115" w:rsidRDefault="00D96FC3" w:rsidP="00D96FC3">
      <w:pPr>
        <w:pStyle w:val="a8"/>
        <w:numPr>
          <w:ilvl w:val="0"/>
          <w:numId w:val="21"/>
        </w:numPr>
        <w:spacing w:after="0" w:line="240" w:lineRule="auto"/>
        <w:rPr>
          <w:rFonts w:ascii="Arial Narrow" w:hAnsi="Arial Narrow"/>
          <w:sz w:val="34"/>
        </w:rPr>
      </w:pPr>
      <w:r w:rsidRPr="00A73115">
        <w:rPr>
          <w:rFonts w:ascii="Arial Narrow" w:hAnsi="Arial Narrow"/>
          <w:sz w:val="34"/>
        </w:rPr>
        <w:t>την εμπορευματοποίηση των κοινωνικών υπηρεσιών,</w:t>
      </w:r>
    </w:p>
    <w:p w:rsidR="00D96FC3" w:rsidRPr="00A73115" w:rsidRDefault="00D96FC3" w:rsidP="00D96FC3">
      <w:pPr>
        <w:pStyle w:val="a8"/>
        <w:numPr>
          <w:ilvl w:val="0"/>
          <w:numId w:val="21"/>
        </w:numPr>
        <w:spacing w:after="0" w:line="240" w:lineRule="auto"/>
        <w:rPr>
          <w:rFonts w:ascii="Arial Narrow" w:hAnsi="Arial Narrow"/>
          <w:sz w:val="34"/>
        </w:rPr>
      </w:pPr>
      <w:r w:rsidRPr="00A73115">
        <w:rPr>
          <w:rFonts w:ascii="Arial Narrow" w:hAnsi="Arial Narrow"/>
          <w:sz w:val="34"/>
        </w:rPr>
        <w:t>την ιδιωτικοποίηση των κοινωνικών υπηρεσιών,</w:t>
      </w:r>
    </w:p>
    <w:p w:rsidR="00D96FC3" w:rsidRPr="00A73115" w:rsidRDefault="00D96FC3" w:rsidP="00D96FC3">
      <w:pPr>
        <w:pStyle w:val="a8"/>
        <w:numPr>
          <w:ilvl w:val="0"/>
          <w:numId w:val="21"/>
        </w:numPr>
        <w:spacing w:after="0" w:line="240" w:lineRule="auto"/>
        <w:rPr>
          <w:rFonts w:ascii="Arial Narrow" w:hAnsi="Arial Narrow"/>
          <w:sz w:val="34"/>
        </w:rPr>
      </w:pPr>
      <w:r w:rsidRPr="00A73115">
        <w:rPr>
          <w:rFonts w:ascii="Arial Narrow" w:hAnsi="Arial Narrow"/>
          <w:sz w:val="34"/>
        </w:rPr>
        <w:t>την αποδέσμευση της κεντρικής κυβέρνησης από την υποχρέωση παροχής κοινωνικών υπηρεσιών μέσω της «αποκέντρωσης» και της μετάθεσης των σχετικών αρμοδιοτήτων στην περιφερειακή και τοπική αυτοδιοίκηση, χωρίς όμως την αντίστοιχη μεταφορά πόρων,</w:t>
      </w:r>
    </w:p>
    <w:p w:rsidR="00D96FC3" w:rsidRPr="00A73115" w:rsidRDefault="00D96FC3" w:rsidP="00D96FC3">
      <w:pPr>
        <w:pStyle w:val="a8"/>
        <w:numPr>
          <w:ilvl w:val="0"/>
          <w:numId w:val="21"/>
        </w:numPr>
        <w:spacing w:after="60" w:line="240" w:lineRule="auto"/>
        <w:ind w:left="357" w:hanging="357"/>
        <w:rPr>
          <w:rFonts w:ascii="Arial Narrow" w:hAnsi="Arial Narrow"/>
          <w:sz w:val="34"/>
        </w:rPr>
      </w:pPr>
      <w:r w:rsidRPr="00A73115">
        <w:rPr>
          <w:rFonts w:ascii="Arial Narrow" w:hAnsi="Arial Narrow"/>
          <w:sz w:val="34"/>
        </w:rPr>
        <w:t>την εξατομίκευση της πρόσβασης στις κοινωνικές υπηρεσίες.</w:t>
      </w:r>
    </w:p>
    <w:p w:rsidR="00D96FC3" w:rsidRPr="00A73115" w:rsidRDefault="00D96FC3" w:rsidP="00D96FC3">
      <w:pPr>
        <w:spacing w:before="120" w:after="0" w:line="240" w:lineRule="auto"/>
        <w:ind w:firstLine="284"/>
        <w:rPr>
          <w:rFonts w:ascii="Arial Narrow" w:hAnsi="Arial Narrow"/>
          <w:sz w:val="34"/>
        </w:rPr>
      </w:pPr>
      <w:r w:rsidRPr="00A73115">
        <w:rPr>
          <w:rFonts w:ascii="Arial Narrow" w:hAnsi="Arial Narrow"/>
          <w:sz w:val="34"/>
        </w:rPr>
        <w:t>Με τις ανωτέρω πολιτικές, δικαιώματα τα οποία στο σημερινό επίπεδο του πολιτισμού είναι αυτονόητο ότι πρέπει να τα απολαμβάνουν όλοι οι πολίτες, μετατρέπονται σε αγοραία αγαθά και υπηρεσίες. Το αποτέλεσμα αυτής της οπισθοδρόμησης είναι ότι προϋπόθεση για την πρόσβαση, σε αυτά τα αγαθά και τις υπηρεσίες, δεν είναι πλέον η ιδιότητα του πολίτη, αλλά η κατοχή ανάλογης αγοραστικής δύναμης. Όσοι δεν διαθέτουν την απαιτούμενη αγοραστική δύναμη, στην καλύτερη περίπτωση μπορούν να υπολογίζουν σε περιορισμένες κοινωνικές παροχές, δεδομένου ότι η εγγύηση του κράτους συρρικνώνεται σε επίπεδο κάτω από το ελάχιστο όριο διαβίωσης.</w:t>
      </w:r>
    </w:p>
    <w:p w:rsidR="00D96FC3" w:rsidRPr="00A73115" w:rsidRDefault="00D96FC3" w:rsidP="00D96FC3">
      <w:pPr>
        <w:spacing w:after="0" w:line="240" w:lineRule="auto"/>
        <w:ind w:firstLine="284"/>
        <w:rPr>
          <w:rFonts w:ascii="Arial Narrow" w:hAnsi="Arial Narrow"/>
          <w:sz w:val="34"/>
        </w:rPr>
      </w:pPr>
      <w:r w:rsidRPr="00A73115">
        <w:rPr>
          <w:rFonts w:ascii="Arial Narrow" w:hAnsi="Arial Narrow"/>
          <w:sz w:val="34"/>
        </w:rPr>
        <w:t>Η επιβολή των αρχών της αγοράς σε όλες τις πτυχές της κοινωνικής ζωής προωθείται με πλέγμα επικοινωνιακών πολιτικών και μεθοδεύσεων. Ενώ η κυρίαρχη ιδεολογία ανάγει το «άτομο» σε κορωνίδα του συστήματος και δεν φείδεται κόπων στη ρητορική περί «ατομικών δικαιωμάτων», στην πράξη, το σύστημα της αγοράς «αναγνωρίζει» μόνο εκείνα τα άτομα που έχουν αγοραστική δύναμη. Τα άτομα που δεν διαθέτουν αγοραστική δύναμη είναι αόρατα για ένα σύστημα που λειτουργεί αποκλειστικά με βάση τους κανόνες της αγοράς.</w:t>
      </w:r>
    </w:p>
    <w:p w:rsidR="00D96FC3" w:rsidRPr="00A73115" w:rsidRDefault="00D96FC3" w:rsidP="00D96FC3">
      <w:pPr>
        <w:spacing w:after="0" w:line="240" w:lineRule="auto"/>
        <w:ind w:firstLine="284"/>
        <w:rPr>
          <w:rFonts w:ascii="Arial Narrow" w:hAnsi="Arial Narrow"/>
          <w:sz w:val="34"/>
        </w:rPr>
      </w:pPr>
      <w:r w:rsidRPr="00A73115">
        <w:rPr>
          <w:rFonts w:ascii="Arial Narrow" w:hAnsi="Arial Narrow"/>
          <w:sz w:val="34"/>
        </w:rPr>
        <w:t>Στο ανωτέρω ιδεολογικό πεδίο αντιπαράθεσης κα</w:t>
      </w:r>
      <w:r w:rsidR="00A73115">
        <w:rPr>
          <w:rFonts w:ascii="Arial Narrow" w:hAnsi="Arial Narrow"/>
          <w:sz w:val="34"/>
        </w:rPr>
        <w:t>ι επικοινωνιακής διαχείρισης, τη</w:t>
      </w:r>
      <w:r w:rsidRPr="00A73115">
        <w:rPr>
          <w:rFonts w:ascii="Arial Narrow" w:hAnsi="Arial Narrow"/>
          <w:sz w:val="34"/>
        </w:rPr>
        <w:t xml:space="preserve">ς εν λόγω πολιτικής, χρησιμοποιούνται και αθέμιτα μέσα. </w:t>
      </w:r>
      <w:r w:rsidR="00A73115">
        <w:rPr>
          <w:rFonts w:ascii="Arial Narrow" w:hAnsi="Arial Narrow"/>
          <w:sz w:val="34"/>
        </w:rPr>
        <w:br w:type="column"/>
      </w:r>
      <w:r w:rsidRPr="00A73115">
        <w:rPr>
          <w:rFonts w:ascii="Arial Narrow" w:hAnsi="Arial Narrow"/>
          <w:sz w:val="34"/>
        </w:rPr>
        <w:t>Με έντεχνο τρόπο επιχειρείται παρεμβολή και ευρεία χρήση παραπλανητικών εννοιών (π.χ. εθελοντισμός, φιλανθρωπία) καθώς και η αλλοίωση του περιεχομένου άλλων (π.χ. μεταρρύθμιση, εκσυγχρονισμός, ευελιξία). Επιπλέον, με σκοπό τη συγκάλυψη των ευθυνών του συστήματος, για τους ανεπαρκείς θεσμούς και τον πλημμελή έλεγχο εφαρμογής των νόμων, σπιλώνονται συλλήβδην τα άτομα με αναπηρία με αφορμή καταδικαστέες παρατυπίες στο σύστημα πρόσβασης στις κοινωνικές παροχές.</w:t>
      </w:r>
    </w:p>
    <w:p w:rsidR="003076C6" w:rsidRPr="00A73115" w:rsidRDefault="00D96FC3" w:rsidP="00D96FC3">
      <w:pPr>
        <w:spacing w:after="0" w:line="240" w:lineRule="auto"/>
        <w:ind w:firstLine="284"/>
        <w:rPr>
          <w:rFonts w:ascii="Arial Narrow" w:hAnsi="Arial Narrow"/>
          <w:sz w:val="33"/>
          <w:szCs w:val="21"/>
        </w:rPr>
      </w:pPr>
      <w:r w:rsidRPr="00A73115">
        <w:rPr>
          <w:rFonts w:ascii="Arial Narrow" w:hAnsi="Arial Narrow"/>
          <w:sz w:val="34"/>
        </w:rPr>
        <w:t xml:space="preserve">Από τα ανωτέρω είναι προφανές ότι η εκπόνηση ενός Σχεδίου Δράσης για την Αναπηρία (ΣΔΑ) στις σημερινές συνθήκες, συνιστά πολιτική πράξη που αφορά τον πυρήνα των ανθρωπίνων δικαιωμάτων και όχι απλώς ένα σχέδιο </w:t>
      </w:r>
      <w:proofErr w:type="spellStart"/>
      <w:r w:rsidRPr="00A73115">
        <w:rPr>
          <w:rFonts w:ascii="Arial Narrow" w:hAnsi="Arial Narrow"/>
          <w:sz w:val="34"/>
        </w:rPr>
        <w:t>μικροβελτιώσεων</w:t>
      </w:r>
      <w:proofErr w:type="spellEnd"/>
      <w:r w:rsidRPr="00A73115">
        <w:rPr>
          <w:rFonts w:ascii="Arial Narrow" w:hAnsi="Arial Narrow"/>
          <w:sz w:val="34"/>
        </w:rPr>
        <w:t xml:space="preserve"> της καθημερινής ζωής των ατόμων με αναπηρία.</w:t>
      </w:r>
    </w:p>
    <w:p w:rsidR="003076C6" w:rsidRPr="00A73115" w:rsidRDefault="003076C6" w:rsidP="003076C6">
      <w:pPr>
        <w:spacing w:after="0" w:line="240" w:lineRule="auto"/>
        <w:ind w:firstLine="284"/>
        <w:rPr>
          <w:rFonts w:ascii="Arial Narrow" w:hAnsi="Arial Narrow"/>
          <w:sz w:val="33"/>
          <w:szCs w:val="21"/>
        </w:rPr>
        <w:sectPr w:rsidR="003076C6" w:rsidRPr="00A73115" w:rsidSect="008E2DDF">
          <w:type w:val="continuous"/>
          <w:pgSz w:w="11906" w:h="16838"/>
          <w:pgMar w:top="2127" w:right="849" w:bottom="1440" w:left="709" w:header="570" w:footer="708" w:gutter="0"/>
          <w:cols w:num="2" w:space="284"/>
          <w:docGrid w:linePitch="360"/>
        </w:sectPr>
      </w:pPr>
    </w:p>
    <w:p w:rsidR="00D96FC3" w:rsidRPr="00A73115" w:rsidRDefault="00D96FC3" w:rsidP="00D96FC3">
      <w:pPr>
        <w:pStyle w:val="1"/>
        <w:spacing w:after="360"/>
        <w:rPr>
          <w:rFonts w:ascii="Arial Narrow" w:hAnsi="Arial Narrow"/>
          <w:b w:val="0"/>
          <w:sz w:val="58"/>
          <w:szCs w:val="46"/>
        </w:rPr>
      </w:pPr>
      <w:bookmarkStart w:id="2" w:name="_Toc364776879"/>
      <w:r w:rsidRPr="00A73115">
        <w:rPr>
          <w:rFonts w:ascii="Arial Narrow" w:hAnsi="Arial Narrow"/>
          <w:sz w:val="58"/>
          <w:szCs w:val="46"/>
        </w:rPr>
        <w:t xml:space="preserve">Η θεσμική και πολιτική αναγκαιότητα </w:t>
      </w:r>
      <w:r w:rsidRPr="00A73115">
        <w:rPr>
          <w:rFonts w:ascii="Arial Narrow" w:hAnsi="Arial Narrow"/>
          <w:b w:val="0"/>
          <w:sz w:val="58"/>
          <w:szCs w:val="46"/>
        </w:rPr>
        <w:t>ενός Σχεδίου Δράσης για την Αναπηρία</w:t>
      </w:r>
      <w:bookmarkStart w:id="3" w:name="_Ref364774650"/>
      <w:r w:rsidRPr="00A73115">
        <w:rPr>
          <w:rStyle w:val="aa"/>
          <w:rFonts w:ascii="Arial Narrow" w:hAnsi="Arial Narrow"/>
          <w:b w:val="0"/>
          <w:sz w:val="58"/>
          <w:szCs w:val="46"/>
        </w:rPr>
        <w:footnoteReference w:id="3"/>
      </w:r>
      <w:bookmarkEnd w:id="2"/>
      <w:bookmarkEnd w:id="3"/>
    </w:p>
    <w:p w:rsidR="00D96FC3" w:rsidRPr="00A73115" w:rsidRDefault="00D96FC3" w:rsidP="00D96FC3">
      <w:pPr>
        <w:spacing w:after="0" w:line="240" w:lineRule="auto"/>
        <w:rPr>
          <w:rFonts w:ascii="Arial Narrow" w:hAnsi="Arial Narrow"/>
          <w:sz w:val="33"/>
          <w:szCs w:val="33"/>
        </w:rPr>
      </w:pPr>
      <w:r w:rsidRPr="00A73115">
        <w:rPr>
          <w:rFonts w:ascii="Arial Narrow" w:hAnsi="Arial Narrow"/>
          <w:sz w:val="33"/>
          <w:szCs w:val="33"/>
        </w:rPr>
        <w:t>Η συνύπαρξη αντιθετικών τάσεων στον χώρο των δικαιωμάτων και της κοινωνικής πολιτικής, που παρουσιάστηκαν ανωτέρω, επηρεάζει τις απαιτήσεις για τη θεωρητική θωράκιση και τη στόχευση ενός Σχεδίου Δράσης για την Αναπηρία (ΣΔΑ) που εκπονείται υπό αυτές τις συνθήκες. Οι στόχοι ενός ΣΔΑ, στη σημερινή περίοδο, δεν θα πρέπει να εξαντλούνται σε μία προσπάθεια εφαρμογής του θεσμικού πλαισίου, υλοποίησης των πολιτικών διακηρύξεων και πιστής εφαρμογής των συγκεκριμένων πολιτικών αποφάσεων, που άλλωστε κινούνται προς αρνητική κατεύθυνση. Αντιθέτως, θα πρέπει να δοθεί έμφαση στην υπεράσπιση των κεκτημένων δικαιωμάτων, στην οικοδόμηση σχέσεων κοινωνικής αλληλεγγύης σε τοπικό επίπεδο για την αντιμετώπιση των αναγκών, παράλληλα βέβαια με ενέργειες για τη διεύρυνση των κοινωνικών δικαιωμάτων και τη δημιουργία οικονομικών προϋποθέσεων για την έμπρακτη στήριξή τους.</w:t>
      </w:r>
    </w:p>
    <w:p w:rsidR="00D96FC3" w:rsidRPr="00A73115" w:rsidRDefault="00D96FC3" w:rsidP="00D96FC3">
      <w:pPr>
        <w:spacing w:after="0" w:line="240" w:lineRule="auto"/>
        <w:ind w:firstLine="284"/>
        <w:rPr>
          <w:rFonts w:ascii="Arial Narrow" w:hAnsi="Arial Narrow"/>
          <w:sz w:val="33"/>
          <w:szCs w:val="33"/>
        </w:rPr>
      </w:pPr>
      <w:r w:rsidRPr="00A73115">
        <w:rPr>
          <w:rFonts w:ascii="Arial Narrow" w:hAnsi="Arial Narrow"/>
          <w:sz w:val="33"/>
          <w:szCs w:val="33"/>
        </w:rPr>
        <w:t>Η αναγκαιότητα για τη συγκρότηση και υλοποίηση ενός ΣΔΑ προκύπτει και από το γεγονός ότι ανάμεσα στην αποδοχή αξιών και αρχών, στην αποτύπωσή τους σε θεσμούς, στη συγκεκριμενοποίησή τους σε πολιτικές αποφάσεις και στην έμπρακτη υλοποίησή τους υπάρχει απόκλιση. Η απόκλιση αφορά όχι μόνο τον χρόνο, αλλά και το περιεχόμενο, το εύρος εφαρμογής κ.ά. Σε ένα ΣΔΑ μπορεί να τεθεί ως στόχος ο περιορισμός αυτών των αποκλίσεων.</w:t>
      </w:r>
    </w:p>
    <w:p w:rsidR="00D96FC3" w:rsidRPr="00A73115" w:rsidRDefault="00D96FC3" w:rsidP="00D96FC3">
      <w:pPr>
        <w:spacing w:after="0" w:line="240" w:lineRule="auto"/>
        <w:ind w:firstLine="284"/>
        <w:rPr>
          <w:rFonts w:ascii="Arial Narrow" w:hAnsi="Arial Narrow"/>
          <w:sz w:val="33"/>
          <w:szCs w:val="33"/>
        </w:rPr>
      </w:pPr>
      <w:r w:rsidRPr="00A73115">
        <w:rPr>
          <w:rFonts w:ascii="Arial Narrow" w:hAnsi="Arial Narrow"/>
          <w:sz w:val="33"/>
          <w:szCs w:val="33"/>
        </w:rPr>
        <w:t>Η αποτελεσματικότητα, και συνεπώς η σημασία, των Σχεδίων Δράσης για την Αναπηρία έχει δοκιμαστεί στην πράξη. Αποδεικτικό στοιχείο για αυτό συνιστά η θετική εμπειρία σε αρκετές χώρες από την υλοποίηση Σχεδίων Δράσης για την Αναπηρία.</w:t>
      </w:r>
    </w:p>
    <w:p w:rsidR="001A16D9" w:rsidRPr="00A73115" w:rsidRDefault="00D96FC3" w:rsidP="00D96FC3">
      <w:pPr>
        <w:spacing w:after="0" w:line="240" w:lineRule="auto"/>
        <w:ind w:firstLine="284"/>
        <w:rPr>
          <w:rFonts w:ascii="Arial Narrow" w:hAnsi="Arial Narrow"/>
          <w:sz w:val="33"/>
          <w:szCs w:val="33"/>
        </w:rPr>
      </w:pPr>
      <w:r w:rsidRPr="00A73115">
        <w:rPr>
          <w:rFonts w:ascii="Arial Narrow" w:hAnsi="Arial Narrow"/>
          <w:sz w:val="33"/>
          <w:szCs w:val="33"/>
        </w:rPr>
        <w:t xml:space="preserve">Η εκπόνηση ενός σχεδίου δράσης ειδικά για την αναπηρία δεν αντιβαίνει τις σύγχρονες αντιλήψεις σύμφωνα με τις οποίες η πολιτική για την αναπηρία πρέπει να ενσωματώνεται οριζόντια σε όλες τις πολιτικές (αρχή του </w:t>
      </w:r>
      <w:proofErr w:type="spellStart"/>
      <w:r w:rsidRPr="00A73115">
        <w:rPr>
          <w:rFonts w:ascii="Arial Narrow" w:hAnsi="Arial Narrow"/>
          <w:sz w:val="33"/>
          <w:szCs w:val="33"/>
        </w:rPr>
        <w:t>mainstreaming</w:t>
      </w:r>
      <w:proofErr w:type="spellEnd"/>
      <w:r w:rsidRPr="00A73115">
        <w:rPr>
          <w:rFonts w:ascii="Arial Narrow" w:hAnsi="Arial Narrow"/>
          <w:sz w:val="33"/>
          <w:szCs w:val="33"/>
        </w:rPr>
        <w:t xml:space="preserve">). Ο λόγος είναι ότι το ΣΔΑ είναι δυνατόν να συμβάλει τόσο στην αποτελεσματική εφαρμογή της αρχής του </w:t>
      </w:r>
      <w:proofErr w:type="spellStart"/>
      <w:r w:rsidRPr="00A73115">
        <w:rPr>
          <w:rFonts w:ascii="Arial Narrow" w:hAnsi="Arial Narrow"/>
          <w:sz w:val="33"/>
          <w:szCs w:val="33"/>
        </w:rPr>
        <w:t>mainstreaming</w:t>
      </w:r>
      <w:proofErr w:type="spellEnd"/>
      <w:r w:rsidRPr="00A73115">
        <w:rPr>
          <w:rFonts w:ascii="Arial Narrow" w:hAnsi="Arial Narrow"/>
          <w:sz w:val="33"/>
          <w:szCs w:val="33"/>
        </w:rPr>
        <w:t>, όσο και στην προώθηση ειδικών πολιτικών για την αντιμετώπιση εξειδικευμένων ζητημάτων.</w:t>
      </w:r>
    </w:p>
    <w:p w:rsidR="00D96FC3" w:rsidRPr="00A73115" w:rsidRDefault="00D96FC3" w:rsidP="00D96FC3">
      <w:pPr>
        <w:spacing w:after="0" w:line="240" w:lineRule="auto"/>
        <w:ind w:firstLine="284"/>
        <w:rPr>
          <w:rFonts w:ascii="Arial Narrow" w:hAnsi="Arial Narrow"/>
          <w:sz w:val="34"/>
        </w:rPr>
      </w:pPr>
    </w:p>
    <w:p w:rsidR="00D96FC3" w:rsidRPr="00A73115" w:rsidRDefault="00D96FC3" w:rsidP="00D96FC3">
      <w:pPr>
        <w:pStyle w:val="1"/>
        <w:spacing w:after="360"/>
        <w:rPr>
          <w:rFonts w:ascii="Arial Narrow" w:hAnsi="Arial Narrow"/>
          <w:b w:val="0"/>
          <w:sz w:val="58"/>
          <w:szCs w:val="46"/>
        </w:rPr>
      </w:pPr>
      <w:bookmarkStart w:id="4" w:name="_Toc364776880"/>
      <w:r w:rsidRPr="00A73115">
        <w:rPr>
          <w:rFonts w:ascii="Arial Narrow" w:hAnsi="Arial Narrow"/>
          <w:sz w:val="58"/>
          <w:szCs w:val="46"/>
        </w:rPr>
        <w:t xml:space="preserve">Ποιοι μπορεί να είναι οι στόχοι ενός Σχεδίου Δράσης </w:t>
      </w:r>
      <w:r w:rsidRPr="00A73115">
        <w:rPr>
          <w:rFonts w:ascii="Arial Narrow" w:hAnsi="Arial Narrow"/>
          <w:b w:val="0"/>
          <w:sz w:val="58"/>
          <w:szCs w:val="46"/>
        </w:rPr>
        <w:t>για την Αναπηρία σε συνθήκες οικονομικής κρίσης;</w:t>
      </w:r>
      <w:r w:rsidR="00175438" w:rsidRPr="00A73115">
        <w:rPr>
          <w:rStyle w:val="aa"/>
          <w:rFonts w:ascii="Arial Narrow" w:hAnsi="Arial Narrow"/>
          <w:b w:val="0"/>
          <w:sz w:val="58"/>
          <w:szCs w:val="46"/>
        </w:rPr>
        <w:footnoteReference w:id="4"/>
      </w:r>
      <w:bookmarkEnd w:id="4"/>
    </w:p>
    <w:p w:rsidR="00D96FC3" w:rsidRPr="00A73115" w:rsidRDefault="00D96FC3" w:rsidP="00072EB7">
      <w:pPr>
        <w:spacing w:after="0" w:line="240" w:lineRule="auto"/>
        <w:rPr>
          <w:rFonts w:ascii="Arial Narrow" w:hAnsi="Arial Narrow"/>
          <w:sz w:val="34"/>
        </w:rPr>
      </w:pPr>
      <w:r w:rsidRPr="00A73115">
        <w:rPr>
          <w:rFonts w:ascii="Arial Narrow" w:hAnsi="Arial Narrow"/>
          <w:sz w:val="34"/>
        </w:rPr>
        <w:t>Η αντιφατική κατάσταση στον χώρο της κοινωνικής πολιτικής, ασφαλώς εγείρει σημαντικές απαιτήσεις για τη θωράκιση και τη στόχευση ενός προγράμματος δράσης που εκπονείται υπό συνθήκες οικονομικής κρίσης. Οι στόχοι ενός σχεδίου δράσης για την αναπηρία, στη σημερινή περίοδο, που χαρακτηρίζεται από δυσμενείς εξελίξεις σε θεσμούς και πολιτικές, θα πρέπει να εστιάζει στην κατοχύρωση-υπεράσπιση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τη θεσμική αποτύπωσή τους και την έμπρακτη στήριξή τους με συγκεκριμένες πολιτικές.</w:t>
      </w:r>
    </w:p>
    <w:p w:rsidR="00D96FC3" w:rsidRPr="00A73115" w:rsidRDefault="00D96FC3" w:rsidP="00072EB7">
      <w:pPr>
        <w:spacing w:before="240" w:after="0" w:line="240" w:lineRule="auto"/>
        <w:rPr>
          <w:rFonts w:ascii="Arial Narrow" w:hAnsi="Arial Narrow"/>
          <w:b/>
          <w:i/>
          <w:sz w:val="33"/>
          <w:szCs w:val="21"/>
        </w:rPr>
      </w:pPr>
      <w:r w:rsidRPr="00A73115">
        <w:rPr>
          <w:rFonts w:ascii="Arial Narrow" w:hAnsi="Arial Narrow"/>
          <w:b/>
          <w:i/>
          <w:sz w:val="33"/>
          <w:szCs w:val="21"/>
        </w:rPr>
        <w:t>Με βάση τα ανωτέρω, ένα Σχέδιο Δράσης για την Αναπηρία χαρακτηρίζεται από την πολλαπλότητα των στόχων με την έννοια:</w:t>
      </w:r>
    </w:p>
    <w:p w:rsidR="00D96FC3" w:rsidRPr="00A73115" w:rsidRDefault="00D96FC3" w:rsidP="00E12C94">
      <w:pPr>
        <w:pStyle w:val="a8"/>
        <w:numPr>
          <w:ilvl w:val="0"/>
          <w:numId w:val="21"/>
        </w:numPr>
        <w:spacing w:before="240" w:after="240" w:line="240" w:lineRule="auto"/>
        <w:ind w:left="357" w:hanging="357"/>
        <w:contextualSpacing w:val="0"/>
        <w:jc w:val="left"/>
        <w:rPr>
          <w:rFonts w:ascii="Arial Narrow" w:hAnsi="Arial Narrow" w:cs="Arial"/>
          <w:bCs/>
          <w:iCs/>
          <w:color w:val="9E180E"/>
          <w:sz w:val="40"/>
          <w:szCs w:val="28"/>
        </w:rPr>
      </w:pPr>
      <w:r w:rsidRPr="00A73115">
        <w:rPr>
          <w:rFonts w:ascii="Arial Narrow" w:hAnsi="Arial Narrow" w:cs="Arial"/>
          <w:bCs/>
          <w:iCs/>
          <w:color w:val="9E180E"/>
          <w:sz w:val="40"/>
          <w:szCs w:val="28"/>
        </w:rPr>
        <w:t>της άρσης της ύφεσης που υπονομεύει την οικονομική βάση πραγμάτωσης των δικαιωμάτων,</w:t>
      </w:r>
    </w:p>
    <w:p w:rsidR="00D96FC3" w:rsidRPr="00A73115" w:rsidRDefault="00D96FC3" w:rsidP="00E12C94">
      <w:pPr>
        <w:pStyle w:val="a8"/>
        <w:numPr>
          <w:ilvl w:val="0"/>
          <w:numId w:val="21"/>
        </w:numPr>
        <w:spacing w:before="240" w:after="240" w:line="240" w:lineRule="auto"/>
        <w:ind w:left="357" w:hanging="357"/>
        <w:contextualSpacing w:val="0"/>
        <w:jc w:val="left"/>
        <w:rPr>
          <w:rFonts w:ascii="Arial Narrow" w:hAnsi="Arial Narrow" w:cs="Arial"/>
          <w:bCs/>
          <w:iCs/>
          <w:color w:val="9E180E"/>
          <w:sz w:val="40"/>
          <w:szCs w:val="28"/>
        </w:rPr>
      </w:pPr>
      <w:r w:rsidRPr="00A73115">
        <w:rPr>
          <w:rFonts w:ascii="Arial Narrow" w:hAnsi="Arial Narrow" w:cs="Arial"/>
          <w:bCs/>
          <w:iCs/>
          <w:color w:val="9E180E"/>
          <w:sz w:val="40"/>
          <w:szCs w:val="28"/>
        </w:rPr>
        <w:t>της απόκρουσης αντιλήψεων και πολιτικών που αποσκοπούν στον περιορισμό των δικαιωμάτων,</w:t>
      </w:r>
    </w:p>
    <w:p w:rsidR="00D96FC3" w:rsidRPr="00A73115" w:rsidRDefault="00D96FC3" w:rsidP="00E12C94">
      <w:pPr>
        <w:pStyle w:val="a8"/>
        <w:numPr>
          <w:ilvl w:val="0"/>
          <w:numId w:val="21"/>
        </w:numPr>
        <w:spacing w:before="240" w:after="240" w:line="240" w:lineRule="auto"/>
        <w:ind w:left="357" w:hanging="357"/>
        <w:contextualSpacing w:val="0"/>
        <w:jc w:val="left"/>
        <w:rPr>
          <w:rFonts w:ascii="Arial Narrow" w:hAnsi="Arial Narrow" w:cs="Arial"/>
          <w:bCs/>
          <w:iCs/>
          <w:color w:val="9E180E"/>
          <w:sz w:val="40"/>
          <w:szCs w:val="28"/>
        </w:rPr>
      </w:pPr>
      <w:r w:rsidRPr="00A73115">
        <w:rPr>
          <w:rFonts w:ascii="Arial Narrow" w:hAnsi="Arial Narrow" w:cs="Arial"/>
          <w:bCs/>
          <w:iCs/>
          <w:color w:val="9E180E"/>
          <w:sz w:val="40"/>
          <w:szCs w:val="28"/>
        </w:rPr>
        <w:t>της υπεράσπισης των κεκτημένων,</w:t>
      </w:r>
    </w:p>
    <w:p w:rsidR="00D96FC3" w:rsidRPr="00A73115" w:rsidRDefault="00D96FC3" w:rsidP="00E12C94">
      <w:pPr>
        <w:pStyle w:val="a8"/>
        <w:numPr>
          <w:ilvl w:val="0"/>
          <w:numId w:val="21"/>
        </w:numPr>
        <w:spacing w:before="240" w:after="240" w:line="240" w:lineRule="auto"/>
        <w:ind w:left="357" w:hanging="357"/>
        <w:contextualSpacing w:val="0"/>
        <w:jc w:val="left"/>
        <w:rPr>
          <w:rFonts w:ascii="Arial Narrow" w:hAnsi="Arial Narrow" w:cs="Arial"/>
          <w:bCs/>
          <w:iCs/>
          <w:color w:val="9E180E"/>
          <w:sz w:val="40"/>
          <w:szCs w:val="28"/>
        </w:rPr>
      </w:pPr>
      <w:r w:rsidRPr="00A73115">
        <w:rPr>
          <w:rFonts w:ascii="Arial Narrow" w:hAnsi="Arial Narrow" w:cs="Arial"/>
          <w:bCs/>
          <w:iCs/>
          <w:color w:val="9E180E"/>
          <w:sz w:val="40"/>
          <w:szCs w:val="28"/>
        </w:rPr>
        <w:t>της διασφάλισης της εφαρμογής των ευνοϊκών θεσμικών ρυθμίσεων,</w:t>
      </w:r>
    </w:p>
    <w:p w:rsidR="00072EB7" w:rsidRPr="00A73115" w:rsidRDefault="00D96FC3" w:rsidP="00E12C94">
      <w:pPr>
        <w:pStyle w:val="a8"/>
        <w:numPr>
          <w:ilvl w:val="0"/>
          <w:numId w:val="21"/>
        </w:numPr>
        <w:spacing w:before="240" w:after="240" w:line="240" w:lineRule="auto"/>
        <w:ind w:left="357" w:hanging="357"/>
        <w:contextualSpacing w:val="0"/>
        <w:jc w:val="left"/>
        <w:rPr>
          <w:rFonts w:ascii="Arial Narrow" w:hAnsi="Arial Narrow" w:cs="Arial"/>
          <w:bCs/>
          <w:iCs/>
          <w:color w:val="9E180E"/>
          <w:sz w:val="40"/>
          <w:szCs w:val="28"/>
        </w:rPr>
      </w:pPr>
      <w:r w:rsidRPr="00A73115">
        <w:rPr>
          <w:rFonts w:ascii="Arial Narrow" w:hAnsi="Arial Narrow" w:cs="Arial"/>
          <w:bCs/>
          <w:iCs/>
          <w:color w:val="9E180E"/>
          <w:sz w:val="40"/>
          <w:szCs w:val="28"/>
        </w:rPr>
        <w:t>της περαιτέρω διεύρυνσης των δικαιωμάτων.</w:t>
      </w:r>
    </w:p>
    <w:p w:rsidR="003076C6" w:rsidRPr="00A73115" w:rsidRDefault="001A16D9" w:rsidP="00D96FC3">
      <w:pPr>
        <w:spacing w:after="0" w:line="240" w:lineRule="auto"/>
        <w:ind w:firstLine="284"/>
        <w:rPr>
          <w:rFonts w:ascii="Arial Narrow" w:hAnsi="Arial Narrow"/>
          <w:sz w:val="33"/>
          <w:szCs w:val="21"/>
        </w:rPr>
        <w:sectPr w:rsidR="003076C6" w:rsidRPr="00A73115" w:rsidSect="003076C6">
          <w:headerReference w:type="default" r:id="rId22"/>
          <w:footerReference w:type="default" r:id="rId23"/>
          <w:pgSz w:w="11906" w:h="16838"/>
          <w:pgMar w:top="2127" w:right="849" w:bottom="1440" w:left="709" w:header="570" w:footer="708" w:gutter="0"/>
          <w:cols w:num="2" w:space="284"/>
          <w:docGrid w:linePitch="360"/>
        </w:sectPr>
      </w:pPr>
      <w:r w:rsidRPr="00A73115">
        <w:rPr>
          <w:rFonts w:ascii="Arial Narrow" w:hAnsi="Arial Narrow"/>
          <w:sz w:val="33"/>
          <w:szCs w:val="21"/>
        </w:rPr>
        <w:t xml:space="preserve"> </w:t>
      </w:r>
    </w:p>
    <w:p w:rsidR="00072EB7" w:rsidRPr="00A73115" w:rsidRDefault="00072EB7" w:rsidP="00072EB7">
      <w:pPr>
        <w:spacing w:after="0" w:line="240" w:lineRule="auto"/>
        <w:jc w:val="left"/>
        <w:rPr>
          <w:rFonts w:ascii="Arial Narrow" w:hAnsi="Arial Narrow"/>
          <w:sz w:val="33"/>
          <w:szCs w:val="21"/>
        </w:rPr>
      </w:pPr>
      <w:r w:rsidRPr="00A73115">
        <w:rPr>
          <w:rFonts w:ascii="Arial Narrow" w:hAnsi="Arial Narrow"/>
          <w:sz w:val="33"/>
          <w:szCs w:val="21"/>
        </w:rPr>
        <w:t>Μία σχηματική κατηγοριοποίηση των στόχων μπορεί να είναι η εξής:</w:t>
      </w:r>
    </w:p>
    <w:p w:rsidR="00072EB7" w:rsidRPr="00A73115" w:rsidRDefault="00072EB7" w:rsidP="00072EB7">
      <w:pPr>
        <w:spacing w:after="0" w:line="240" w:lineRule="auto"/>
        <w:jc w:val="left"/>
        <w:rPr>
          <w:rFonts w:ascii="Arial Narrow" w:hAnsi="Arial Narrow"/>
          <w:sz w:val="33"/>
          <w:szCs w:val="21"/>
        </w:rPr>
        <w:sectPr w:rsidR="00072EB7" w:rsidRPr="00A73115" w:rsidSect="00072EB7">
          <w:headerReference w:type="default" r:id="rId24"/>
          <w:footerReference w:type="default" r:id="rId25"/>
          <w:pgSz w:w="11906" w:h="16838"/>
          <w:pgMar w:top="2127" w:right="849" w:bottom="1440" w:left="709" w:header="570" w:footer="708" w:gutter="0"/>
          <w:cols w:space="284"/>
          <w:docGrid w:linePitch="360"/>
        </w:sectPr>
      </w:pPr>
    </w:p>
    <w:p w:rsidR="00072EB7" w:rsidRPr="00A73115" w:rsidRDefault="00E12C94" w:rsidP="00E12C94">
      <w:pPr>
        <w:spacing w:before="240" w:after="120" w:line="240" w:lineRule="auto"/>
        <w:jc w:val="left"/>
        <w:rPr>
          <w:rFonts w:ascii="Arial Narrow" w:hAnsi="Arial Narrow" w:cs="Arial"/>
          <w:b/>
          <w:bCs/>
          <w:iCs/>
          <w:color w:val="9E180E"/>
          <w:sz w:val="36"/>
          <w:szCs w:val="24"/>
        </w:rPr>
      </w:pPr>
      <w:r w:rsidRPr="00A73115">
        <w:rPr>
          <w:rFonts w:ascii="Arial Narrow" w:hAnsi="Arial Narrow" w:cs="Arial"/>
          <w:b/>
          <w:bCs/>
          <w:iCs/>
          <w:noProof/>
          <w:color w:val="9E180E"/>
          <w:sz w:val="36"/>
          <w:szCs w:val="24"/>
          <w:lang w:eastAsia="el-GR"/>
        </w:rPr>
        <mc:AlternateContent>
          <mc:Choice Requires="wps">
            <w:drawing>
              <wp:anchor distT="0" distB="0" distL="114300" distR="114300" simplePos="0" relativeHeight="251657215" behindDoc="1" locked="0" layoutInCell="1" allowOverlap="1" wp14:anchorId="11A94EA3" wp14:editId="273A8B26">
                <wp:simplePos x="0" y="0"/>
                <wp:positionH relativeFrom="column">
                  <wp:posOffset>-487793</wp:posOffset>
                </wp:positionH>
                <wp:positionV relativeFrom="paragraph">
                  <wp:posOffset>74651</wp:posOffset>
                </wp:positionV>
                <wp:extent cx="7640320" cy="8154443"/>
                <wp:effectExtent l="0" t="0" r="0" b="0"/>
                <wp:wrapNone/>
                <wp:docPr id="9" name="Ορθογώνιο 9" descr="&quot; &quot;" title="&quot; &quot;"/>
                <wp:cNvGraphicFramePr/>
                <a:graphic xmlns:a="http://schemas.openxmlformats.org/drawingml/2006/main">
                  <a:graphicData uri="http://schemas.microsoft.com/office/word/2010/wordprocessingShape">
                    <wps:wsp>
                      <wps:cNvSpPr/>
                      <wps:spPr>
                        <a:xfrm>
                          <a:off x="0" y="0"/>
                          <a:ext cx="7640320" cy="815444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9" o:spid="_x0000_s1026" alt="Τίτλος: &quot; &quot; - Περιγραφή: &quot; &quot;" style="position:absolute;margin-left:-38.4pt;margin-top:5.9pt;width:601.6pt;height:642.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" fillcolor="#d8d8d8 [2732]" stroked="f" strokeweight="2pt"/>
            </w:pict>
          </mc:Fallback>
        </mc:AlternateContent>
      </w:r>
      <w:r w:rsidR="00072EB7" w:rsidRPr="00A73115">
        <w:rPr>
          <w:rFonts w:ascii="Arial Narrow" w:hAnsi="Arial Narrow" w:cs="Arial"/>
          <w:b/>
          <w:bCs/>
          <w:iCs/>
          <w:color w:val="9E180E"/>
          <w:sz w:val="36"/>
          <w:szCs w:val="24"/>
        </w:rPr>
        <w:t>Οργανωτικοί Στόχοι</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Ενδυνάμωση του κύρους και της παρεμβατικής δραστηριότητας του αναπηρικού κινήματος.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Ενδυνάμωση της δομής και λειτουργίας φορέων του συνδικαλιστικού κινήματος των ατόμων με αναπηρία.</w:t>
      </w:r>
    </w:p>
    <w:p w:rsidR="00072EB7" w:rsidRPr="00A73115" w:rsidRDefault="00072EB7" w:rsidP="00E12C94">
      <w:pPr>
        <w:spacing w:before="600" w:after="120" w:line="240" w:lineRule="auto"/>
        <w:jc w:val="left"/>
        <w:rPr>
          <w:rFonts w:ascii="Arial Narrow" w:hAnsi="Arial Narrow" w:cs="Arial"/>
          <w:b/>
          <w:bCs/>
          <w:iCs/>
          <w:color w:val="9E180E"/>
          <w:sz w:val="36"/>
          <w:szCs w:val="24"/>
        </w:rPr>
      </w:pPr>
      <w:r w:rsidRPr="00A73115">
        <w:rPr>
          <w:rFonts w:ascii="Arial Narrow" w:hAnsi="Arial Narrow" w:cs="Arial"/>
          <w:b/>
          <w:bCs/>
          <w:iCs/>
          <w:color w:val="9E180E"/>
          <w:sz w:val="36"/>
          <w:szCs w:val="24"/>
        </w:rPr>
        <w:t>Κοινωνικοί Στόχοι</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Υπέρβαση μεροληπτικών στάσεων και συμπεριφορών απέναντι στα άτομα με αναπηρία.</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Εμπέδωση στον γενικό πληθυσμό των αξιών και των αρχών που διέπουν το ζήτημα της αναπηρίας.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Προώθηση θετικής εικόνας των ατόμων με αναπηρία (όχι με την έννοια της θετικής υπερβολής ή της ψευδούς θετικής εικόνας αλλά με την έννοια της καθημερινής συμμετοχής τους στην κοινωνική ζωή).</w:t>
      </w:r>
    </w:p>
    <w:p w:rsidR="00072EB7" w:rsidRPr="00A73115" w:rsidRDefault="00072EB7" w:rsidP="00E12C94">
      <w:pPr>
        <w:spacing w:before="600" w:after="120" w:line="240" w:lineRule="auto"/>
        <w:jc w:val="left"/>
        <w:rPr>
          <w:rFonts w:ascii="Arial Narrow" w:hAnsi="Arial Narrow" w:cs="Arial"/>
          <w:b/>
          <w:bCs/>
          <w:iCs/>
          <w:color w:val="9E180E"/>
          <w:sz w:val="36"/>
          <w:szCs w:val="24"/>
        </w:rPr>
      </w:pPr>
      <w:r w:rsidRPr="00A73115">
        <w:rPr>
          <w:rFonts w:ascii="Arial Narrow" w:hAnsi="Arial Narrow" w:cs="Arial"/>
          <w:b/>
          <w:bCs/>
          <w:iCs/>
          <w:color w:val="9E180E"/>
          <w:sz w:val="36"/>
          <w:szCs w:val="24"/>
        </w:rPr>
        <w:t>Πολιτικοί Στόχοι</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Θεσμικές παρεμβάσεις για την οριζόντια ένταξη της διάστασης της αναπηρίας στις πολιτικές.</w:t>
      </w:r>
    </w:p>
    <w:p w:rsidR="00072EB7" w:rsidRPr="00A73115" w:rsidRDefault="00072EB7" w:rsidP="00E12C94">
      <w:pPr>
        <w:spacing w:before="240" w:after="120" w:line="240" w:lineRule="auto"/>
        <w:jc w:val="left"/>
        <w:rPr>
          <w:rFonts w:ascii="Arial Narrow" w:hAnsi="Arial Narrow" w:cs="Arial"/>
          <w:b/>
          <w:bCs/>
          <w:iCs/>
          <w:color w:val="9E180E"/>
          <w:sz w:val="36"/>
          <w:szCs w:val="24"/>
        </w:rPr>
      </w:pPr>
      <w:r w:rsidRPr="00A73115">
        <w:rPr>
          <w:rFonts w:ascii="Arial Narrow" w:hAnsi="Arial Narrow"/>
          <w:sz w:val="33"/>
          <w:szCs w:val="21"/>
        </w:rPr>
        <w:br w:type="column"/>
      </w:r>
      <w:r w:rsidRPr="00A73115">
        <w:rPr>
          <w:rFonts w:ascii="Arial Narrow" w:hAnsi="Arial Narrow" w:cs="Arial"/>
          <w:b/>
          <w:bCs/>
          <w:iCs/>
          <w:color w:val="9E180E"/>
          <w:sz w:val="36"/>
          <w:szCs w:val="24"/>
        </w:rPr>
        <w:t>Στόχοι βελτίωσης των όρων και συνθηκών ζωής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Άρση των εμποδίων στην πρόσβαση σε υποδομές, εγκαταστάσεις, δημόσιους χώρους, αγαθά, υπηρεσίες και διευκολύνσεις.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Άρση των εμποδίων για πρόσβαση στην απασχόληση και διατήρηση των θέσεων εργασίας.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Διεκδίκηση εύλογων προσαρμογών στους χώρους εργασίας.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Ενίσχυση πρωτοβουλιών κοινωνικής οικονομίας.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Διευκόλυνση πρόσβασης στις Τεχνολογίες Πληροφορίας και Επικοινωνίας (ΤΠΕ).</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Άρση εμποδίων και διασφάλιση πρόσβασης στην πληροφόρηση.</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Αναβάθμιση υπηρεσιών υγείας.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Άρση εμποδίων και διασφάλιση ποιότητας στην εκπαίδευση.</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Προώθηση της ανεξάρτητης διαβίωσης.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Υποστήριξη των γονέων/κηδεμόνων παιδιών/ατόμων με αναπηρία και των μελών των οικογενειών ατόμων με αναπηρία.</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Αποτροπή της άμεσης/έμμεσης και απλής/πολλαπλής διάκρισης.</w:t>
      </w:r>
    </w:p>
    <w:p w:rsidR="00072EB7" w:rsidRPr="00A73115" w:rsidRDefault="00072EB7" w:rsidP="00E12C94">
      <w:pPr>
        <w:pStyle w:val="a8"/>
        <w:numPr>
          <w:ilvl w:val="0"/>
          <w:numId w:val="23"/>
        </w:numPr>
        <w:spacing w:after="0" w:line="240" w:lineRule="auto"/>
        <w:jc w:val="left"/>
        <w:rPr>
          <w:rFonts w:ascii="Arial Narrow" w:hAnsi="Arial Narrow"/>
          <w:sz w:val="33"/>
          <w:szCs w:val="21"/>
        </w:rPr>
      </w:pPr>
      <w:r w:rsidRPr="00A73115">
        <w:rPr>
          <w:rFonts w:ascii="Arial Narrow" w:hAnsi="Arial Narrow"/>
          <w:sz w:val="33"/>
          <w:szCs w:val="21"/>
        </w:rPr>
        <w:t>Ενθάρρυνση της συμμετοχής των ατόμων με αναπηρία στη δημόσια ζωή.</w:t>
      </w:r>
    </w:p>
    <w:p w:rsidR="00072EB7" w:rsidRPr="00A73115" w:rsidRDefault="00072EB7" w:rsidP="003076C6">
      <w:pPr>
        <w:spacing w:after="0" w:line="240" w:lineRule="auto"/>
        <w:ind w:firstLine="284"/>
        <w:rPr>
          <w:rFonts w:ascii="Arial Narrow" w:hAnsi="Arial Narrow"/>
          <w:sz w:val="33"/>
          <w:szCs w:val="21"/>
        </w:rPr>
      </w:pPr>
    </w:p>
    <w:p w:rsidR="00072EB7" w:rsidRPr="00A73115" w:rsidRDefault="00072EB7" w:rsidP="003076C6">
      <w:pPr>
        <w:spacing w:after="0" w:line="240" w:lineRule="auto"/>
        <w:ind w:firstLine="284"/>
        <w:rPr>
          <w:rFonts w:ascii="Arial Narrow" w:hAnsi="Arial Narrow"/>
          <w:sz w:val="33"/>
          <w:szCs w:val="21"/>
        </w:rPr>
        <w:sectPr w:rsidR="00072EB7" w:rsidRPr="00A73115" w:rsidSect="00072EB7">
          <w:type w:val="continuous"/>
          <w:pgSz w:w="11906" w:h="16838"/>
          <w:pgMar w:top="2127" w:right="849" w:bottom="1440" w:left="709" w:header="570" w:footer="708" w:gutter="0"/>
          <w:cols w:num="2" w:space="284"/>
          <w:docGrid w:linePitch="360"/>
        </w:sectPr>
      </w:pPr>
    </w:p>
    <w:p w:rsidR="00072EB7" w:rsidRPr="00A73115" w:rsidRDefault="00072EB7" w:rsidP="00770383">
      <w:pPr>
        <w:pStyle w:val="1"/>
        <w:spacing w:before="120" w:after="0"/>
        <w:rPr>
          <w:rFonts w:ascii="Arial Narrow" w:hAnsi="Arial Narrow"/>
          <w:sz w:val="58"/>
          <w:szCs w:val="46"/>
        </w:rPr>
      </w:pPr>
      <w:bookmarkStart w:id="5" w:name="_Toc364776881"/>
      <w:r w:rsidRPr="00A73115">
        <w:rPr>
          <w:rFonts w:ascii="Arial Narrow" w:hAnsi="Arial Narrow"/>
          <w:sz w:val="58"/>
          <w:szCs w:val="46"/>
        </w:rPr>
        <w:t xml:space="preserve">Συνέντευξη </w:t>
      </w:r>
      <w:r w:rsidR="008F4481" w:rsidRPr="00A73115">
        <w:rPr>
          <w:rFonts w:ascii="Arial Narrow" w:hAnsi="Arial Narrow"/>
          <w:sz w:val="58"/>
          <w:szCs w:val="46"/>
        </w:rPr>
        <w:t>Ευάγγελου Νικολαΐδη, Ε</w:t>
      </w:r>
      <w:r w:rsidRPr="00A73115">
        <w:rPr>
          <w:rFonts w:ascii="Arial Narrow" w:hAnsi="Arial Narrow"/>
          <w:sz w:val="58"/>
          <w:szCs w:val="46"/>
        </w:rPr>
        <w:t>κπαιδευτή</w:t>
      </w:r>
      <w:r w:rsidR="008F4481" w:rsidRPr="00A73115">
        <w:rPr>
          <w:rFonts w:ascii="Arial Narrow" w:hAnsi="Arial Narrow"/>
          <w:sz w:val="58"/>
          <w:szCs w:val="46"/>
        </w:rPr>
        <w:t>ς</w:t>
      </w:r>
      <w:r w:rsidRPr="00A73115">
        <w:rPr>
          <w:rFonts w:ascii="Arial Narrow" w:hAnsi="Arial Narrow"/>
          <w:sz w:val="58"/>
          <w:szCs w:val="46"/>
        </w:rPr>
        <w:t xml:space="preserve"> στο πρόγραμμα εξειδίκευσης αιρετών στελεχών του Αναπηρικού Κινήματος</w:t>
      </w:r>
      <w:bookmarkEnd w:id="5"/>
    </w:p>
    <w:p w:rsidR="00072EB7" w:rsidRPr="00A73115" w:rsidRDefault="00072EB7" w:rsidP="003076C6">
      <w:pPr>
        <w:spacing w:after="0" w:line="240" w:lineRule="auto"/>
        <w:ind w:firstLine="284"/>
        <w:rPr>
          <w:rFonts w:ascii="Arial Narrow" w:hAnsi="Arial Narrow"/>
          <w:sz w:val="33"/>
          <w:szCs w:val="21"/>
        </w:rPr>
      </w:pPr>
    </w:p>
    <w:p w:rsidR="00072EB7" w:rsidRPr="00A73115" w:rsidRDefault="00072EB7" w:rsidP="003076C6">
      <w:pPr>
        <w:spacing w:after="0" w:line="240" w:lineRule="auto"/>
        <w:ind w:firstLine="284"/>
        <w:rPr>
          <w:rFonts w:ascii="Arial Narrow" w:hAnsi="Arial Narrow"/>
          <w:sz w:val="33"/>
          <w:szCs w:val="21"/>
        </w:rPr>
        <w:sectPr w:rsidR="00072EB7" w:rsidRPr="00A73115" w:rsidSect="00072EB7">
          <w:type w:val="continuous"/>
          <w:pgSz w:w="11906" w:h="16838"/>
          <w:pgMar w:top="2127" w:right="849" w:bottom="1440" w:left="709" w:header="570" w:footer="708" w:gutter="0"/>
          <w:cols w:space="284"/>
          <w:docGrid w:linePitch="360"/>
        </w:sectPr>
      </w:pPr>
    </w:p>
    <w:p w:rsidR="00072EB7" w:rsidRPr="00A73115" w:rsidRDefault="00072EB7" w:rsidP="00072EB7">
      <w:pPr>
        <w:spacing w:after="0" w:line="240" w:lineRule="auto"/>
        <w:rPr>
          <w:rFonts w:ascii="Arial Narrow" w:hAnsi="Arial Narrow"/>
          <w:sz w:val="33"/>
          <w:szCs w:val="21"/>
        </w:rPr>
      </w:pPr>
    </w:p>
    <w:p w:rsidR="00072EB7" w:rsidRPr="00A73115" w:rsidRDefault="00770383" w:rsidP="008F4481">
      <w:pPr>
        <w:spacing w:before="600" w:after="0"/>
        <w:jc w:val="left"/>
        <w:rPr>
          <w:rFonts w:ascii="Arial Narrow" w:hAnsi="Arial Narrow" w:cs="Arial"/>
          <w:bCs/>
          <w:iCs/>
          <w:color w:val="9E180E"/>
          <w:sz w:val="36"/>
          <w:szCs w:val="24"/>
        </w:rPr>
      </w:pPr>
      <w:r w:rsidRPr="00A73115">
        <w:rPr>
          <w:rFonts w:ascii="Arial Narrow" w:hAnsi="Arial Narrow" w:cs="Arial"/>
          <w:bCs/>
          <w:iCs/>
          <w:noProof/>
          <w:color w:val="9E180E"/>
          <w:sz w:val="42"/>
          <w:szCs w:val="24"/>
          <w:lang w:eastAsia="el-GR"/>
        </w:rPr>
        <w:drawing>
          <wp:anchor distT="0" distB="0" distL="114300" distR="114300" simplePos="0" relativeHeight="251661312" behindDoc="0" locked="0" layoutInCell="1" allowOverlap="1" wp14:anchorId="60C5E4C2" wp14:editId="22E5C2CA">
            <wp:simplePos x="0" y="0"/>
            <wp:positionH relativeFrom="column">
              <wp:posOffset>23495</wp:posOffset>
            </wp:positionH>
            <wp:positionV relativeFrom="paragraph">
              <wp:posOffset>1905</wp:posOffset>
            </wp:positionV>
            <wp:extent cx="1528445" cy="2417445"/>
            <wp:effectExtent l="0" t="0" r="0" b="1905"/>
            <wp:wrapSquare wrapText="bothSides"/>
            <wp:docPr id="8" name="Εικόνα 8" descr="Φωτογραφία του Επίκουρου Καθηγητή του Τμήματος Οικονομικών Επιστημών Πανεπιστημίου Κρήτης, Ευάγγελου Νικολαΐδη. " title="Ευάγγελος Νικολαΐ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s\Newsletter-4\Images\Image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844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B7" w:rsidRPr="00A73115">
        <w:rPr>
          <w:rFonts w:ascii="Arial Narrow" w:hAnsi="Arial Narrow" w:cs="Arial"/>
          <w:bCs/>
          <w:iCs/>
          <w:color w:val="9E180E"/>
          <w:sz w:val="42"/>
          <w:szCs w:val="24"/>
        </w:rPr>
        <w:t>Ευάγγελος Νικολαΐδης, Επίκουρος Καθηγητής Τμήματος Οικονομικών</w:t>
      </w:r>
      <w:r w:rsidRPr="00A73115">
        <w:rPr>
          <w:rFonts w:ascii="Arial Narrow" w:hAnsi="Arial Narrow" w:cs="Arial"/>
          <w:bCs/>
          <w:iCs/>
          <w:color w:val="9E180E"/>
          <w:sz w:val="42"/>
          <w:szCs w:val="24"/>
        </w:rPr>
        <w:t xml:space="preserve"> </w:t>
      </w:r>
      <w:r w:rsidR="00072EB7" w:rsidRPr="00A73115">
        <w:rPr>
          <w:rFonts w:ascii="Arial Narrow" w:hAnsi="Arial Narrow" w:cs="Arial"/>
          <w:bCs/>
          <w:iCs/>
          <w:color w:val="9E180E"/>
          <w:sz w:val="42"/>
          <w:szCs w:val="24"/>
        </w:rPr>
        <w:t>Επιστημών</w:t>
      </w:r>
      <w:r w:rsidRPr="00A73115">
        <w:rPr>
          <w:rFonts w:ascii="Arial Narrow" w:hAnsi="Arial Narrow" w:cs="Arial"/>
          <w:bCs/>
          <w:iCs/>
          <w:color w:val="9E180E"/>
          <w:sz w:val="42"/>
          <w:szCs w:val="24"/>
        </w:rPr>
        <w:t xml:space="preserve"> </w:t>
      </w:r>
      <w:r w:rsidR="00072EB7" w:rsidRPr="00A73115">
        <w:rPr>
          <w:rFonts w:ascii="Arial Narrow" w:hAnsi="Arial Narrow" w:cs="Arial"/>
          <w:bCs/>
          <w:iCs/>
          <w:color w:val="9E180E"/>
          <w:sz w:val="42"/>
          <w:szCs w:val="24"/>
        </w:rPr>
        <w:t>Πανεπιστημίου</w:t>
      </w:r>
      <w:r w:rsidRPr="00A73115">
        <w:rPr>
          <w:rFonts w:ascii="Arial Narrow" w:hAnsi="Arial Narrow" w:cs="Arial"/>
          <w:bCs/>
          <w:iCs/>
          <w:color w:val="9E180E"/>
          <w:sz w:val="42"/>
          <w:szCs w:val="24"/>
        </w:rPr>
        <w:t xml:space="preserve"> </w:t>
      </w:r>
      <w:r w:rsidR="00072EB7" w:rsidRPr="00A73115">
        <w:rPr>
          <w:rFonts w:ascii="Arial Narrow" w:hAnsi="Arial Narrow" w:cs="Arial"/>
          <w:bCs/>
          <w:iCs/>
          <w:color w:val="9E180E"/>
          <w:sz w:val="42"/>
          <w:szCs w:val="24"/>
        </w:rPr>
        <w:t>Κρήτης</w:t>
      </w:r>
    </w:p>
    <w:p w:rsidR="00770383" w:rsidRPr="00A73115" w:rsidRDefault="00770383" w:rsidP="00770383">
      <w:pPr>
        <w:rPr>
          <w:sz w:val="34"/>
        </w:rPr>
      </w:pPr>
    </w:p>
    <w:p w:rsidR="001A16D9" w:rsidRPr="00A73115" w:rsidRDefault="00770383" w:rsidP="003076C6">
      <w:pPr>
        <w:pStyle w:val="2"/>
        <w:spacing w:before="240"/>
        <w:rPr>
          <w:sz w:val="36"/>
        </w:rPr>
      </w:pPr>
      <w:r w:rsidRPr="00A73115">
        <w:rPr>
          <w:sz w:val="36"/>
        </w:rPr>
        <w:t>Ποια είναι η εμπειρία σας από τα σεμινάρια συνδικαλιστικής εκπαίδευσης;</w:t>
      </w:r>
    </w:p>
    <w:p w:rsidR="001A16D9" w:rsidRDefault="00770383" w:rsidP="00770383">
      <w:pPr>
        <w:spacing w:after="0" w:line="240" w:lineRule="auto"/>
        <w:rPr>
          <w:rFonts w:ascii="Arial Narrow" w:hAnsi="Arial Narrow"/>
          <w:sz w:val="33"/>
          <w:szCs w:val="21"/>
        </w:rPr>
      </w:pPr>
      <w:r w:rsidRPr="00A73115">
        <w:rPr>
          <w:rFonts w:ascii="Arial Narrow" w:hAnsi="Arial Narrow"/>
          <w:sz w:val="33"/>
          <w:szCs w:val="21"/>
        </w:rPr>
        <w:t>Με αφορμή την παρουσίαση του εγχειριδίου ως πλαισίου για τον σχεδιασμό ενός Σχεδίου Δράσης για την Αναπηρία, εξελίσσεται μια διαδικασία προβληματισμού, γόνιμου διαλόγου και ανταλλαγής εμπειριών ανάμεσα σε στελέχη του αναπηρικού κινήματος, που συμμετέχουν είτε ως άτομα με αναπηρία είτε ως γονείς, με διαφορετικές απόψεις, εμπειρίες και διαδρομές στο αναπηρικό κίνημα. Θέλω να ελπίζω ότι το εγχειρίδιο που παρουσιάζεται και συζητείται στα σεμινάρια θα αποτελέσει ένα χρήσιμο εργαλείο, συμπληρωματικό των γνώσεων και εμπειριών των στελεχών του αναπηρικού κινήματος και θα συμβάλει στην τεκμηρίωση, στον σχεδιασμό και στην οργάνωση των διεκδικήσεών του.</w:t>
      </w:r>
    </w:p>
    <w:p w:rsidR="00770383" w:rsidRDefault="00770383" w:rsidP="003076C6">
      <w:pPr>
        <w:spacing w:after="0" w:line="240" w:lineRule="auto"/>
        <w:ind w:firstLine="284"/>
        <w:rPr>
          <w:rFonts w:ascii="Arial Narrow" w:hAnsi="Arial Narrow"/>
          <w:sz w:val="33"/>
          <w:szCs w:val="21"/>
        </w:rPr>
      </w:pPr>
    </w:p>
    <w:p w:rsidR="001A16D9" w:rsidRPr="00A73115" w:rsidRDefault="00770383" w:rsidP="00243269">
      <w:pPr>
        <w:pStyle w:val="2"/>
        <w:spacing w:before="0" w:after="240"/>
        <w:rPr>
          <w:sz w:val="36"/>
        </w:rPr>
      </w:pPr>
      <w:r w:rsidRPr="00A73115">
        <w:rPr>
          <w:sz w:val="36"/>
        </w:rPr>
        <w:t>Περιγράψτε τι είναι Σχέδιο Δράσης για την Αναπηρία (ΣΔΑ) και γιατί χρειάζεται.</w:t>
      </w:r>
    </w:p>
    <w:p w:rsidR="00770383" w:rsidRPr="00A73115" w:rsidRDefault="00770383" w:rsidP="00243269">
      <w:pPr>
        <w:spacing w:after="60" w:line="240" w:lineRule="auto"/>
        <w:rPr>
          <w:rFonts w:ascii="Arial Narrow" w:hAnsi="Arial Narrow"/>
          <w:sz w:val="34"/>
        </w:rPr>
      </w:pPr>
      <w:r w:rsidRPr="00A73115">
        <w:rPr>
          <w:rFonts w:ascii="Arial Narrow" w:hAnsi="Arial Narrow"/>
          <w:sz w:val="34"/>
        </w:rPr>
        <w:t>Σχέδιο Δράσης είναι ένα σύνολο συντονισμένων ενεργειών προς επίτευξη ενός στόχου. Η αναγκαιότητα για την εκπόνηση και υλοποίηση ενός ΣΔΑ προκύπτει, μεταξύ άλλων, και από το γεγονός ότι ανάμεσα στην αποδοχή αξιών και αρχών από την κοινωνία, στην αποτύπωσή τους σε θεσμούς, στη συγκεκριμενοποίησή τους σε πολιτικές και στην έμπρακτη υλοποίησή τους από την Πολιτεία υπάρχει απόκλιση. Η απόκλιση αφορά όχι μόνο τον χρόνο, αλλά το περιεχόμενο, το εύρος εφαρμογής κ.λπ.</w:t>
      </w:r>
    </w:p>
    <w:p w:rsidR="00770383" w:rsidRPr="00A73115" w:rsidRDefault="00770383" w:rsidP="00243269">
      <w:pPr>
        <w:spacing w:after="60" w:line="240" w:lineRule="auto"/>
        <w:ind w:firstLine="284"/>
        <w:rPr>
          <w:rFonts w:ascii="Arial Narrow" w:hAnsi="Arial Narrow"/>
          <w:sz w:val="34"/>
        </w:rPr>
      </w:pPr>
      <w:r w:rsidRPr="00A73115">
        <w:rPr>
          <w:rFonts w:ascii="Arial Narrow" w:hAnsi="Arial Narrow"/>
          <w:sz w:val="34"/>
        </w:rPr>
        <w:t xml:space="preserve">Ένα ΣΔΑ μπορεί να συμβάλει στον περιορισμό αυτών των αποκλίσεων. Να συμβάλει, δηλαδή, στο να γίνουν πράξη τα </w:t>
      </w:r>
      <w:proofErr w:type="spellStart"/>
      <w:r w:rsidRPr="00A73115">
        <w:rPr>
          <w:rFonts w:ascii="Arial Narrow" w:hAnsi="Arial Narrow"/>
          <w:sz w:val="34"/>
        </w:rPr>
        <w:t>θεσμικώς</w:t>
      </w:r>
      <w:proofErr w:type="spellEnd"/>
      <w:r w:rsidRPr="00A73115">
        <w:rPr>
          <w:rFonts w:ascii="Arial Narrow" w:hAnsi="Arial Narrow"/>
          <w:sz w:val="34"/>
        </w:rPr>
        <w:t xml:space="preserve"> κεκτημένα, αλλά και στη διεκδίκηση περαιτέρω δικαιωμάτων. Σήμερα, όμως, κρίσιμη σημασία έχει και η υπεράσπιση των κεκτημένων, όσων το αναπηρικό κίνημα δικαιωματικά κατέκτησε με πολύχρονους αγώνες.</w:t>
      </w:r>
    </w:p>
    <w:p w:rsidR="00770383" w:rsidRPr="00A73115" w:rsidRDefault="00770383" w:rsidP="00243269">
      <w:pPr>
        <w:pStyle w:val="2"/>
        <w:spacing w:before="600" w:after="240"/>
        <w:rPr>
          <w:sz w:val="36"/>
        </w:rPr>
      </w:pPr>
      <w:r w:rsidRPr="00A73115">
        <w:rPr>
          <w:sz w:val="36"/>
        </w:rPr>
        <w:t>Τι το ιδιαίτερο χαρακτηρίζει ένα ΣΔΑ σήμερα;</w:t>
      </w:r>
    </w:p>
    <w:p w:rsidR="00770383" w:rsidRPr="00A73115" w:rsidRDefault="00770383" w:rsidP="00770383">
      <w:pPr>
        <w:spacing w:after="60" w:line="240" w:lineRule="auto"/>
        <w:rPr>
          <w:rFonts w:ascii="Arial Narrow" w:hAnsi="Arial Narrow"/>
          <w:sz w:val="34"/>
        </w:rPr>
      </w:pPr>
      <w:r w:rsidRPr="00A73115">
        <w:rPr>
          <w:rFonts w:ascii="Arial Narrow" w:hAnsi="Arial Narrow"/>
          <w:sz w:val="34"/>
        </w:rPr>
        <w:t>Η πρωτοφανής, για καιρό ειρήνης, διάρκεια και έκταση της ύφεσης, συνδυάζεται με τον διακηρυγμένο στόχο μείωσης των δημοσίων δαπανών. Ο συνδυασμός των δύο αυτών στοιχείων σημαίνει ότι οι κοινωνικές δαπάνες θα είναι ένα μικρότερο ποσοστό από έναν μειωμένο κρατικό προϋπολογισμό. Οι συνέπειες στο ζήτημα της αναπηρίας θα είναι εξαιρετικά δυσμενείς, δεδομένου ότι πολλά από τα δικαιώματα των ατόμων με αναπηρία έχουν οικονομική διάσταση.</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Η κατάσταση αυτή θέτει επιτακτικά το θέμα της υπεράσπισης των κεκτημένων, συγχρόνως, όμως, η έκταση της ύφεσης αφήνει ακάλυπτες πολλές ανάγκες, ακόμη και βασικές, οι οποίες θα πρέπει να αντιμετωπιστούν στο πλαίσιο ενεργειών κοινωνικής αλληλεγγύης και συλλογικής δράσης. Είναι και αυτές πτυχές που μπορεί να έχει ένα ΣΔΑ.</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Θα πρέπει όμως να γνωρίζουμε, ότι οι δημόσιες δαπάνες δεν χρειάζονται μείωση, αλλά συμμάζεμα και αύξηση της αποτελεσματικότητάς τους. Το πρόβλημα της ελληνικής οικονομίας είναι πρόβλημα ύψους εσόδων και όχι ύψους δαπανών. Αυτό αποδεικνύεται από την απλή σύγκριση με το μέσο όρο της ΕΕ. Όσον αφορά τις δαπάνες η Ελλάδα βρίσκεται στο ίδιο επίπεδο, ενώ στα έσοδα από την άμεση φορολογία υστερεί, επί σειρά ετών, κατά 6-8 ποσοστιαίες μονάδες του ΑΕΠ. Αυτό αντιστοιχεί σε απώλεια εσόδων 7-10 δις ευρώ ετησίως.</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Αν στη χώρα μας γινόταν απλώς ότι στον μέσο όρο της ΕΕ, το ποσοστό χρέους ως προς το ΑΕΠ θα ήταν 70-80% και όχι 110% και συνεπώς δεν θα υπήρχε καμία ανάγκη προσφυγής στον μηχανισμό στήριξης και στη λιτότητα που ακολούθησε.</w:t>
      </w:r>
    </w:p>
    <w:p w:rsidR="00770383" w:rsidRPr="00A73115" w:rsidRDefault="00770383" w:rsidP="00243269">
      <w:pPr>
        <w:pStyle w:val="2"/>
        <w:spacing w:before="240" w:after="240"/>
        <w:rPr>
          <w:sz w:val="36"/>
        </w:rPr>
      </w:pPr>
      <w:r w:rsidRPr="00A73115">
        <w:rPr>
          <w:sz w:val="36"/>
        </w:rPr>
        <w:t>Ποιο συγκεκριμένα, πώς συνδέεται η ύφεση με το θέμα της αναπηρίας;</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 xml:space="preserve">Λόγω της ύφεσης, δεν περιορίζονται μόνο προσωρινά οι κοινωνικές δαπάνες, αλλά, με την καταστροφή της παραγωγικής βάσης, υπονομεύονται οι οικονομικές προϋποθέσεις για την επαναφορά τους σε αποδεκτό επίπεδο. Σε συνθήκες οικονομικής κρίσης ευνοείται η κατασκευή αδιεξόδων, </w:t>
      </w:r>
      <w:proofErr w:type="spellStart"/>
      <w:r w:rsidRPr="00A73115">
        <w:rPr>
          <w:rFonts w:ascii="Arial Narrow" w:hAnsi="Arial Narrow"/>
          <w:sz w:val="34"/>
        </w:rPr>
        <w:t>μονοδρόμων</w:t>
      </w:r>
      <w:proofErr w:type="spellEnd"/>
      <w:r w:rsidRPr="00A73115">
        <w:rPr>
          <w:rFonts w:ascii="Arial Narrow" w:hAnsi="Arial Narrow"/>
          <w:sz w:val="34"/>
        </w:rPr>
        <w:t>, και εκβιαστικών διλλημάτων. Συνεπώς, από την κρίση τροφοδοτούνται εκείνες οι ιδεολογικές προσεγγίσεις που ευαγγελίζονται τον περιορισμό του κράτους και την εμπορευματοποίηση των υπηρεσιών του. Αυτό, όμως, συνεπάγεται την εξατομίκευση τμήματος των κοινωνικών δαπανών, με συνέπεια τον αποκλεισμό από βασικές υπηρεσίες όσων δεν διαθέτουν την ανάλογη αγοραστική δύναμη. Βρισκόμαστε σε μία διαδικασία όπου το κοινωνικό κράτος συρρικνώνεται, ενώ τα στρώματα του πληθυσμού που το έχουν ανάγκη διευρύνονται.</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Η εξατομίκευση των κοινωνικών δαπανών έχει και μία άλλη κρίσιμη διάσταση. Επανεισάγει, με οικονομικούς όρους και «από το παράθυρο» την ατομική αντιμετώπιση της αναπηρίας, όπως συνέβαινε με το ξεπερασμένο ιατρικό μοντέλο. Πρόκειται για πισωγύρισμα σε ένα θεμελιακό ζήτημα.</w:t>
      </w:r>
    </w:p>
    <w:p w:rsidR="00770383" w:rsidRPr="00A73115" w:rsidRDefault="00770383" w:rsidP="00243269">
      <w:pPr>
        <w:pStyle w:val="2"/>
        <w:spacing w:before="600" w:after="240"/>
        <w:rPr>
          <w:sz w:val="36"/>
        </w:rPr>
      </w:pPr>
      <w:r w:rsidRPr="00A73115">
        <w:rPr>
          <w:sz w:val="36"/>
        </w:rPr>
        <w:t>Ποια είναι τα βασικά στοιχεία για την εκπόνηση ενός ΣΔΑ;</w:t>
      </w:r>
    </w:p>
    <w:p w:rsidR="00770383"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Στην εκπόνηση ενός ΣΔΑ υπάρχουν κάποιες δεδομένες ενέργειες που πρέπει να γίνουν, π.χ. η διενέργεια αναγνωριστικής μελέτης για τον εντοπισμό των προβλημάτων, η ιεράρχηση των προτεραιοτήτων, η δημοσιοποίηση κ.λπ. Ωστόσο, ένα ΣΔΑ δεν πρέπει να αντιμετωπιστεί ως ένα τεχνικό ζήτημα, ως ένας κατάλογος ενεργειών προς διεκπεραίωση.</w:t>
      </w:r>
    </w:p>
    <w:p w:rsidR="005A59AB" w:rsidRPr="00A73115" w:rsidRDefault="00770383" w:rsidP="00770383">
      <w:pPr>
        <w:spacing w:after="60" w:line="240" w:lineRule="auto"/>
        <w:ind w:firstLine="284"/>
        <w:rPr>
          <w:rFonts w:ascii="Arial Narrow" w:hAnsi="Arial Narrow"/>
          <w:sz w:val="34"/>
        </w:rPr>
      </w:pPr>
      <w:r w:rsidRPr="00A73115">
        <w:rPr>
          <w:rFonts w:ascii="Arial Narrow" w:hAnsi="Arial Narrow"/>
          <w:sz w:val="34"/>
        </w:rPr>
        <w:t xml:space="preserve">Είναι κρίσιμο να εδράζεται σε </w:t>
      </w:r>
      <w:proofErr w:type="spellStart"/>
      <w:r w:rsidRPr="00A73115">
        <w:rPr>
          <w:rFonts w:ascii="Arial Narrow" w:hAnsi="Arial Narrow"/>
          <w:sz w:val="34"/>
        </w:rPr>
        <w:t>στέρεη</w:t>
      </w:r>
      <w:proofErr w:type="spellEnd"/>
      <w:r w:rsidRPr="00A73115">
        <w:rPr>
          <w:rFonts w:ascii="Arial Narrow" w:hAnsi="Arial Narrow"/>
          <w:sz w:val="34"/>
        </w:rPr>
        <w:t xml:space="preserve"> θεωρητική βάση και σε αδιαπραγμάτευτο πλαίσιο αρχών και αξιών. Η θεωρητική βάση απορρέει από το κοινωνικό μοντέλο για την αναπηρία, ενώ το πλαίσιο αρχών και αξιών από τη δικαιωματική προσέγγιση. Τα δύο αυτά στοιχεία θα πρέπει να είναι η αδιαπραγμάτευτη αφετηρία ενός ΣΔΑ, συγχρόνως όμως προσδιορίζουν τα ποιοτικά χαρακτηριστικά και την κατεύθυνση όλων των ενεργειών ενός ΣΔΑ.</w:t>
      </w:r>
    </w:p>
    <w:p w:rsidR="000006BB" w:rsidRPr="00A73115" w:rsidRDefault="000006BB" w:rsidP="008E3C0B">
      <w:pPr>
        <w:spacing w:after="0" w:line="240" w:lineRule="auto"/>
        <w:ind w:firstLine="284"/>
        <w:rPr>
          <w:rFonts w:ascii="Arial Narrow" w:hAnsi="Arial Narrow"/>
          <w:sz w:val="33"/>
          <w:szCs w:val="21"/>
        </w:rPr>
      </w:pPr>
    </w:p>
    <w:p w:rsidR="000006BB" w:rsidRPr="00A73115" w:rsidRDefault="000006BB" w:rsidP="000D5525">
      <w:pPr>
        <w:pStyle w:val="1"/>
        <w:spacing w:after="360"/>
        <w:rPr>
          <w:rFonts w:ascii="Arial Narrow" w:hAnsi="Arial Narrow"/>
          <w:sz w:val="58"/>
          <w:szCs w:val="46"/>
        </w:rPr>
        <w:sectPr w:rsidR="000006BB" w:rsidRPr="00A73115" w:rsidSect="00E12C94">
          <w:headerReference w:type="default" r:id="rId27"/>
          <w:footerReference w:type="default" r:id="rId28"/>
          <w:headerReference w:type="first" r:id="rId29"/>
          <w:footerReference w:type="first" r:id="rId30"/>
          <w:type w:val="continuous"/>
          <w:pgSz w:w="11906" w:h="16838"/>
          <w:pgMar w:top="1985" w:right="849" w:bottom="993" w:left="709" w:header="570" w:footer="569" w:gutter="0"/>
          <w:cols w:num="2" w:space="426"/>
          <w:titlePg/>
          <w:docGrid w:linePitch="360"/>
        </w:sectPr>
      </w:pPr>
    </w:p>
    <w:p w:rsidR="000D5525" w:rsidRPr="00E12C94" w:rsidRDefault="00770383" w:rsidP="000D5525">
      <w:pPr>
        <w:pStyle w:val="1"/>
        <w:spacing w:after="360"/>
        <w:rPr>
          <w:rFonts w:ascii="Arial Narrow" w:hAnsi="Arial Narrow"/>
          <w:sz w:val="56"/>
          <w:szCs w:val="56"/>
        </w:rPr>
      </w:pPr>
      <w:bookmarkStart w:id="6" w:name="_Toc364776882"/>
      <w:r w:rsidRPr="00E12C94">
        <w:rPr>
          <w:rFonts w:ascii="Arial Narrow" w:hAnsi="Arial Narrow"/>
          <w:sz w:val="56"/>
          <w:szCs w:val="56"/>
        </w:rPr>
        <w:t xml:space="preserve">Η εμπειρία του Γιώργου </w:t>
      </w:r>
      <w:proofErr w:type="spellStart"/>
      <w:r w:rsidRPr="00E12C94">
        <w:rPr>
          <w:rFonts w:ascii="Arial Narrow" w:hAnsi="Arial Narrow"/>
          <w:sz w:val="56"/>
          <w:szCs w:val="56"/>
        </w:rPr>
        <w:t>Κοτζιά</w:t>
      </w:r>
      <w:proofErr w:type="spellEnd"/>
      <w:r w:rsidRPr="00E12C94">
        <w:rPr>
          <w:rFonts w:ascii="Arial Narrow" w:hAnsi="Arial Narrow"/>
          <w:sz w:val="56"/>
          <w:szCs w:val="56"/>
        </w:rPr>
        <w:t>, Εκπαιδευόμενος στο πρόγραμμα εξειδίκευσης αιρετών στελεχών του Αναπηρικού Κινήματος</w:t>
      </w:r>
      <w:bookmarkEnd w:id="6"/>
    </w:p>
    <w:p w:rsidR="00E12C94" w:rsidRDefault="00E12C94" w:rsidP="00E12C94">
      <w:pPr>
        <w:sectPr w:rsidR="00E12C94" w:rsidSect="00E12C94">
          <w:headerReference w:type="first" r:id="rId31"/>
          <w:footerReference w:type="first" r:id="rId32"/>
          <w:pgSz w:w="11906" w:h="16838"/>
          <w:pgMar w:top="1985" w:right="849" w:bottom="993" w:left="709" w:header="570" w:footer="569" w:gutter="0"/>
          <w:cols w:space="284"/>
          <w:titlePg/>
          <w:docGrid w:linePitch="360"/>
        </w:sectPr>
      </w:pPr>
    </w:p>
    <w:p w:rsidR="00243269" w:rsidRPr="00E12C94" w:rsidRDefault="00243269" w:rsidP="00E12C94">
      <w:pPr>
        <w:spacing w:after="0"/>
        <w:jc w:val="left"/>
        <w:rPr>
          <w:rFonts w:ascii="Arial Narrow" w:hAnsi="Arial Narrow" w:cs="Arial"/>
          <w:b/>
          <w:bCs/>
          <w:color w:val="9E180E"/>
          <w:kern w:val="32"/>
          <w:sz w:val="40"/>
          <w:szCs w:val="26"/>
        </w:rPr>
      </w:pPr>
      <w:r w:rsidRPr="00E12C94">
        <w:rPr>
          <w:rFonts w:ascii="Arial Narrow" w:hAnsi="Arial Narrow" w:cs="Arial"/>
          <w:b/>
          <w:bCs/>
          <w:color w:val="9E180E"/>
          <w:kern w:val="32"/>
          <w:sz w:val="40"/>
          <w:szCs w:val="26"/>
        </w:rPr>
        <w:t xml:space="preserve">Γιώργος </w:t>
      </w:r>
      <w:proofErr w:type="spellStart"/>
      <w:r w:rsidRPr="00E12C94">
        <w:rPr>
          <w:rFonts w:ascii="Arial Narrow" w:hAnsi="Arial Narrow" w:cs="Arial"/>
          <w:b/>
          <w:bCs/>
          <w:color w:val="9E180E"/>
          <w:kern w:val="32"/>
          <w:sz w:val="40"/>
          <w:szCs w:val="26"/>
        </w:rPr>
        <w:t>Κοτζιάς</w:t>
      </w:r>
      <w:proofErr w:type="spellEnd"/>
      <w:r w:rsidRPr="00E12C94">
        <w:rPr>
          <w:rFonts w:ascii="Arial Narrow" w:hAnsi="Arial Narrow" w:cs="Arial"/>
          <w:b/>
          <w:bCs/>
          <w:color w:val="9E180E"/>
          <w:kern w:val="32"/>
          <w:sz w:val="40"/>
          <w:szCs w:val="26"/>
        </w:rPr>
        <w:t>,</w:t>
      </w:r>
    </w:p>
    <w:p w:rsidR="000006BB" w:rsidRPr="00E12C94" w:rsidRDefault="00E12C94" w:rsidP="00243269">
      <w:pPr>
        <w:spacing w:before="120" w:after="120"/>
        <w:jc w:val="left"/>
        <w:rPr>
          <w:rFonts w:ascii="Arial Narrow" w:hAnsi="Arial Narrow" w:cs="Arial"/>
          <w:b/>
          <w:bCs/>
          <w:color w:val="9E180E"/>
          <w:kern w:val="32"/>
          <w:sz w:val="40"/>
          <w:szCs w:val="26"/>
        </w:rPr>
      </w:pPr>
      <w:r w:rsidRPr="00E12C94">
        <w:rPr>
          <w:rFonts w:ascii="Arial Narrow" w:hAnsi="Arial Narrow" w:cs="Arial"/>
          <w:b/>
          <w:bCs/>
          <w:noProof/>
          <w:color w:val="9E180E"/>
          <w:kern w:val="32"/>
          <w:sz w:val="40"/>
          <w:szCs w:val="26"/>
          <w:lang w:eastAsia="el-GR"/>
        </w:rPr>
        <w:drawing>
          <wp:anchor distT="0" distB="0" distL="114300" distR="114300" simplePos="0" relativeHeight="251662336" behindDoc="0" locked="0" layoutInCell="1" allowOverlap="1" wp14:anchorId="719D5C65" wp14:editId="3CEE8C7F">
            <wp:simplePos x="0" y="0"/>
            <wp:positionH relativeFrom="column">
              <wp:posOffset>635</wp:posOffset>
            </wp:positionH>
            <wp:positionV relativeFrom="paragraph">
              <wp:posOffset>7620</wp:posOffset>
            </wp:positionV>
            <wp:extent cx="1376680" cy="1715770"/>
            <wp:effectExtent l="0" t="0" r="0" b="0"/>
            <wp:wrapSquare wrapText="bothSides"/>
            <wp:docPr id="19" name="Εικόνα 19" descr="Φωτογραφία του Πρόεδρου του Παγκρήτιου Συλλόγου Αναπήρων Πολιτών, Γιώργου Κοτζιά." title="Γιώργος Κοτζ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s\Newsletter-4\Images\Image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668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269" w:rsidRPr="00E12C94">
        <w:rPr>
          <w:rFonts w:ascii="Arial Narrow" w:hAnsi="Arial Narrow" w:cs="Arial"/>
          <w:bCs/>
          <w:color w:val="9E180E"/>
          <w:kern w:val="32"/>
          <w:sz w:val="40"/>
          <w:szCs w:val="26"/>
        </w:rPr>
        <w:t xml:space="preserve">Πρόεδρος </w:t>
      </w:r>
      <w:proofErr w:type="spellStart"/>
      <w:r w:rsidR="00243269" w:rsidRPr="00E12C94">
        <w:rPr>
          <w:rFonts w:ascii="Arial Narrow" w:hAnsi="Arial Narrow" w:cs="Arial"/>
          <w:bCs/>
          <w:color w:val="9E180E"/>
          <w:kern w:val="32"/>
          <w:sz w:val="40"/>
          <w:szCs w:val="26"/>
        </w:rPr>
        <w:t>Παγκρήτιου</w:t>
      </w:r>
      <w:proofErr w:type="spellEnd"/>
      <w:r w:rsidR="00243269" w:rsidRPr="00E12C94">
        <w:rPr>
          <w:rFonts w:ascii="Arial Narrow" w:hAnsi="Arial Narrow" w:cs="Arial"/>
          <w:bCs/>
          <w:color w:val="9E180E"/>
          <w:kern w:val="32"/>
          <w:sz w:val="40"/>
          <w:szCs w:val="26"/>
        </w:rPr>
        <w:t xml:space="preserve"> Συλλόγου Αναπήρων Πολιτών</w:t>
      </w:r>
    </w:p>
    <w:p w:rsidR="0090357B" w:rsidRPr="00E12C94" w:rsidRDefault="00243269" w:rsidP="00243269">
      <w:pPr>
        <w:spacing w:after="0" w:line="240" w:lineRule="auto"/>
        <w:rPr>
          <w:rFonts w:ascii="Arial Narrow" w:hAnsi="Arial Narrow"/>
          <w:sz w:val="32"/>
          <w:szCs w:val="32"/>
        </w:rPr>
      </w:pPr>
      <w:r w:rsidRPr="00E12C94">
        <w:rPr>
          <w:rFonts w:ascii="Arial Narrow" w:hAnsi="Arial Narrow"/>
          <w:sz w:val="32"/>
          <w:szCs w:val="32"/>
        </w:rPr>
        <w:t xml:space="preserve">Είχα την ευκαιρία να συμμετάσχω στο πρόγραμμα εξειδίκευσης αιρετών στελεχών του Αναπηρικού Κινήματος για τον σχεδιασμό πολιτικής σε θέματα αναπηρίας, που ως φορέας υλοποίησης ήταν η ΕΣΑμεΑ και εκπονήθηκε στο Ρέθυμνο από τις 31/1/2013 - 3/2/2013 και από τις 21/2/2013 - 24/2/2013. </w:t>
      </w:r>
    </w:p>
    <w:p w:rsidR="00243269" w:rsidRPr="00E12C94" w:rsidRDefault="00243269" w:rsidP="00243269">
      <w:pPr>
        <w:spacing w:after="60" w:line="240" w:lineRule="auto"/>
        <w:ind w:firstLine="284"/>
        <w:rPr>
          <w:rFonts w:ascii="Arial Narrow" w:hAnsi="Arial Narrow"/>
          <w:sz w:val="32"/>
          <w:szCs w:val="32"/>
        </w:rPr>
      </w:pPr>
      <w:r w:rsidRPr="00E12C94">
        <w:rPr>
          <w:rFonts w:ascii="Arial Narrow" w:hAnsi="Arial Narrow"/>
          <w:sz w:val="32"/>
          <w:szCs w:val="32"/>
        </w:rPr>
        <w:t>Ως εκπαιδευτής του προγράμματος ήταν ο καθηγητής του Πανεπιστημίου Ρεθύμνου κύριος Νικολαΐδης Ευάγγελος. Όλο το σεμινάριο υπήρξε θετικό στην ενημέρωση των συμμετασχόντων, οι οποίοι έλαβαν με τον πρακτικότερο τρόπο χρήσιμες πληροφορίες για τη διεκδίκηση των δικαιωμάτων των ΑμεΑ σε όλους τους τομείς.</w:t>
      </w:r>
      <w:r w:rsidR="00E12C94">
        <w:rPr>
          <w:rFonts w:ascii="Arial Narrow" w:hAnsi="Arial Narrow"/>
          <w:sz w:val="32"/>
          <w:szCs w:val="32"/>
        </w:rPr>
        <w:t xml:space="preserve"> </w:t>
      </w:r>
    </w:p>
    <w:p w:rsidR="00243269" w:rsidRPr="00E12C94" w:rsidRDefault="00243269" w:rsidP="00243269">
      <w:pPr>
        <w:spacing w:after="60" w:line="240" w:lineRule="auto"/>
        <w:ind w:firstLine="284"/>
        <w:rPr>
          <w:rFonts w:ascii="Arial Narrow" w:hAnsi="Arial Narrow"/>
          <w:sz w:val="32"/>
          <w:szCs w:val="32"/>
        </w:rPr>
      </w:pPr>
      <w:r w:rsidRPr="00E12C94">
        <w:rPr>
          <w:rFonts w:ascii="Arial Narrow" w:hAnsi="Arial Narrow"/>
          <w:sz w:val="32"/>
          <w:szCs w:val="32"/>
        </w:rPr>
        <w:t>Εδώ αξίζει να εξάρω την επιστημονική κατάρτιση, την επικοινωνιακή ικανότητα, την άμεση επίλυση των ερωτημάτων των εκπαιδευόμενων, αλλά και τον πρωτοποριακό τρόπο παρουσίασης των θεμάτων από τον εκπαιδευτή κύριο Νικολαΐδη.</w:t>
      </w:r>
      <w:r w:rsidR="00E12C94">
        <w:rPr>
          <w:rFonts w:ascii="Arial Narrow" w:hAnsi="Arial Narrow"/>
          <w:sz w:val="32"/>
          <w:szCs w:val="32"/>
        </w:rPr>
        <w:t xml:space="preserve"> </w:t>
      </w:r>
      <w:r w:rsidRPr="00E12C94">
        <w:rPr>
          <w:rFonts w:ascii="Arial Narrow" w:hAnsi="Arial Narrow"/>
          <w:sz w:val="32"/>
          <w:szCs w:val="32"/>
        </w:rPr>
        <w:t>Επίσης ένα μεγάλο ευχαριστώ αξίζει στη συντονίστρια του προγράμματος για την άψογη οργάνωση και την άμεση εξυπηρέτηση που προσέφερε καθ’ όλη τη διάρκεια του προγράμματος.</w:t>
      </w:r>
    </w:p>
    <w:p w:rsidR="00243269" w:rsidRPr="00E12C94" w:rsidRDefault="00243269" w:rsidP="00243269">
      <w:pPr>
        <w:spacing w:after="60" w:line="240" w:lineRule="auto"/>
        <w:ind w:firstLine="284"/>
        <w:rPr>
          <w:rFonts w:ascii="Arial Narrow" w:hAnsi="Arial Narrow"/>
          <w:sz w:val="32"/>
          <w:szCs w:val="32"/>
        </w:rPr>
      </w:pPr>
      <w:r w:rsidRPr="00E12C94">
        <w:rPr>
          <w:rFonts w:ascii="Arial Narrow" w:hAnsi="Arial Narrow"/>
          <w:sz w:val="32"/>
          <w:szCs w:val="32"/>
        </w:rPr>
        <w:t>Ιδιαίτερη εντύπωση μου προκάλεσε η απόλυτη συμμετοχή των εκπαιδευομένων που με τα ερωτήματα τους αλλά και τις εμπειρίες τους, συνετέλεσαν στην αποτελεσματικότερη κατανόηση των θεμάτων και στην ανάπτυξη δεσμών μεταξύ τους αλλά και μεταξύ των φορέων που εκπροσωπούν.</w:t>
      </w:r>
    </w:p>
    <w:p w:rsidR="00243269" w:rsidRPr="00E12C94" w:rsidRDefault="00243269" w:rsidP="00243269">
      <w:pPr>
        <w:spacing w:after="60" w:line="240" w:lineRule="auto"/>
        <w:ind w:firstLine="284"/>
        <w:rPr>
          <w:rFonts w:ascii="Arial Narrow" w:hAnsi="Arial Narrow"/>
          <w:sz w:val="32"/>
          <w:szCs w:val="32"/>
        </w:rPr>
      </w:pPr>
      <w:r w:rsidRPr="00E12C94">
        <w:rPr>
          <w:rFonts w:ascii="Arial Narrow" w:hAnsi="Arial Narrow"/>
          <w:sz w:val="32"/>
          <w:szCs w:val="32"/>
        </w:rPr>
        <w:t>Θεωρώ ότι το συγκεκριμένο πρόγραμμα εκπαίδευσης, στάθηκε ως καταλύτης για την ανάπτυξη γνώσεων αλλά και την προώθηση δυναμικών παρεμβάσεων σε όλους τους τομείς προκειμένου τα αιρετά μέλη να μπορούν να ανταποκριθούν στις σύγχρονες προκλήσεις του αναπηρικού γίγνεσθαι.</w:t>
      </w:r>
    </w:p>
    <w:p w:rsidR="000D5525" w:rsidRPr="00E12C94" w:rsidRDefault="00243269" w:rsidP="00E12C94">
      <w:pPr>
        <w:spacing w:after="60" w:line="240" w:lineRule="auto"/>
        <w:ind w:firstLine="284"/>
        <w:rPr>
          <w:rFonts w:ascii="Arial Narrow" w:hAnsi="Arial Narrow"/>
          <w:sz w:val="33"/>
          <w:szCs w:val="33"/>
        </w:rPr>
      </w:pPr>
      <w:r w:rsidRPr="00E12C94">
        <w:rPr>
          <w:rFonts w:ascii="Arial Narrow" w:hAnsi="Arial Narrow"/>
          <w:sz w:val="32"/>
          <w:szCs w:val="32"/>
        </w:rPr>
        <w:t>Προτείνω τη συνέχιση τέτοιων επιμορφωτικών σεμιναρίων, πιστεύοντας ότι είναι ο καλύτερος τρόπος για την προβολή και διεκδίκηση των διαφόρων ζητημάτων που απασχολούν το αναπηρικό κίνημα, καθώς και την προώθηση της συνεργασίας μεταξύ των φορέων σε όλα τα επίπεδα.</w:t>
      </w:r>
    </w:p>
    <w:p w:rsidR="000D5525" w:rsidRPr="00A73115" w:rsidRDefault="000D5525" w:rsidP="000D5525">
      <w:pPr>
        <w:spacing w:after="0" w:line="240" w:lineRule="auto"/>
        <w:rPr>
          <w:rFonts w:ascii="Arial Narrow" w:hAnsi="Arial Narrow"/>
          <w:sz w:val="34"/>
        </w:rPr>
        <w:sectPr w:rsidR="000D5525" w:rsidRPr="00A73115" w:rsidSect="00E12C94">
          <w:type w:val="continuous"/>
          <w:pgSz w:w="11906" w:h="16838"/>
          <w:pgMar w:top="1985" w:right="849" w:bottom="993" w:left="709" w:header="570" w:footer="569" w:gutter="0"/>
          <w:cols w:num="2" w:space="284"/>
          <w:titlePg/>
          <w:docGrid w:linePitch="360"/>
        </w:sectPr>
      </w:pPr>
    </w:p>
    <w:p w:rsidR="000D5525" w:rsidRPr="00A73115" w:rsidRDefault="000D5525" w:rsidP="007C0CDF">
      <w:pPr>
        <w:spacing w:before="240" w:after="0" w:line="240" w:lineRule="auto"/>
        <w:jc w:val="center"/>
        <w:rPr>
          <w:rFonts w:ascii="Arial Narrow" w:hAnsi="Arial Narrow"/>
          <w:sz w:val="34"/>
        </w:rPr>
      </w:pPr>
      <w:r w:rsidRPr="00A73115">
        <w:rPr>
          <w:rFonts w:ascii="Arial Narrow" w:hAnsi="Arial Narrow"/>
          <w:noProof/>
          <w:sz w:val="34"/>
          <w:lang w:eastAsia="el-GR"/>
        </w:rPr>
        <w:drawing>
          <wp:inline distT="0" distB="0" distL="0" distR="0" wp14:anchorId="2FEB605B" wp14:editId="73DC401F">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A73115" w:rsidRDefault="000D5525" w:rsidP="000D5525">
      <w:pPr>
        <w:spacing w:before="120" w:after="0" w:line="240" w:lineRule="auto"/>
        <w:jc w:val="center"/>
        <w:rPr>
          <w:rFonts w:ascii="Arial Narrow" w:hAnsi="Arial Narrow"/>
          <w:sz w:val="34"/>
        </w:rPr>
      </w:pPr>
      <w:r w:rsidRPr="00A73115">
        <w:rPr>
          <w:rFonts w:ascii="Arial Narrow" w:hAnsi="Arial Narrow"/>
          <w:sz w:val="34"/>
        </w:rPr>
        <w:t xml:space="preserve">Το παρόν συγχρηματοδοτήθηκε από την Ευρωπαϊκή Ένωση (Ευρωπαϊκό Κοινωνικό Ταμείο) και εθνικούς πόρους </w:t>
      </w:r>
      <w:r w:rsidR="00E12C94">
        <w:rPr>
          <w:rFonts w:ascii="Arial Narrow" w:hAnsi="Arial Narrow"/>
          <w:sz w:val="34"/>
        </w:rPr>
        <w:t xml:space="preserve"> </w:t>
      </w:r>
      <w:r w:rsidRPr="00A73115">
        <w:rPr>
          <w:rFonts w:ascii="Arial Narrow" w:hAnsi="Arial Narrow"/>
          <w:sz w:val="34"/>
        </w:rPr>
        <w:t>στο πλαίσιο της πράξης «ΠΡΟΓΡΑΜΜΑΤΑ ΔΙΑ ΒΙΟΥ ΕΚΠΑΙΔΕΥΣΗΣ ΓΙΑ ΤΗΝ ΑΝΑΠΗΡΙΑ – Α.Π. 7, Α.Π.8, Α.Π.9» του Επιχειρησιακού Πρ</w:t>
      </w:r>
      <w:bookmarkStart w:id="7" w:name="_GoBack"/>
      <w:bookmarkEnd w:id="7"/>
      <w:r w:rsidRPr="00A73115">
        <w:rPr>
          <w:rFonts w:ascii="Arial Narrow" w:hAnsi="Arial Narrow"/>
          <w:sz w:val="34"/>
        </w:rPr>
        <w:t>ογράμματος «Εκπαίδευση και Διά Βίου Μάθηση».</w:t>
      </w:r>
    </w:p>
    <w:sectPr w:rsidR="000D5525" w:rsidRPr="00A73115"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BB1" w:rsidRDefault="00A04BB1" w:rsidP="00085AD3">
      <w:pPr>
        <w:spacing w:after="0" w:line="240" w:lineRule="auto"/>
      </w:pPr>
      <w:r>
        <w:separator/>
      </w:r>
    </w:p>
  </w:endnote>
  <w:endnote w:type="continuationSeparator" w:id="0">
    <w:p w:rsidR="00A04BB1" w:rsidRDefault="00A04BB1"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A1"/>
    <w:family w:val="swiss"/>
    <w:pitch w:val="variable"/>
    <w:sig w:usb0="00000287" w:usb1="000008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panose1 w:val="00000000000000000000"/>
    <w:charset w:val="00"/>
    <w:family w:val="swiss"/>
    <w:notTrueType/>
    <w:pitch w:val="variable"/>
    <w:sig w:usb0="A00002AF" w:usb1="5000204B"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16969B34" wp14:editId="2ACCE6B2">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A1E7A">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5E8DDBD3" wp14:editId="033722FE">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A1E7A">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0511F6EA" wp14:editId="1D3A21D0">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A1E7A">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5A59AB" w:rsidRDefault="005A59AB" w:rsidP="005A59A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4800" behindDoc="0" locked="0" layoutInCell="1" allowOverlap="1" wp14:anchorId="19C2DB20" wp14:editId="635D2A32">
              <wp:simplePos x="0" y="0"/>
              <wp:positionH relativeFrom="column">
                <wp:posOffset>-645621</wp:posOffset>
              </wp:positionH>
              <wp:positionV relativeFrom="paragraph">
                <wp:posOffset>257810</wp:posOffset>
              </wp:positionV>
              <wp:extent cx="6663560" cy="0"/>
              <wp:effectExtent l="0" t="0" r="4445" b="19050"/>
              <wp:wrapNone/>
              <wp:docPr id="39" name="Ευθεία γραμμή σύνδεσης 39"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9" o:spid="_x0000_s1026" alt="Τίτλος: &quot;&quot; - Περιγραφή: &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A1E7A">
      <w:rPr>
        <w:rFonts w:ascii="Arial Narrow" w:hAnsi="Arial Narrow"/>
        <w:noProof/>
        <w:color w:val="FFFFFF" w:themeColor="background1"/>
        <w:sz w:val="38"/>
        <w:lang w:val="en-US"/>
      </w:rPr>
      <w:t>11</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3500F168" wp14:editId="003A047E">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A1E7A">
      <w:rPr>
        <w:rFonts w:ascii="Arial Narrow" w:hAnsi="Arial Narrow"/>
        <w:noProof/>
        <w:color w:val="FFFFFF" w:themeColor="background1"/>
        <w:sz w:val="38"/>
        <w:lang w:val="en-US"/>
      </w:rPr>
      <w:t>13</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016A4080" wp14:editId="643920ED">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2C94">
      <w:rPr>
        <w:rFonts w:ascii="Arial Narrow" w:hAnsi="Arial Narrow"/>
        <w:noProof/>
        <w:color w:val="FFFFFF" w:themeColor="background1"/>
        <w:sz w:val="38"/>
        <w:lang w:val="en-US"/>
      </w:rPr>
      <w:t>14</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6BB" w:rsidRPr="000D5525" w:rsidRDefault="000006BB" w:rsidP="000D552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BB1" w:rsidRDefault="00A04BB1" w:rsidP="00085AD3">
      <w:pPr>
        <w:spacing w:after="0" w:line="240" w:lineRule="auto"/>
      </w:pPr>
      <w:r>
        <w:separator/>
      </w:r>
    </w:p>
  </w:footnote>
  <w:footnote w:type="continuationSeparator" w:id="0">
    <w:p w:rsidR="00A04BB1" w:rsidRDefault="00A04BB1" w:rsidP="00085AD3">
      <w:pPr>
        <w:spacing w:after="0" w:line="240" w:lineRule="auto"/>
      </w:pPr>
      <w:r>
        <w:continuationSeparator/>
      </w:r>
    </w:p>
  </w:footnote>
  <w:footnote w:id="1">
    <w:p w:rsidR="003335AF" w:rsidRDefault="003335AF">
      <w:pPr>
        <w:pStyle w:val="a9"/>
      </w:pPr>
      <w:r>
        <w:rPr>
          <w:rStyle w:val="aa"/>
        </w:rPr>
        <w:footnoteRef/>
      </w:r>
      <w:r>
        <w:t xml:space="preserve"> </w:t>
      </w:r>
      <w:r w:rsidRPr="003335AF">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proofErr w:type="spellStart"/>
      <w:r w:rsidRPr="003335AF">
        <w:rPr>
          <w:rFonts w:ascii="Arial Narrow" w:hAnsi="Arial Narrow"/>
          <w:color w:val="7F7F7F" w:themeColor="text1" w:themeTint="80"/>
        </w:rPr>
        <w:t>Νικολαϊδης</w:t>
      </w:r>
      <w:proofErr w:type="spellEnd"/>
      <w:r w:rsidRPr="003335AF">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 w:id="2">
    <w:p w:rsidR="003335AF" w:rsidRPr="003335AF" w:rsidRDefault="003335AF" w:rsidP="003335AF">
      <w:pPr>
        <w:pStyle w:val="a9"/>
        <w:rPr>
          <w:rFonts w:ascii="Arial Narrow" w:hAnsi="Arial Narrow"/>
          <w:color w:val="7F7F7F" w:themeColor="text1" w:themeTint="80"/>
        </w:rPr>
      </w:pPr>
      <w:r>
        <w:rPr>
          <w:rStyle w:val="aa"/>
        </w:rPr>
        <w:footnoteRef/>
      </w:r>
      <w:r>
        <w:t xml:space="preserve"> </w:t>
      </w:r>
      <w:r w:rsidRPr="003335AF">
        <w:rPr>
          <w:rFonts w:ascii="Arial Narrow" w:hAnsi="Arial Narrow"/>
          <w:color w:val="7F7F7F" w:themeColor="text1" w:themeTint="80"/>
        </w:rPr>
        <w:t xml:space="preserve">Βλ. </w:t>
      </w:r>
      <w:proofErr w:type="spellStart"/>
      <w:r w:rsidRPr="003335AF">
        <w:rPr>
          <w:rFonts w:ascii="Arial Narrow" w:hAnsi="Arial Narrow"/>
          <w:color w:val="7F7F7F" w:themeColor="text1" w:themeTint="80"/>
        </w:rPr>
        <w:t>Κουζέλης</w:t>
      </w:r>
      <w:proofErr w:type="spellEnd"/>
      <w:r w:rsidRPr="003335AF">
        <w:rPr>
          <w:rFonts w:ascii="Arial Narrow" w:hAnsi="Arial Narrow"/>
          <w:color w:val="7F7F7F" w:themeColor="text1" w:themeTint="80"/>
        </w:rPr>
        <w:t xml:space="preserve"> Γ. (2011), «Άτομα με αναπηρία και ανθρώπινα δικαιώματα», ΘΕΜΑΤΑ ΑΝΑΠΗΡΙΑΣ, τ. 26, σελ. 15-19. http://www.esaea.gr/files/documents/TA_26.pdf</w:t>
      </w:r>
    </w:p>
  </w:footnote>
  <w:footnote w:id="3">
    <w:p w:rsidR="00D96FC3" w:rsidRPr="00D96FC3" w:rsidRDefault="00D96FC3">
      <w:pPr>
        <w:pStyle w:val="a9"/>
        <w:rPr>
          <w:rFonts w:ascii="Arial Narrow" w:hAnsi="Arial Narrow"/>
          <w:color w:val="7F7F7F" w:themeColor="text1" w:themeTint="80"/>
        </w:rPr>
      </w:pPr>
      <w:r>
        <w:rPr>
          <w:rStyle w:val="aa"/>
        </w:rPr>
        <w:footnoteRef/>
      </w:r>
      <w:r>
        <w:t xml:space="preserve"> </w:t>
      </w:r>
      <w:r w:rsidRPr="00D96FC3">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r w:rsidR="00A73115" w:rsidRPr="00D96FC3">
        <w:rPr>
          <w:rFonts w:ascii="Arial Narrow" w:hAnsi="Arial Narrow"/>
          <w:color w:val="7F7F7F" w:themeColor="text1" w:themeTint="80"/>
        </w:rPr>
        <w:t>Νικολαΐδης</w:t>
      </w:r>
      <w:r w:rsidRPr="00D96FC3">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 w:id="4">
    <w:p w:rsidR="00175438" w:rsidRPr="00D96FC3" w:rsidRDefault="00175438" w:rsidP="00175438">
      <w:pPr>
        <w:pStyle w:val="a9"/>
        <w:rPr>
          <w:rFonts w:ascii="Arial Narrow" w:hAnsi="Arial Narrow"/>
          <w:color w:val="7F7F7F" w:themeColor="text1" w:themeTint="80"/>
        </w:rPr>
      </w:pPr>
      <w:r>
        <w:rPr>
          <w:rStyle w:val="aa"/>
        </w:rPr>
        <w:footnoteRef/>
      </w:r>
      <w:r>
        <w:t xml:space="preserve"> </w:t>
      </w:r>
      <w:r w:rsidRPr="00D96FC3">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r w:rsidR="00E12C94" w:rsidRPr="00D96FC3">
        <w:rPr>
          <w:rFonts w:ascii="Arial Narrow" w:hAnsi="Arial Narrow"/>
          <w:color w:val="7F7F7F" w:themeColor="text1" w:themeTint="80"/>
        </w:rPr>
        <w:t>Νικολαΐδης</w:t>
      </w:r>
      <w:r w:rsidRPr="00D96FC3">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46C6C757" wp14:editId="52DA2A53">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75E0D702" wp14:editId="4DA56E86">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1E7817B0" wp14:editId="00317995">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5A59AB">
    <w:pPr>
      <w:pStyle w:val="a5"/>
      <w:shd w:val="clear" w:color="auto" w:fill="00793C"/>
      <w:ind w:left="7797" w:right="-849"/>
      <w:rPr>
        <w:rFonts w:ascii="Arial Narrow" w:hAnsi="Arial Narrow"/>
        <w:color w:val="FFFFFF" w:themeColor="background1"/>
        <w:lang w:val="en-US"/>
      </w:rPr>
    </w:pPr>
  </w:p>
  <w:p w:rsidR="005A59AB" w:rsidRPr="005A59AB" w:rsidRDefault="005A59AB" w:rsidP="005A59A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6848" behindDoc="0" locked="0" layoutInCell="1" allowOverlap="1" wp14:anchorId="6EF20CB1" wp14:editId="56DDE5B9">
              <wp:simplePos x="0" y="0"/>
              <wp:positionH relativeFrom="column">
                <wp:posOffset>-462280</wp:posOffset>
              </wp:positionH>
              <wp:positionV relativeFrom="paragraph">
                <wp:posOffset>44793</wp:posOffset>
              </wp:positionV>
              <wp:extent cx="5399903" cy="0"/>
              <wp:effectExtent l="0" t="0" r="10795" b="19050"/>
              <wp:wrapNone/>
              <wp:docPr id="40" name="Ευθεία γραμμή σύνδεσης 4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0" o:spid="_x0000_s1026" alt="Τίτλος: &quot;&quot;"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0z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1WJ0z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1B94905E" wp14:editId="2D73228B">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61536446" wp14:editId="573AAF77">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09" w:right="7796" w:firstLine="709"/>
      <w:rPr>
        <w:rFonts w:ascii="Arial Narrow" w:hAnsi="Arial Narrow"/>
        <w:color w:val="FFFFFF" w:themeColor="background1"/>
        <w:lang w:val="en-US"/>
      </w:rPr>
    </w:pPr>
  </w:p>
  <w:p w:rsidR="00D40E7E" w:rsidRPr="00D40E7E" w:rsidRDefault="00D40E7E" w:rsidP="00D40E7E">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5040" behindDoc="0" locked="0" layoutInCell="1" allowOverlap="1" wp14:anchorId="77A76BD1" wp14:editId="6CE031BA">
              <wp:simplePos x="0" y="0"/>
              <wp:positionH relativeFrom="column">
                <wp:posOffset>1629106</wp:posOffset>
              </wp:positionH>
              <wp:positionV relativeFrom="paragraph">
                <wp:posOffset>118762</wp:posOffset>
              </wp:positionV>
              <wp:extent cx="5511452" cy="0"/>
              <wp:effectExtent l="0" t="0" r="13335" b="19050"/>
              <wp:wrapNone/>
              <wp:docPr id="52" name="Ευθεία γραμμή σύνδεσης 52"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CyBw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7">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2">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3"/>
  </w:num>
  <w:num w:numId="11">
    <w:abstractNumId w:val="8"/>
  </w:num>
  <w:num w:numId="12">
    <w:abstractNumId w:val="9"/>
  </w:num>
  <w:num w:numId="13">
    <w:abstractNumId w:val="11"/>
  </w:num>
  <w:num w:numId="14">
    <w:abstractNumId w:val="14"/>
  </w:num>
  <w:num w:numId="15">
    <w:abstractNumId w:val="4"/>
  </w:num>
  <w:num w:numId="16">
    <w:abstractNumId w:val="5"/>
  </w:num>
  <w:num w:numId="17">
    <w:abstractNumId w:val="3"/>
  </w:num>
  <w:num w:numId="18">
    <w:abstractNumId w:val="1"/>
  </w:num>
  <w:num w:numId="19">
    <w:abstractNumId w:val="7"/>
  </w:num>
  <w:num w:numId="20">
    <w:abstractNumId w:val="10"/>
  </w:num>
  <w:num w:numId="21">
    <w:abstractNumId w:val="12"/>
  </w:num>
  <w:num w:numId="22">
    <w:abstractNumId w:val="0"/>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64387"/>
    <w:rsid w:val="00072EB7"/>
    <w:rsid w:val="00085AD3"/>
    <w:rsid w:val="00087B34"/>
    <w:rsid w:val="000B4437"/>
    <w:rsid w:val="000D5525"/>
    <w:rsid w:val="000D63CA"/>
    <w:rsid w:val="000E6D35"/>
    <w:rsid w:val="00175438"/>
    <w:rsid w:val="001A16D9"/>
    <w:rsid w:val="001B3428"/>
    <w:rsid w:val="001C3B8E"/>
    <w:rsid w:val="001D3AFC"/>
    <w:rsid w:val="0022197C"/>
    <w:rsid w:val="00222DEB"/>
    <w:rsid w:val="0024106A"/>
    <w:rsid w:val="00243269"/>
    <w:rsid w:val="002826AC"/>
    <w:rsid w:val="002D1046"/>
    <w:rsid w:val="003076C6"/>
    <w:rsid w:val="0031166D"/>
    <w:rsid w:val="003335AF"/>
    <w:rsid w:val="00384BAF"/>
    <w:rsid w:val="003F2BFA"/>
    <w:rsid w:val="004C3E88"/>
    <w:rsid w:val="00554D04"/>
    <w:rsid w:val="005A59AB"/>
    <w:rsid w:val="005E5944"/>
    <w:rsid w:val="005F224A"/>
    <w:rsid w:val="00630BE9"/>
    <w:rsid w:val="00660FF2"/>
    <w:rsid w:val="006E5315"/>
    <w:rsid w:val="007262F8"/>
    <w:rsid w:val="0077016C"/>
    <w:rsid w:val="00770383"/>
    <w:rsid w:val="007C0CDF"/>
    <w:rsid w:val="007D3443"/>
    <w:rsid w:val="00802774"/>
    <w:rsid w:val="00815607"/>
    <w:rsid w:val="00877286"/>
    <w:rsid w:val="00880A83"/>
    <w:rsid w:val="008C23AD"/>
    <w:rsid w:val="008E2DDF"/>
    <w:rsid w:val="008E3C0B"/>
    <w:rsid w:val="008F4481"/>
    <w:rsid w:val="008F4A49"/>
    <w:rsid w:val="008F4CCB"/>
    <w:rsid w:val="008F545A"/>
    <w:rsid w:val="0090357B"/>
    <w:rsid w:val="00991834"/>
    <w:rsid w:val="009B3183"/>
    <w:rsid w:val="00A0234B"/>
    <w:rsid w:val="00A04BB1"/>
    <w:rsid w:val="00A3633E"/>
    <w:rsid w:val="00A47101"/>
    <w:rsid w:val="00A73115"/>
    <w:rsid w:val="00B01AB1"/>
    <w:rsid w:val="00B05244"/>
    <w:rsid w:val="00B5781A"/>
    <w:rsid w:val="00B64B54"/>
    <w:rsid w:val="00C36BC8"/>
    <w:rsid w:val="00CB3BC0"/>
    <w:rsid w:val="00D40E7E"/>
    <w:rsid w:val="00D96FC3"/>
    <w:rsid w:val="00E12C94"/>
    <w:rsid w:val="00E21370"/>
    <w:rsid w:val="00E2146E"/>
    <w:rsid w:val="00E26A8F"/>
    <w:rsid w:val="00E5689C"/>
    <w:rsid w:val="00E8396B"/>
    <w:rsid w:val="00ED6FE5"/>
    <w:rsid w:val="00ED6FFA"/>
    <w:rsid w:val="00EE6171"/>
    <w:rsid w:val="00F129BE"/>
    <w:rsid w:val="00F2511A"/>
    <w:rsid w:val="00F25D74"/>
    <w:rsid w:val="00F74B71"/>
    <w:rsid w:val="00F97219"/>
    <w:rsid w:val="00FA1E7A"/>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F4481"/>
    <w:pPr>
      <w:spacing w:before="120" w:after="180"/>
      <w:jc w:val="left"/>
    </w:pPr>
    <w:rPr>
      <w:rFonts w:ascii="Myriad Pro Light" w:hAnsi="Myriad Pro Light"/>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F4481"/>
    <w:pPr>
      <w:spacing w:before="120" w:after="180"/>
      <w:jc w:val="left"/>
    </w:pPr>
    <w:rPr>
      <w:rFonts w:ascii="Myriad Pro Light" w:hAnsi="Myriad Pro Light"/>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E5E9F8E-4956-496E-BDC0-A1C575BB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3755</Words>
  <Characters>20281</Characters>
  <Application>Microsoft Office Word</Application>
  <DocSecurity>0</DocSecurity>
  <Lines>169</Lines>
  <Paragraphs>47</Paragraphs>
  <ScaleCrop>false</ScaleCrop>
  <HeadingPairs>
    <vt:vector size="4" baseType="variant">
      <vt:variant>
        <vt:lpstr>Τίτλος</vt:lpstr>
      </vt:variant>
      <vt:variant>
        <vt:i4>1</vt:i4>
      </vt:variant>
      <vt:variant>
        <vt:lpstr>Επικεφαλίδες</vt:lpstr>
      </vt:variant>
      <vt:variant>
        <vt:i4>14</vt:i4>
      </vt:variant>
    </vt:vector>
  </HeadingPairs>
  <TitlesOfParts>
    <vt:vector size="15" baseType="lpstr">
      <vt:lpstr/>
      <vt:lpstr/>
      <vt:lpstr>Πρόγραμμα εξειδίκευσης  αιρετών στελεχών και εργαζομένων του αναπηρικού κινήματο</vt:lpstr>
      <vt:lpstr/>
      <vt:lpstr>Η πολιτική για την αναπηρία και οι τρέχουσες οικονομικές εξελίξεις </vt:lpstr>
      <vt:lpstr>Η θεσμική και πολιτική αναγκαιότητα ενός Σχεδίου Δράσης για την Αναπηρία </vt:lpstr>
      <vt:lpstr>Ποιοι μπορεί να είναι οι στόχοι ενός Σχεδίου Δράσης για την Αναπηρία σε συνθήκες</vt:lpstr>
      <vt:lpstr>Συνέντευξη Ευάγγελου Νικολαΐδη, Εκπαιδευτής στο πρόγραμμα εξειδίκευσης αιρετών σ</vt:lpstr>
      <vt:lpstr>    Ποια είναι η εμπειρία σας από τα σεμινάρια συνδικαλιστικής εκπαίδευσης;</vt:lpstr>
      <vt:lpstr>    Περιγράψτε τι είναι Σχέδιο Δράσης για την Αναπηρία (ΣΔΑ) και γιατί χρειάζεται.</vt:lpstr>
      <vt:lpstr>    Τι το ιδιαίτερο χαρακτηρίζει ένα ΣΔΑ σήμερα;</vt:lpstr>
      <vt:lpstr>    Ποιο συγκεκριμένα, πώς συνδέεται η ύφεση με το θέμα της αναπηρίας;</vt:lpstr>
      <vt:lpstr>    Ποια είναι τα βασικά στοιχεία για την εκπόνηση ενός ΣΔΑ;</vt:lpstr>
      <vt:lpstr/>
      <vt:lpstr>Η εμπειρία του Γιώργου Κοτζιά, Εκπαιδευόμενος στο πρόγραμμα εξειδίκευσης αιρετών</vt:lpstr>
    </vt:vector>
  </TitlesOfParts>
  <Company/>
  <LinksUpToDate>false</LinksUpToDate>
  <CharactersWithSpaces>23989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21</cp:revision>
  <cp:lastPrinted>2013-09-23T20:39:00Z</cp:lastPrinted>
  <dcterms:created xsi:type="dcterms:W3CDTF">2013-08-01T01:53:00Z</dcterms:created>
  <dcterms:modified xsi:type="dcterms:W3CDTF">2013-09-23T20:39:00Z</dcterms:modified>
</cp:coreProperties>
</file>