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B6" w:rsidRPr="005863D0" w:rsidRDefault="00C34BAE" w:rsidP="00B35CB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ΑΠΟΣΠΑΣΜΑ </w:t>
      </w:r>
      <w:r w:rsidR="00B35CB6" w:rsidRPr="005863D0">
        <w:rPr>
          <w:rFonts w:ascii="Calibri" w:hAnsi="Calibri" w:cs="Calibri"/>
          <w:b/>
          <w:sz w:val="24"/>
          <w:szCs w:val="24"/>
        </w:rPr>
        <w:t>ΠΡΑΚΤΙΚΟ</w:t>
      </w:r>
      <w:r>
        <w:rPr>
          <w:rFonts w:ascii="Calibri" w:hAnsi="Calibri" w:cs="Calibri"/>
          <w:b/>
          <w:sz w:val="24"/>
          <w:szCs w:val="24"/>
        </w:rPr>
        <w:t>Υ</w:t>
      </w:r>
      <w:r w:rsidR="00B35CB6" w:rsidRPr="005863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B35CB6" w:rsidRPr="005863D0">
        <w:rPr>
          <w:rFonts w:ascii="Calibri" w:hAnsi="Calibri" w:cs="Calibri"/>
          <w:b/>
          <w:sz w:val="24"/>
          <w:szCs w:val="24"/>
        </w:rPr>
        <w:t>Νο</w:t>
      </w:r>
      <w:proofErr w:type="spellEnd"/>
      <w:r w:rsidR="00B35CB6" w:rsidRPr="005863D0">
        <w:rPr>
          <w:rFonts w:ascii="Calibri" w:hAnsi="Calibri" w:cs="Calibri"/>
          <w:b/>
          <w:sz w:val="24"/>
          <w:szCs w:val="24"/>
        </w:rPr>
        <w:t xml:space="preserve"> </w:t>
      </w:r>
      <w:r w:rsidR="00B35CB6">
        <w:rPr>
          <w:rFonts w:ascii="Calibri" w:hAnsi="Calibri" w:cs="Calibri"/>
          <w:b/>
          <w:sz w:val="24"/>
          <w:szCs w:val="24"/>
        </w:rPr>
        <w:t>30</w:t>
      </w:r>
    </w:p>
    <w:p w:rsidR="00B35CB6" w:rsidRPr="005863D0" w:rsidRDefault="00B35CB6" w:rsidP="00B35CB6">
      <w:pPr>
        <w:jc w:val="center"/>
        <w:rPr>
          <w:rFonts w:ascii="Calibri" w:hAnsi="Calibri" w:cs="Calibri"/>
          <w:sz w:val="24"/>
          <w:szCs w:val="24"/>
        </w:rPr>
      </w:pPr>
      <w:r w:rsidRPr="005863D0">
        <w:rPr>
          <w:rFonts w:ascii="Calibri" w:hAnsi="Calibri" w:cs="Calibri"/>
          <w:b/>
          <w:sz w:val="24"/>
          <w:szCs w:val="24"/>
        </w:rPr>
        <w:t>ΣΥΝΕΔΡΙΑΣΗΣ</w:t>
      </w:r>
      <w:r w:rsidRPr="005863D0">
        <w:rPr>
          <w:rFonts w:ascii="Calibri" w:hAnsi="Calibri" w:cs="Calibri"/>
          <w:b/>
          <w:bCs/>
          <w:sz w:val="24"/>
          <w:szCs w:val="24"/>
        </w:rPr>
        <w:t xml:space="preserve"> ΤΗΣ</w:t>
      </w:r>
    </w:p>
    <w:p w:rsidR="00B35CB6" w:rsidRPr="005863D0" w:rsidRDefault="00B35CB6" w:rsidP="00B35CB6">
      <w:pPr>
        <w:jc w:val="center"/>
        <w:rPr>
          <w:rFonts w:ascii="Calibri" w:hAnsi="Calibri" w:cs="Calibri"/>
          <w:sz w:val="24"/>
          <w:szCs w:val="24"/>
        </w:rPr>
      </w:pPr>
      <w:r w:rsidRPr="005863D0">
        <w:rPr>
          <w:rFonts w:ascii="Calibri" w:hAnsi="Calibri" w:cs="Calibri"/>
          <w:b/>
          <w:bCs/>
          <w:sz w:val="24"/>
          <w:szCs w:val="24"/>
        </w:rPr>
        <w:t>ΕΚΤΕΛΕΣΤΙΚΗΣ ΓΡΑΜΜΑΤΕΙΑΣ</w:t>
      </w:r>
    </w:p>
    <w:p w:rsidR="00B35CB6" w:rsidRPr="005863D0" w:rsidRDefault="00B35CB6" w:rsidP="00B35CB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863D0">
        <w:rPr>
          <w:rFonts w:ascii="Calibri" w:hAnsi="Calibri" w:cs="Calibri"/>
          <w:b/>
          <w:bCs/>
          <w:sz w:val="24"/>
          <w:szCs w:val="24"/>
        </w:rPr>
        <w:t>ΤΗΣ Ε</w:t>
      </w:r>
      <w:smartTag w:uri="urn:schemas-microsoft-com:office:smarttags" w:element="PersonName">
        <w:r w:rsidRPr="005863D0">
          <w:rPr>
            <w:rFonts w:ascii="Calibri" w:hAnsi="Calibri" w:cs="Calibri"/>
            <w:b/>
            <w:bCs/>
            <w:sz w:val="24"/>
            <w:szCs w:val="24"/>
          </w:rPr>
          <w:t>.</w:t>
        </w:r>
      </w:smartTag>
      <w:r w:rsidRPr="005863D0">
        <w:rPr>
          <w:rFonts w:ascii="Calibri" w:hAnsi="Calibri" w:cs="Calibri"/>
          <w:b/>
          <w:bCs/>
          <w:sz w:val="24"/>
          <w:szCs w:val="24"/>
        </w:rPr>
        <w:t>Σ</w:t>
      </w:r>
      <w:smartTag w:uri="urn:schemas-microsoft-com:office:smarttags" w:element="PersonName">
        <w:r w:rsidRPr="005863D0">
          <w:rPr>
            <w:rFonts w:ascii="Calibri" w:hAnsi="Calibri" w:cs="Calibri"/>
            <w:b/>
            <w:bCs/>
            <w:sz w:val="24"/>
            <w:szCs w:val="24"/>
          </w:rPr>
          <w:t>.</w:t>
        </w:r>
      </w:smartTag>
      <w:r w:rsidRPr="005863D0">
        <w:rPr>
          <w:rFonts w:ascii="Calibri" w:hAnsi="Calibri" w:cs="Calibri"/>
          <w:b/>
          <w:bCs/>
          <w:sz w:val="24"/>
          <w:szCs w:val="24"/>
        </w:rPr>
        <w:t>Α</w:t>
      </w:r>
      <w:smartTag w:uri="urn:schemas-microsoft-com:office:smarttags" w:element="PersonName">
        <w:r w:rsidRPr="005863D0">
          <w:rPr>
            <w:rFonts w:ascii="Calibri" w:hAnsi="Calibri" w:cs="Calibri"/>
            <w:b/>
            <w:bCs/>
            <w:sz w:val="24"/>
            <w:szCs w:val="24"/>
          </w:rPr>
          <w:t>.</w:t>
        </w:r>
      </w:smartTag>
      <w:r w:rsidRPr="005863D0">
        <w:rPr>
          <w:rFonts w:ascii="Calibri" w:hAnsi="Calibri" w:cs="Calibri"/>
          <w:b/>
          <w:bCs/>
          <w:sz w:val="24"/>
          <w:szCs w:val="24"/>
        </w:rPr>
        <w:t>μεΑ</w:t>
      </w:r>
      <w:smartTag w:uri="urn:schemas-microsoft-com:office:smarttags" w:element="PersonName">
        <w:r w:rsidRPr="005863D0">
          <w:rPr>
            <w:rFonts w:ascii="Calibri" w:hAnsi="Calibri" w:cs="Calibri"/>
            <w:b/>
            <w:bCs/>
            <w:sz w:val="24"/>
            <w:szCs w:val="24"/>
          </w:rPr>
          <w:t>.</w:t>
        </w:r>
      </w:smartTag>
      <w:r w:rsidRPr="005863D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B35CB6" w:rsidRPr="005863D0" w:rsidRDefault="00B35CB6" w:rsidP="00B35CB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863D0">
        <w:rPr>
          <w:rFonts w:ascii="Calibri" w:hAnsi="Calibri" w:cs="Calibri"/>
          <w:b/>
          <w:bCs/>
          <w:sz w:val="24"/>
          <w:szCs w:val="24"/>
        </w:rPr>
        <w:t xml:space="preserve">ΑΘΗΝΑ </w:t>
      </w:r>
      <w:r>
        <w:rPr>
          <w:rFonts w:ascii="Calibri" w:hAnsi="Calibri" w:cs="Calibri"/>
          <w:b/>
          <w:bCs/>
          <w:sz w:val="24"/>
          <w:szCs w:val="24"/>
        </w:rPr>
        <w:t xml:space="preserve">19 ΙΑΝΟΥΑΡΙΟΥ </w:t>
      </w:r>
      <w:r w:rsidRPr="005863D0">
        <w:rPr>
          <w:rFonts w:ascii="Calibri" w:hAnsi="Calibri" w:cs="Calibri"/>
          <w:b/>
          <w:bCs/>
          <w:sz w:val="24"/>
          <w:szCs w:val="24"/>
        </w:rPr>
        <w:t>201</w:t>
      </w:r>
      <w:r>
        <w:rPr>
          <w:rFonts w:ascii="Calibri" w:hAnsi="Calibri" w:cs="Calibri"/>
          <w:b/>
          <w:bCs/>
          <w:sz w:val="24"/>
          <w:szCs w:val="24"/>
        </w:rPr>
        <w:t>5</w:t>
      </w:r>
    </w:p>
    <w:p w:rsidR="00B35CB6" w:rsidRPr="005863D0" w:rsidRDefault="00B35CB6" w:rsidP="00B35CB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5CB6" w:rsidRPr="005863D0" w:rsidRDefault="00B35CB6" w:rsidP="00B35CB6">
      <w:pPr>
        <w:jc w:val="center"/>
        <w:rPr>
          <w:rFonts w:ascii="Calibri" w:hAnsi="Calibri" w:cs="Calibri"/>
          <w:b/>
          <w:bCs/>
          <w:color w:val="FF6600"/>
          <w:sz w:val="24"/>
          <w:szCs w:val="24"/>
        </w:rPr>
      </w:pPr>
      <w:r w:rsidRPr="005863D0">
        <w:rPr>
          <w:rFonts w:ascii="Calibri" w:hAnsi="Calibri" w:cs="Calibri"/>
          <w:b/>
          <w:bCs/>
          <w:color w:val="FF6600"/>
          <w:sz w:val="24"/>
          <w:szCs w:val="24"/>
        </w:rPr>
        <w:t xml:space="preserve"> </w:t>
      </w:r>
    </w:p>
    <w:p w:rsidR="00B35CB6" w:rsidRPr="005863D0" w:rsidRDefault="00B35CB6" w:rsidP="00B35CB6">
      <w:pPr>
        <w:jc w:val="center"/>
        <w:rPr>
          <w:rFonts w:ascii="Calibri" w:hAnsi="Calibri" w:cs="Calibri"/>
          <w:b/>
          <w:bCs/>
          <w:color w:val="FF6600"/>
          <w:sz w:val="24"/>
          <w:szCs w:val="24"/>
        </w:rPr>
      </w:pPr>
    </w:p>
    <w:p w:rsidR="00B35CB6" w:rsidRDefault="00B35CB6" w:rsidP="00B35CB6">
      <w:pPr>
        <w:tabs>
          <w:tab w:val="left" w:pos="2160"/>
        </w:tabs>
        <w:rPr>
          <w:rFonts w:ascii="Calibri" w:hAnsi="Calibri" w:cs="Calibri"/>
          <w:b/>
          <w:bCs/>
          <w:sz w:val="24"/>
          <w:szCs w:val="24"/>
        </w:rPr>
      </w:pPr>
      <w:r w:rsidRPr="005863D0">
        <w:rPr>
          <w:rFonts w:ascii="Calibri" w:hAnsi="Calibri" w:cs="Calibri"/>
          <w:b/>
          <w:bCs/>
          <w:sz w:val="24"/>
          <w:szCs w:val="24"/>
        </w:rPr>
        <w:t xml:space="preserve">ΠΑΡΟΝΤΕΣ:  Ι. ΒΑΡΔΑΚΑΣΤΑΝΗΣ -Θ. ΚΛΕΙΣΙΩΤΗΣ –   </w:t>
      </w:r>
      <w:r>
        <w:rPr>
          <w:rFonts w:ascii="Calibri" w:hAnsi="Calibri" w:cs="Calibri"/>
          <w:b/>
          <w:bCs/>
          <w:sz w:val="24"/>
          <w:szCs w:val="24"/>
        </w:rPr>
        <w:t>ΧΡ. ΝΑΣΤΑΣ -</w:t>
      </w:r>
      <w:r w:rsidRPr="00CB55C2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:rsidR="00B35CB6" w:rsidRDefault="00B35CB6" w:rsidP="00B35CB6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  <w:r w:rsidRPr="00CB55C2">
        <w:rPr>
          <w:rFonts w:ascii="Calibri" w:hAnsi="Calibri" w:cs="Calibri"/>
          <w:b/>
          <w:bCs/>
          <w:sz w:val="24"/>
          <w:szCs w:val="24"/>
        </w:rPr>
        <w:t>Γ.  ΛΕΟΝΤΟΠΟΥΛΟΣ-</w:t>
      </w:r>
      <w:r>
        <w:rPr>
          <w:rFonts w:ascii="Calibri" w:hAnsi="Calibri" w:cs="Calibri"/>
          <w:b/>
          <w:bCs/>
          <w:sz w:val="24"/>
          <w:szCs w:val="24"/>
        </w:rPr>
        <w:t xml:space="preserve"> Ρ. ΤΣΙΟΥΛΑΚΗΣ-</w:t>
      </w:r>
      <w:r w:rsidRPr="005863D0">
        <w:rPr>
          <w:rFonts w:ascii="Calibri" w:hAnsi="Calibri" w:cs="Calibri"/>
          <w:b/>
          <w:bCs/>
          <w:sz w:val="24"/>
          <w:szCs w:val="24"/>
        </w:rPr>
        <w:t>ΧΡ. ΚΕΣΟΓΛΟΥ-</w:t>
      </w:r>
      <w:r w:rsidRPr="005863D0">
        <w:rPr>
          <w:rFonts w:ascii="Calibri" w:hAnsi="Calibri" w:cs="Calibri"/>
          <w:sz w:val="24"/>
          <w:szCs w:val="24"/>
        </w:rPr>
        <w:t xml:space="preserve"> </w:t>
      </w:r>
    </w:p>
    <w:p w:rsidR="00B35CB6" w:rsidRPr="005863D0" w:rsidRDefault="00B35CB6" w:rsidP="00B35CB6">
      <w:pPr>
        <w:tabs>
          <w:tab w:val="left" w:pos="2160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Pr="005863D0">
        <w:rPr>
          <w:rFonts w:ascii="Calibri" w:hAnsi="Calibri" w:cs="Calibri"/>
          <w:b/>
          <w:bCs/>
          <w:sz w:val="24"/>
          <w:szCs w:val="24"/>
        </w:rPr>
        <w:t>ΑΝΤ. ΧΑΡΟΚΟΠΟΣ</w:t>
      </w:r>
      <w:r>
        <w:rPr>
          <w:rFonts w:ascii="Calibri" w:hAnsi="Calibri" w:cs="Calibri"/>
          <w:b/>
          <w:bCs/>
          <w:sz w:val="24"/>
          <w:szCs w:val="24"/>
        </w:rPr>
        <w:t>- Γ. ΚΟΤΖΙΑΣ -</w:t>
      </w:r>
      <w:r w:rsidRPr="00CB55C2">
        <w:rPr>
          <w:rFonts w:ascii="Calibri" w:hAnsi="Calibri" w:cs="Calibri"/>
          <w:b/>
          <w:bCs/>
          <w:sz w:val="24"/>
          <w:szCs w:val="24"/>
        </w:rPr>
        <w:t>Κ. ΓΑΡΓΑΛΗΣ</w:t>
      </w:r>
      <w:r>
        <w:rPr>
          <w:rFonts w:ascii="Calibri" w:hAnsi="Calibri" w:cs="Calibri"/>
          <w:b/>
          <w:bCs/>
          <w:sz w:val="24"/>
          <w:szCs w:val="24"/>
        </w:rPr>
        <w:t xml:space="preserve"> - </w:t>
      </w:r>
    </w:p>
    <w:p w:rsidR="00B35CB6" w:rsidRDefault="00B35CB6" w:rsidP="00B35CB6">
      <w:pPr>
        <w:tabs>
          <w:tab w:val="left" w:pos="2160"/>
        </w:tabs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  <w:r w:rsidRPr="005863D0">
        <w:rPr>
          <w:rFonts w:ascii="Calibri" w:hAnsi="Calibri" w:cs="Calibri"/>
          <w:b/>
          <w:bCs/>
          <w:sz w:val="24"/>
          <w:szCs w:val="24"/>
        </w:rPr>
        <w:t>Ι. ΣΠΗΛΙΟΠΟΥΛΟΣ-</w:t>
      </w:r>
      <w:r w:rsidRPr="005863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Pr="00CB55C2">
        <w:rPr>
          <w:rFonts w:ascii="Calibri" w:hAnsi="Calibri" w:cs="Calibri"/>
          <w:b/>
          <w:sz w:val="24"/>
          <w:szCs w:val="24"/>
        </w:rPr>
        <w:t>Φ. ΖΑΦΕΙΡΟΠΟΥΛΟΥ</w:t>
      </w:r>
      <w:r>
        <w:rPr>
          <w:rFonts w:ascii="Calibri" w:hAnsi="Calibri" w:cs="Calibri"/>
          <w:sz w:val="24"/>
          <w:szCs w:val="24"/>
        </w:rPr>
        <w:t xml:space="preserve"> -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CB55C2">
        <w:rPr>
          <w:rFonts w:ascii="Calibri" w:hAnsi="Calibri" w:cs="Calibri"/>
          <w:b/>
          <w:bCs/>
          <w:sz w:val="24"/>
          <w:szCs w:val="24"/>
        </w:rPr>
        <w:t xml:space="preserve"> Ν.    ΑΒΡΑΜΙΔΗΣ</w:t>
      </w:r>
      <w:r>
        <w:rPr>
          <w:rFonts w:ascii="Calibri" w:hAnsi="Calibri" w:cs="Calibri"/>
          <w:b/>
          <w:bCs/>
          <w:sz w:val="24"/>
          <w:szCs w:val="24"/>
        </w:rPr>
        <w:t xml:space="preserve"> –</w:t>
      </w:r>
      <w:r w:rsidRPr="00CB55C2">
        <w:t xml:space="preserve"> </w:t>
      </w:r>
    </w:p>
    <w:p w:rsidR="00B35CB6" w:rsidRDefault="00B35CB6" w:rsidP="00B35CB6">
      <w:pPr>
        <w:tabs>
          <w:tab w:val="left" w:pos="2160"/>
        </w:tabs>
        <w:rPr>
          <w:rFonts w:ascii="Calibri" w:hAnsi="Calibri" w:cs="Calibri"/>
          <w:b/>
          <w:bCs/>
          <w:sz w:val="24"/>
          <w:szCs w:val="24"/>
        </w:rPr>
      </w:pPr>
      <w:r>
        <w:t xml:space="preserve">                           </w:t>
      </w:r>
      <w:r w:rsidRPr="00CB55C2">
        <w:rPr>
          <w:rFonts w:ascii="Calibri" w:hAnsi="Calibri" w:cs="Calibri"/>
          <w:b/>
          <w:bCs/>
          <w:sz w:val="24"/>
          <w:szCs w:val="24"/>
        </w:rPr>
        <w:t xml:space="preserve">Ι. ΓΙΑΛΛΟΥΡΟΣ  </w:t>
      </w:r>
      <w:r w:rsidRPr="005863D0">
        <w:rPr>
          <w:rFonts w:ascii="Calibri" w:hAnsi="Calibri" w:cs="Calibri"/>
          <w:b/>
          <w:bCs/>
          <w:sz w:val="24"/>
          <w:szCs w:val="24"/>
        </w:rPr>
        <w:t xml:space="preserve"> - ΣΠ. ΛΑΓΙΟΥ</w:t>
      </w:r>
    </w:p>
    <w:p w:rsidR="00B35CB6" w:rsidRPr="005863D0" w:rsidRDefault="00B35CB6" w:rsidP="00B35CB6">
      <w:pPr>
        <w:tabs>
          <w:tab w:val="left" w:pos="2160"/>
        </w:tabs>
        <w:rPr>
          <w:rFonts w:ascii="Calibri" w:hAnsi="Calibri" w:cs="Calibri"/>
          <w:b/>
          <w:bCs/>
          <w:sz w:val="24"/>
          <w:szCs w:val="24"/>
        </w:rPr>
      </w:pPr>
    </w:p>
    <w:p w:rsidR="00B35CB6" w:rsidRPr="00CB55C2" w:rsidRDefault="00B35CB6" w:rsidP="00B35CB6">
      <w:pPr>
        <w:tabs>
          <w:tab w:val="left" w:pos="2160"/>
        </w:tabs>
        <w:rPr>
          <w:rFonts w:ascii="Calibri" w:hAnsi="Calibri" w:cs="Calibri"/>
          <w:b/>
          <w:bCs/>
          <w:sz w:val="24"/>
          <w:szCs w:val="24"/>
        </w:rPr>
      </w:pPr>
      <w:r w:rsidRPr="005863D0">
        <w:rPr>
          <w:rFonts w:ascii="Calibri" w:hAnsi="Calibri" w:cs="Calibri"/>
          <w:b/>
          <w:bCs/>
          <w:sz w:val="24"/>
          <w:szCs w:val="24"/>
        </w:rPr>
        <w:t xml:space="preserve">ΑΠΟΝΤΕΣ  : </w:t>
      </w:r>
      <w:r w:rsidRPr="00CB55C2">
        <w:rPr>
          <w:rFonts w:ascii="Calibri" w:hAnsi="Calibri" w:cs="Calibri"/>
          <w:b/>
          <w:bCs/>
          <w:sz w:val="24"/>
          <w:szCs w:val="24"/>
        </w:rPr>
        <w:t>Ι. ΛΥΜΒΑΙΟΣ</w:t>
      </w:r>
    </w:p>
    <w:p w:rsidR="00B35CB6" w:rsidRPr="005863D0" w:rsidRDefault="00B35CB6" w:rsidP="00B35CB6">
      <w:pPr>
        <w:tabs>
          <w:tab w:val="left" w:pos="2160"/>
        </w:tabs>
        <w:rPr>
          <w:rFonts w:ascii="Calibri" w:hAnsi="Calibri" w:cs="Calibri"/>
          <w:b/>
          <w:bCs/>
          <w:sz w:val="24"/>
          <w:szCs w:val="24"/>
        </w:rPr>
      </w:pPr>
    </w:p>
    <w:p w:rsidR="00B35CB6" w:rsidRPr="005863D0" w:rsidRDefault="00B35CB6" w:rsidP="00B35CB6">
      <w:pPr>
        <w:tabs>
          <w:tab w:val="left" w:pos="21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35CB6" w:rsidRPr="005863D0" w:rsidRDefault="00B35CB6" w:rsidP="00C34BAE">
      <w:pPr>
        <w:tabs>
          <w:tab w:val="left" w:pos="2160"/>
        </w:tabs>
        <w:rPr>
          <w:rFonts w:ascii="Calibri" w:hAnsi="Calibri" w:cs="Calibri"/>
          <w:b/>
          <w:bCs/>
          <w:color w:val="FF6600"/>
          <w:sz w:val="24"/>
          <w:szCs w:val="24"/>
        </w:rPr>
      </w:pPr>
      <w:r w:rsidRPr="005863D0">
        <w:rPr>
          <w:rFonts w:ascii="Calibri" w:hAnsi="Calibri" w:cs="Calibri"/>
          <w:b/>
          <w:bCs/>
          <w:sz w:val="24"/>
          <w:szCs w:val="24"/>
        </w:rPr>
        <w:t xml:space="preserve">            </w:t>
      </w:r>
      <w:r w:rsidRPr="005863D0">
        <w:rPr>
          <w:rFonts w:ascii="Calibri" w:hAnsi="Calibri" w:cs="Calibri"/>
          <w:b/>
          <w:bCs/>
          <w:color w:val="FF6600"/>
          <w:sz w:val="24"/>
          <w:szCs w:val="24"/>
        </w:rPr>
        <w:t xml:space="preserve">                      </w:t>
      </w:r>
    </w:p>
    <w:p w:rsidR="00B35CB6" w:rsidRPr="005863D0" w:rsidRDefault="00B35CB6" w:rsidP="00B35CB6">
      <w:pPr>
        <w:tabs>
          <w:tab w:val="left" w:pos="2160"/>
        </w:tabs>
        <w:jc w:val="both"/>
        <w:rPr>
          <w:rFonts w:ascii="Calibri" w:hAnsi="Calibri" w:cs="Calibri"/>
          <w:b/>
          <w:bCs/>
          <w:color w:val="FF6600"/>
          <w:sz w:val="24"/>
          <w:szCs w:val="24"/>
        </w:rPr>
      </w:pPr>
    </w:p>
    <w:p w:rsidR="00B35CB6" w:rsidRPr="005863D0" w:rsidRDefault="00B35CB6" w:rsidP="00B35CB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863D0">
        <w:rPr>
          <w:rFonts w:ascii="Calibri" w:hAnsi="Calibri" w:cs="Calibri"/>
          <w:b/>
          <w:bCs/>
          <w:sz w:val="24"/>
          <w:szCs w:val="24"/>
        </w:rPr>
        <w:t>ΘΕΜΑΤΑ ΗΜΕΡΗΣΙΑΣ ΔΙΑΤΑΞΗΣ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 xml:space="preserve">Επικύρωση πρακτικών 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>Ενημέρωση από τον Πρόεδρο και όλα τα μέλη της Ε.Γ. για εκπροσωπήσεις, συμμετοχές και δραστηριότητες που ανέλαβαν εκ μέρους της Ε.Σ.ΑμεΑ  ή με οποιαδήποτε άλλη ιδιότητα από την προηγούμενη συνεδρίαση της Ε.Γ. έως σήμερα.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>Συζήτηση για τις τρέχουσες εξελίξεις και προετοιμασία επικοινωνίας με την νέα κυβέρνηση.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>Θέματα Υπουργείου Εργασίας.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>Θέματα Υπουργείου Υγείας.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>Θέματα Υπουργείου Ανάπτυξης ΕΣΠΑ.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 xml:space="preserve">Ενημέρωση για Ευρωπαϊκά και Διεθνή Θέματα.  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2"/>
          <w:szCs w:val="24"/>
        </w:rPr>
      </w:pPr>
      <w:r w:rsidRPr="00DC2F44">
        <w:rPr>
          <w:rFonts w:ascii="Calibri" w:hAnsi="Calibri" w:cs="Arial"/>
          <w:sz w:val="22"/>
          <w:szCs w:val="24"/>
        </w:rPr>
        <w:t>ΕΣΠΑ Ρουμανία</w:t>
      </w:r>
      <w:r w:rsidRPr="00DC2F44">
        <w:rPr>
          <w:rFonts w:ascii="Arial Black" w:hAnsi="Arial Black"/>
          <w:sz w:val="22"/>
          <w:szCs w:val="24"/>
          <w:lang w:val="en-US"/>
        </w:rPr>
        <w:t xml:space="preserve"> </w:t>
      </w:r>
      <w:r w:rsidRPr="00DC2F44">
        <w:rPr>
          <w:rFonts w:ascii="Calibri" w:hAnsi="Calibri"/>
          <w:sz w:val="22"/>
          <w:szCs w:val="24"/>
          <w:lang w:val="en-US"/>
        </w:rPr>
        <w:t>ESPRIT -145947</w:t>
      </w:r>
      <w:r w:rsidRPr="00DC2F44">
        <w:rPr>
          <w:rFonts w:ascii="Calibri" w:hAnsi="Calibri"/>
          <w:sz w:val="22"/>
          <w:szCs w:val="24"/>
        </w:rPr>
        <w:t>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 xml:space="preserve">ΕΣΠΑ Ρουμανία </w:t>
      </w:r>
      <w:r w:rsidRPr="00DC2F44">
        <w:rPr>
          <w:rFonts w:ascii="Calibri" w:hAnsi="Calibri" w:cs="Arial"/>
          <w:sz w:val="24"/>
          <w:szCs w:val="24"/>
          <w:lang w:val="en-US"/>
        </w:rPr>
        <w:t>SES – 145501</w:t>
      </w:r>
      <w:r w:rsidRPr="00DC2F44">
        <w:rPr>
          <w:rFonts w:ascii="Calibri" w:hAnsi="Calibri" w:cs="Arial"/>
          <w:sz w:val="24"/>
          <w:szCs w:val="24"/>
        </w:rPr>
        <w:t>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 xml:space="preserve">Υλοποίηση Ε.Π. «Εκπαίδευση και Δια Βίου Μάθηση» 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>«ΕΝΔΥΝΑΜΩΣΗ ΤΗΣ ΣΥΛΛΟΓΙΚΗΣ ΕΚΦΡΑΣΗΣ ΚΑΙ ΤΗΣ ΣΥΝΗΓΟΡΙΑΣ ΤΩΝ ΑΤΟΜΩΝ ΜΕ ΨΥΧΙΚΗ ΑΝΑΠΗΡΙΑ»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>Υλοποίηση Έργου</w:t>
      </w:r>
      <w:r w:rsidRPr="00DC2F44">
        <w:rPr>
          <w:rFonts w:ascii="Calibri" w:hAnsi="Calibri" w:cs="Arial"/>
          <w:iCs/>
          <w:sz w:val="24"/>
          <w:szCs w:val="24"/>
        </w:rPr>
        <w:t xml:space="preserve"> «Πρόσβαση στον τουρισμό -Ώθηση στην εργασία: Τοπικές δράσεις κοινωνικής ένταξης για ανέργους/ες με αναπηρία στον τουριστικό κλάδο της Περιφέρειας Αττικής».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 xml:space="preserve">Πρόγραμμα Ευρωπαϊκή Εδαφική Συνεργασία Ελλάδα – Κύπρος 2007-2013 : </w:t>
      </w:r>
    </w:p>
    <w:p w:rsidR="00B35CB6" w:rsidRPr="00DC2F44" w:rsidRDefault="00B35CB6" w:rsidP="00B35CB6">
      <w:pPr>
        <w:widowControl/>
        <w:autoSpaceDE/>
        <w:autoSpaceDN/>
        <w:adjustRightInd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 xml:space="preserve">       Αγία Νάπα –Ρέθυμνο: Καθολικά Προσβάσιμες Πόλεις.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>Έργο "Συμβουλευτικές Υπηρεσίες Υποστήριξης για την Εξειδίκευση της αναπηρίας  και της προσβασιμότητας</w:t>
      </w:r>
      <w:r w:rsidRPr="00DC2F44">
        <w:rPr>
          <w:rFonts w:ascii="Arial" w:hAnsi="Arial" w:cs="Arial"/>
          <w:sz w:val="24"/>
          <w:szCs w:val="24"/>
        </w:rPr>
        <w:t>".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>Θέματα κτιρίου.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>Οικονομικά θέματα. Μετακινήσεις.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>Διάφορα.</w:t>
      </w:r>
    </w:p>
    <w:p w:rsidR="00B35CB6" w:rsidRPr="00DC2F44" w:rsidRDefault="00B35CB6" w:rsidP="00B35CB6">
      <w:pPr>
        <w:widowControl/>
        <w:numPr>
          <w:ilvl w:val="0"/>
          <w:numId w:val="1"/>
        </w:numPr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Calibri" w:hAnsi="Calibri" w:cs="Arial"/>
          <w:sz w:val="24"/>
          <w:szCs w:val="24"/>
        </w:rPr>
      </w:pPr>
      <w:r w:rsidRPr="00DC2F44">
        <w:rPr>
          <w:rFonts w:ascii="Calibri" w:hAnsi="Calibri" w:cs="Arial"/>
          <w:sz w:val="24"/>
          <w:szCs w:val="24"/>
        </w:rPr>
        <w:t xml:space="preserve">Ορισμός επόμενης συνεδρίαση Ε.Γ.   </w:t>
      </w:r>
    </w:p>
    <w:p w:rsidR="00253165" w:rsidRDefault="00510F55" w:rsidP="00510F55">
      <w:pPr>
        <w:ind w:left="2160"/>
      </w:pPr>
      <w:r>
        <w:lastRenderedPageBreak/>
        <w:t xml:space="preserve">ΘΕΜΑ 1 ΕΠΙΚΥΡΩΣΗ ΠΡΑΚΤΙΚΩΝ </w:t>
      </w:r>
    </w:p>
    <w:p w:rsidR="00510F55" w:rsidRDefault="00510F55" w:rsidP="00510F55"/>
    <w:p w:rsidR="00510F55" w:rsidRPr="00510F55" w:rsidRDefault="00510F55" w:rsidP="00510F55">
      <w:r>
        <w:t>……………………………………………………………………………………………….</w:t>
      </w:r>
    </w:p>
    <w:p w:rsidR="00093FD3" w:rsidRDefault="00093FD3"/>
    <w:p w:rsidR="00093FD3" w:rsidRDefault="00093FD3"/>
    <w:p w:rsidR="00093FD3" w:rsidRDefault="00093FD3"/>
    <w:p w:rsidR="00093FD3" w:rsidRDefault="00093FD3"/>
    <w:p w:rsidR="00093FD3" w:rsidRPr="00093FD3" w:rsidRDefault="00093FD3">
      <w:pPr>
        <w:rPr>
          <w:rFonts w:ascii="Calibri" w:hAnsi="Calibri" w:cs="Arial"/>
          <w:color w:val="FF0000"/>
          <w:sz w:val="24"/>
          <w:szCs w:val="24"/>
        </w:rPr>
      </w:pPr>
      <w:r w:rsidRPr="00093FD3">
        <w:rPr>
          <w:color w:val="FF0000"/>
        </w:rPr>
        <w:t xml:space="preserve">ΘΕΜΑ 9 </w:t>
      </w:r>
      <w:r w:rsidRPr="00093FD3">
        <w:rPr>
          <w:rFonts w:ascii="Calibri" w:hAnsi="Calibri" w:cs="Arial"/>
          <w:color w:val="FF0000"/>
          <w:sz w:val="24"/>
          <w:szCs w:val="24"/>
        </w:rPr>
        <w:t xml:space="preserve">ΕΣΠΑ Ρουμανία </w:t>
      </w:r>
      <w:r w:rsidRPr="00093FD3">
        <w:rPr>
          <w:rFonts w:ascii="Calibri" w:hAnsi="Calibri" w:cs="Arial"/>
          <w:color w:val="FF0000"/>
          <w:sz w:val="24"/>
          <w:szCs w:val="24"/>
          <w:lang w:val="en-US"/>
        </w:rPr>
        <w:t>SES</w:t>
      </w:r>
      <w:r w:rsidRPr="00093FD3">
        <w:rPr>
          <w:rFonts w:ascii="Calibri" w:hAnsi="Calibri" w:cs="Arial"/>
          <w:color w:val="FF0000"/>
          <w:sz w:val="24"/>
          <w:szCs w:val="24"/>
        </w:rPr>
        <w:t xml:space="preserve"> – 145501</w:t>
      </w:r>
    </w:p>
    <w:p w:rsidR="00093FD3" w:rsidRPr="00093FD3" w:rsidRDefault="00093FD3">
      <w:pPr>
        <w:rPr>
          <w:rFonts w:ascii="Calibri" w:hAnsi="Calibri" w:cs="Arial"/>
          <w:color w:val="FF0000"/>
          <w:sz w:val="24"/>
          <w:szCs w:val="24"/>
        </w:rPr>
      </w:pPr>
    </w:p>
    <w:p w:rsidR="00093FD3" w:rsidRDefault="00093FD3" w:rsidP="00093FD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Η Εκτελεστική Γραμματεία λαμβάνοντας υπόψη:</w:t>
      </w:r>
    </w:p>
    <w:p w:rsidR="00093FD3" w:rsidRDefault="00093FD3" w:rsidP="00093FD3">
      <w:pPr>
        <w:pStyle w:val="a3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Την υπ’ αριθ. </w:t>
      </w:r>
      <w:r w:rsidR="00510F55" w:rsidRPr="00510F55">
        <w:rPr>
          <w:rFonts w:ascii="Verdana" w:hAnsi="Verdana"/>
          <w:sz w:val="22"/>
          <w:szCs w:val="22"/>
          <w:lang w:val="el-GR"/>
        </w:rPr>
        <w:t xml:space="preserve">29/29-12-2014 </w:t>
      </w:r>
      <w:r>
        <w:rPr>
          <w:rFonts w:ascii="Verdana" w:hAnsi="Verdana"/>
          <w:sz w:val="22"/>
          <w:szCs w:val="22"/>
          <w:lang w:val="el-GR"/>
        </w:rPr>
        <w:t>διακήρυξη</w:t>
      </w:r>
      <w:r>
        <w:rPr>
          <w:rFonts w:ascii="Verdana" w:hAnsi="Verdana"/>
          <w:b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 xml:space="preserve">του ανοικτού δημόσιου διαγωνισμού για το έργο </w:t>
      </w:r>
      <w:r>
        <w:rPr>
          <w:rFonts w:ascii="Verdana" w:hAnsi="Verdana" w:cs="Arial"/>
          <w:color w:val="000000"/>
          <w:sz w:val="22"/>
          <w:szCs w:val="22"/>
          <w:lang w:val="el-GR"/>
        </w:rPr>
        <w:t>«Παροχή υπηρεσιών για τη μελέτη, τον σχεδιασμό και την υλοποίηση υποστηρικτικών διακρατικών δράσεων ανάπτυξης νέων δομών κοινωνικής οικονομίας στη Ρουμανία για την απασχόληση των ατόμων με αναπηρία».</w:t>
      </w:r>
    </w:p>
    <w:p w:rsidR="00093FD3" w:rsidRDefault="00093FD3" w:rsidP="00093FD3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αποφασίζει:</w:t>
      </w:r>
    </w:p>
    <w:p w:rsidR="00093FD3" w:rsidRDefault="00093FD3" w:rsidP="00093FD3">
      <w:pPr>
        <w:pStyle w:val="a4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Την ματαίωση του διαγωνισμού ο οποίος είχε προκηρυχθεί να διεξαχθεί στις 11 Φεβρουαρίου 2</w:t>
      </w:r>
      <w:bookmarkStart w:id="0" w:name="_GoBack"/>
      <w:bookmarkEnd w:id="0"/>
      <w:r>
        <w:rPr>
          <w:rFonts w:ascii="Verdana" w:hAnsi="Verdana"/>
          <w:sz w:val="22"/>
          <w:szCs w:val="22"/>
          <w:lang w:val="el-GR"/>
        </w:rPr>
        <w:t>015,</w:t>
      </w:r>
    </w:p>
    <w:p w:rsidR="00093FD3" w:rsidRDefault="00093FD3" w:rsidP="00093FD3">
      <w:pPr>
        <w:pStyle w:val="a4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την </w:t>
      </w:r>
      <w:proofErr w:type="spellStart"/>
      <w:r>
        <w:rPr>
          <w:rFonts w:ascii="Verdana" w:hAnsi="Verdana"/>
          <w:sz w:val="22"/>
          <w:szCs w:val="22"/>
          <w:lang w:val="el-GR"/>
        </w:rPr>
        <w:t>επαναπροκήρυξη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 του με την τήρηση εκ νέου όλων των κανόνων δημοσιότητας.</w:t>
      </w:r>
    </w:p>
    <w:p w:rsidR="00093FD3" w:rsidRDefault="00093FD3" w:rsidP="00093FD3">
      <w:pPr>
        <w:pStyle w:val="a4"/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510F55" w:rsidRPr="00510F55" w:rsidRDefault="00510F55" w:rsidP="00510F55">
      <w:pPr>
        <w:widowControl/>
        <w:autoSpaceDE/>
        <w:autoSpaceDN/>
        <w:adjustRightInd/>
        <w:jc w:val="both"/>
        <w:rPr>
          <w:rFonts w:ascii="Verdana" w:hAnsi="Verdana"/>
          <w:sz w:val="22"/>
          <w:szCs w:val="22"/>
        </w:rPr>
      </w:pPr>
      <w:r w:rsidRPr="00510F55">
        <w:rPr>
          <w:rFonts w:ascii="Verdana" w:hAnsi="Verdana"/>
          <w:sz w:val="22"/>
          <w:szCs w:val="22"/>
        </w:rPr>
        <w:t xml:space="preserve">Το παρόν απόσπασμα πρακτικού υπογράφεται βάση του άρθρου 10 του καταστατικό της Ε.Σ.Α.μεΑ. από τον Πρόεδρο και το Γενικό Γραμματέα της Συνομοσπονδίας. </w:t>
      </w:r>
    </w:p>
    <w:p w:rsidR="00510F55" w:rsidRPr="00510F55" w:rsidRDefault="00510F55" w:rsidP="00510F55">
      <w:pPr>
        <w:widowControl/>
        <w:autoSpaceDE/>
        <w:autoSpaceDN/>
        <w:adjustRightInd/>
        <w:jc w:val="both"/>
        <w:rPr>
          <w:rFonts w:ascii="Verdana" w:hAnsi="Verdana"/>
          <w:sz w:val="22"/>
          <w:szCs w:val="22"/>
        </w:rPr>
      </w:pPr>
    </w:p>
    <w:p w:rsidR="00510F55" w:rsidRDefault="00510F55" w:rsidP="00510F55">
      <w:pPr>
        <w:widowControl/>
        <w:autoSpaceDE/>
        <w:autoSpaceDN/>
        <w:adjustRightInd/>
        <w:jc w:val="both"/>
        <w:rPr>
          <w:rFonts w:ascii="Verdana" w:hAnsi="Verdana"/>
          <w:sz w:val="22"/>
          <w:szCs w:val="22"/>
        </w:rPr>
      </w:pPr>
      <w:r w:rsidRPr="00510F55">
        <w:rPr>
          <w:rFonts w:ascii="Verdana" w:hAnsi="Verdana"/>
          <w:sz w:val="22"/>
          <w:szCs w:val="22"/>
        </w:rPr>
        <w:t xml:space="preserve">               Ο ΠΡΟΕΔΡΟΣ                               Ο ΓΕΝ. ΓΡΑΜΜΑΤΕΑΣ     </w:t>
      </w:r>
    </w:p>
    <w:p w:rsidR="00510F55" w:rsidRPr="00510F55" w:rsidRDefault="00510F55" w:rsidP="00510F55">
      <w:pPr>
        <w:widowControl/>
        <w:autoSpaceDE/>
        <w:autoSpaceDN/>
        <w:adjustRightInd/>
        <w:jc w:val="both"/>
        <w:rPr>
          <w:rFonts w:ascii="Verdana" w:hAnsi="Verdana"/>
          <w:sz w:val="22"/>
          <w:szCs w:val="22"/>
        </w:rPr>
      </w:pPr>
    </w:p>
    <w:p w:rsidR="00510F55" w:rsidRPr="00510F55" w:rsidRDefault="00510F55" w:rsidP="00510F55">
      <w:pPr>
        <w:widowControl/>
        <w:autoSpaceDE/>
        <w:autoSpaceDN/>
        <w:adjustRightInd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  <w:r w:rsidRPr="00510F55">
        <w:rPr>
          <w:rFonts w:ascii="Verdana" w:hAnsi="Verdana"/>
          <w:sz w:val="22"/>
          <w:szCs w:val="22"/>
        </w:rPr>
        <w:t xml:space="preserve">             Ι. ΒΑΡΔΑΚΑΣΤΑΝΗΣ                              ΧΡ. ΝΑΣΤΑΣ  </w:t>
      </w:r>
    </w:p>
    <w:p w:rsidR="00510F55" w:rsidRDefault="00510F55" w:rsidP="00093FD3">
      <w:pPr>
        <w:pStyle w:val="a4"/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sectPr w:rsidR="00510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E5661"/>
    <w:multiLevelType w:val="hybridMultilevel"/>
    <w:tmpl w:val="BFDA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95C74"/>
    <w:multiLevelType w:val="hybridMultilevel"/>
    <w:tmpl w:val="B628ABD4"/>
    <w:lvl w:ilvl="0" w:tplc="8326E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F3A63"/>
    <w:multiLevelType w:val="hybridMultilevel"/>
    <w:tmpl w:val="6BAE5D04"/>
    <w:lvl w:ilvl="0" w:tplc="DF30D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B6"/>
    <w:rsid w:val="00093FD3"/>
    <w:rsid w:val="00253165"/>
    <w:rsid w:val="004C336B"/>
    <w:rsid w:val="00510F55"/>
    <w:rsid w:val="00B35CB6"/>
    <w:rsid w:val="00C34BAE"/>
    <w:rsid w:val="00E3751E"/>
    <w:rsid w:val="00E86669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A67B844-D151-4A9E-B560-E7677F57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3FD3"/>
    <w:pPr>
      <w:widowControl/>
      <w:autoSpaceDE/>
      <w:autoSpaceDN/>
      <w:adjustRightInd/>
      <w:spacing w:after="120"/>
    </w:pPr>
    <w:rPr>
      <w:rFonts w:eastAsia="SimSun"/>
      <w:sz w:val="24"/>
      <w:szCs w:val="24"/>
      <w:lang w:val="en-US" w:eastAsia="zh-CN"/>
    </w:rPr>
  </w:style>
  <w:style w:type="character" w:customStyle="1" w:styleId="Char">
    <w:name w:val="Σώμα κειμένου Char"/>
    <w:basedOn w:val="a0"/>
    <w:link w:val="a3"/>
    <w:uiPriority w:val="99"/>
    <w:semiHidden/>
    <w:rsid w:val="00093FD3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093FD3"/>
    <w:pPr>
      <w:widowControl/>
      <w:autoSpaceDE/>
      <w:autoSpaceDN/>
      <w:adjustRightInd/>
      <w:ind w:left="720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ESAEA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esaea</dc:creator>
  <cp:keywords/>
  <dc:description/>
  <cp:lastModifiedBy>tkatsani</cp:lastModifiedBy>
  <cp:revision>2</cp:revision>
  <dcterms:created xsi:type="dcterms:W3CDTF">2015-02-04T08:17:00Z</dcterms:created>
  <dcterms:modified xsi:type="dcterms:W3CDTF">2015-02-04T08:17:00Z</dcterms:modified>
</cp:coreProperties>
</file>