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560"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62"/>
        <w:gridCol w:w="4597"/>
        <w:gridCol w:w="2401"/>
      </w:tblGrid>
      <w:tr w:rsidR="003D2E84" w:rsidTr="003860C5">
        <w:trPr>
          <w:trHeight w:val="2475"/>
        </w:trPr>
        <w:tc>
          <w:tcPr>
            <w:tcW w:w="2562" w:type="dxa"/>
          </w:tcPr>
          <w:p w:rsidR="003D2E84" w:rsidRPr="00CB35D4" w:rsidRDefault="003D2E84" w:rsidP="005D270B">
            <w:pPr>
              <w:rPr>
                <w:noProof/>
                <w:sz w:val="16"/>
                <w:szCs w:val="16"/>
                <w:lang w:eastAsia="el-GR"/>
              </w:rPr>
            </w:pPr>
          </w:p>
          <w:p w:rsidR="003D2E84" w:rsidRDefault="003D2E84" w:rsidP="005D270B">
            <w:pPr>
              <w:jc w:val="center"/>
            </w:pPr>
            <w:r w:rsidRPr="00CB35D4">
              <w:rPr>
                <w:noProof/>
                <w:lang w:eastAsia="el-GR"/>
              </w:rPr>
              <w:drawing>
                <wp:inline distT="0" distB="0" distL="0" distR="0" wp14:anchorId="0837C333" wp14:editId="5E482C98">
                  <wp:extent cx="1152514" cy="1219145"/>
                  <wp:effectExtent l="0" t="0" r="0" b="635"/>
                  <wp:docPr id="4" name="Εικόνα 4"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597" w:type="dxa"/>
          </w:tcPr>
          <w:p w:rsidR="003D2E84" w:rsidRDefault="003D2E84" w:rsidP="005D270B">
            <w:pPr>
              <w:rPr>
                <w:noProof/>
                <w:sz w:val="16"/>
                <w:szCs w:val="16"/>
                <w:lang w:eastAsia="el-GR"/>
              </w:rPr>
            </w:pPr>
          </w:p>
          <w:p w:rsidR="003D2E84" w:rsidRDefault="003D2E84" w:rsidP="005D270B">
            <w:pPr>
              <w:rPr>
                <w:noProof/>
                <w:sz w:val="16"/>
                <w:szCs w:val="16"/>
                <w:lang w:eastAsia="el-GR"/>
              </w:rPr>
            </w:pPr>
          </w:p>
          <w:p w:rsidR="003D2E84" w:rsidRPr="006C5299" w:rsidRDefault="003D2E84" w:rsidP="005D270B">
            <w:pPr>
              <w:rPr>
                <w:sz w:val="16"/>
                <w:szCs w:val="16"/>
              </w:rPr>
            </w:pPr>
            <w:r w:rsidRPr="006C5299">
              <w:rPr>
                <w:noProof/>
                <w:sz w:val="16"/>
                <w:szCs w:val="16"/>
                <w:lang w:eastAsia="el-GR"/>
              </w:rPr>
              <w:drawing>
                <wp:inline distT="0" distB="0" distL="0" distR="0" wp14:anchorId="11E3B331" wp14:editId="675E27EE">
                  <wp:extent cx="2628900" cy="800100"/>
                  <wp:effectExtent l="0" t="0" r="0" b="0"/>
                  <wp:docPr id="5" name="Εικόνα 5"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401" w:type="dxa"/>
          </w:tcPr>
          <w:p w:rsidR="003D2E84" w:rsidRPr="00A6138A" w:rsidRDefault="003D2E84" w:rsidP="005D270B">
            <w:pPr>
              <w:rPr>
                <w:noProof/>
                <w:sz w:val="16"/>
                <w:szCs w:val="16"/>
                <w:lang w:eastAsia="el-GR"/>
              </w:rPr>
            </w:pPr>
          </w:p>
          <w:p w:rsidR="003D2E84" w:rsidRDefault="003D2E84" w:rsidP="005D270B">
            <w:pPr>
              <w:jc w:val="center"/>
            </w:pPr>
            <w:r w:rsidRPr="00A6138A">
              <w:rPr>
                <w:noProof/>
                <w:lang w:eastAsia="el-GR"/>
              </w:rPr>
              <w:drawing>
                <wp:inline distT="0" distB="0" distL="0" distR="0" wp14:anchorId="222EBA17" wp14:editId="75A5DC05">
                  <wp:extent cx="1162050" cy="1152525"/>
                  <wp:effectExtent l="0" t="0" r="0" b="9525"/>
                  <wp:docPr id="6" name="Εικόνα 6"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CF69C6" w:rsidRDefault="00CF69C6" w:rsidP="003D2E84"/>
    <w:p w:rsidR="00B56099" w:rsidRPr="00975D3F" w:rsidRDefault="00B56099" w:rsidP="00B56099">
      <w:pPr>
        <w:jc w:val="right"/>
      </w:pPr>
      <w:r w:rsidRPr="00773B7A">
        <w:rPr>
          <w:lang w:val="el-GR"/>
        </w:rPr>
        <w:t>Αθήνα</w:t>
      </w:r>
      <w:r w:rsidRPr="00975D3F">
        <w:t xml:space="preserve"> / </w:t>
      </w:r>
      <w:r w:rsidRPr="00B56099">
        <w:t>Athens</w:t>
      </w:r>
      <w:r w:rsidRPr="00975D3F">
        <w:t xml:space="preserve">  </w:t>
      </w:r>
      <w:r w:rsidR="00422445" w:rsidRPr="00975D3F">
        <w:rPr>
          <w:b/>
        </w:rPr>
        <w:t>22</w:t>
      </w:r>
      <w:r w:rsidRPr="00975D3F">
        <w:rPr>
          <w:b/>
        </w:rPr>
        <w:t>/</w:t>
      </w:r>
      <w:r w:rsidR="00422445" w:rsidRPr="00975D3F">
        <w:rPr>
          <w:b/>
        </w:rPr>
        <w:t>10</w:t>
      </w:r>
      <w:r w:rsidRPr="00975D3F">
        <w:rPr>
          <w:b/>
        </w:rPr>
        <w:t>/2018</w:t>
      </w:r>
    </w:p>
    <w:p w:rsidR="00016F3C" w:rsidRPr="00975D3F" w:rsidRDefault="00B56099" w:rsidP="00B56099">
      <w:pPr>
        <w:jc w:val="right"/>
        <w:rPr>
          <w:lang w:val="el-GR"/>
        </w:rPr>
      </w:pPr>
      <w:r w:rsidRPr="00773B7A">
        <w:rPr>
          <w:lang w:val="el-GR"/>
        </w:rPr>
        <w:t>Αρ</w:t>
      </w:r>
      <w:r w:rsidRPr="00975D3F">
        <w:t xml:space="preserve">. </w:t>
      </w:r>
      <w:r w:rsidRPr="00773B7A">
        <w:rPr>
          <w:lang w:val="el-GR"/>
        </w:rPr>
        <w:t>Πρωτ</w:t>
      </w:r>
      <w:r w:rsidRPr="00975D3F">
        <w:t xml:space="preserve">. / </w:t>
      </w:r>
      <w:r w:rsidRPr="00B56099">
        <w:t>Ref</w:t>
      </w:r>
      <w:r w:rsidRPr="00975D3F">
        <w:t xml:space="preserve">. </w:t>
      </w:r>
      <w:proofErr w:type="spellStart"/>
      <w:r w:rsidRPr="00B56099">
        <w:t>Nr</w:t>
      </w:r>
      <w:proofErr w:type="spellEnd"/>
      <w:r w:rsidRPr="00B56099">
        <w:rPr>
          <w:lang w:val="el-GR"/>
        </w:rPr>
        <w:t>:</w:t>
      </w:r>
      <w:r>
        <w:rPr>
          <w:lang w:val="el-GR"/>
        </w:rPr>
        <w:t xml:space="preserve"> </w:t>
      </w:r>
      <w:r w:rsidR="00773B7A" w:rsidRPr="00773B7A">
        <w:rPr>
          <w:b/>
          <w:lang w:val="el-GR"/>
        </w:rPr>
        <w:t>1</w:t>
      </w:r>
      <w:r w:rsidR="00773B7A" w:rsidRPr="00975D3F">
        <w:rPr>
          <w:b/>
          <w:lang w:val="el-GR"/>
        </w:rPr>
        <w:t>210</w:t>
      </w:r>
    </w:p>
    <w:p w:rsidR="00B56099" w:rsidRPr="00B56099" w:rsidRDefault="00B56099" w:rsidP="00C8565C">
      <w:pPr>
        <w:spacing w:before="240" w:after="360"/>
        <w:jc w:val="center"/>
        <w:rPr>
          <w:b/>
          <w:sz w:val="26"/>
          <w:lang w:val="el-GR"/>
        </w:rPr>
      </w:pPr>
      <w:r w:rsidRPr="00B56099">
        <w:rPr>
          <w:b/>
          <w:sz w:val="26"/>
          <w:lang w:val="el-GR"/>
        </w:rPr>
        <w:t>ΠΡΟΣΚΛΗΣΗ ΕΚΔΗΛΩΣΗΣ ΕΝΔΙΑΦΕΡΟΝΤΟΣ</w:t>
      </w:r>
      <w:r>
        <w:rPr>
          <w:b/>
          <w:sz w:val="26"/>
          <w:lang w:val="el-GR"/>
        </w:rPr>
        <w:br/>
      </w:r>
      <w:r w:rsidRPr="00B56099">
        <w:rPr>
          <w:b/>
          <w:sz w:val="26"/>
          <w:lang w:val="el-GR"/>
        </w:rPr>
        <w:t>ΓΙΑ ΤΗ ΘΕΣΗ ΕΡΕΥΝΗΤΗ/ΤΡΙΑΣ</w:t>
      </w:r>
    </w:p>
    <w:p w:rsidR="001623B2" w:rsidRPr="001623B2" w:rsidRDefault="00B56099" w:rsidP="00B56099">
      <w:pPr>
        <w:jc w:val="both"/>
        <w:rPr>
          <w:b/>
          <w:lang w:val="el-GR"/>
        </w:rPr>
      </w:pPr>
      <w:r w:rsidRPr="00B56099">
        <w:rPr>
          <w:lang w:val="el-GR"/>
        </w:rPr>
        <w:t>Η Εθνική Συνομοσπονδία Ατόμων με Αναπηρία (Ε</w:t>
      </w:r>
      <w:r w:rsidR="00D67819">
        <w:rPr>
          <w:lang w:val="el-GR"/>
        </w:rPr>
        <w:t>.</w:t>
      </w:r>
      <w:r w:rsidRPr="00B56099">
        <w:rPr>
          <w:lang w:val="el-GR"/>
        </w:rPr>
        <w:t>Σ</w:t>
      </w:r>
      <w:r w:rsidR="00D67819">
        <w:rPr>
          <w:lang w:val="el-GR"/>
        </w:rPr>
        <w:t>.</w:t>
      </w:r>
      <w:r w:rsidRPr="00B56099">
        <w:rPr>
          <w:lang w:val="el-GR"/>
        </w:rPr>
        <w:t>Α</w:t>
      </w:r>
      <w:r w:rsidR="00D67819">
        <w:rPr>
          <w:lang w:val="el-GR"/>
        </w:rPr>
        <w:t>.</w:t>
      </w:r>
      <w:r w:rsidRPr="00B56099">
        <w:rPr>
          <w:lang w:val="el-GR"/>
        </w:rPr>
        <w:t>μεΑ</w:t>
      </w:r>
      <w:r w:rsidR="00D67819">
        <w:rPr>
          <w:lang w:val="el-GR"/>
        </w:rPr>
        <w:t>.</w:t>
      </w:r>
      <w:r w:rsidRPr="00B56099">
        <w:rPr>
          <w:lang w:val="el-GR"/>
        </w:rPr>
        <w:t xml:space="preserve">) ΝΠΙΔ μη κερδοσκοπικού χαρακτήρα, </w:t>
      </w:r>
      <w:r w:rsidR="001623B2">
        <w:rPr>
          <w:lang w:val="el-GR"/>
        </w:rPr>
        <w:t>στο πλαίσιο εφαρμογής του</w:t>
      </w:r>
      <w:r w:rsidR="001623B2" w:rsidRPr="00B56099">
        <w:rPr>
          <w:lang w:val="el-GR"/>
        </w:rPr>
        <w:t xml:space="preserve"> Υποέργο</w:t>
      </w:r>
      <w:r w:rsidR="001623B2">
        <w:rPr>
          <w:lang w:val="el-GR"/>
        </w:rPr>
        <w:t>υ</w:t>
      </w:r>
      <w:r w:rsidR="001623B2" w:rsidRPr="00B56099">
        <w:rPr>
          <w:lang w:val="el-GR"/>
        </w:rPr>
        <w:t xml:space="preserve"> 1 «</w:t>
      </w:r>
      <w:r w:rsidR="001623B2" w:rsidRPr="001623B2">
        <w:rPr>
          <w:i/>
          <w:lang w:val="el-GR"/>
        </w:rPr>
        <w:t>Σχεδιασμός και Λειτουργία του Παρατηρητηρίου Θεμάτων Αναπηρίας</w:t>
      </w:r>
      <w:r w:rsidR="001623B2" w:rsidRPr="00B56099">
        <w:rPr>
          <w:lang w:val="el-GR"/>
        </w:rPr>
        <w:t>»</w:t>
      </w:r>
      <w:r w:rsidR="001623B2">
        <w:rPr>
          <w:lang w:val="el-GR"/>
        </w:rPr>
        <w:t xml:space="preserve"> της Πράξης </w:t>
      </w:r>
      <w:r w:rsidR="001623B2" w:rsidRPr="00B56099">
        <w:rPr>
          <w:lang w:val="el-GR"/>
        </w:rPr>
        <w:t>«</w:t>
      </w:r>
      <w:r w:rsidR="001623B2" w:rsidRPr="001623B2">
        <w:rPr>
          <w:i/>
          <w:lang w:val="el-GR"/>
        </w:rPr>
        <w:t>Παρατηρητήριο Θεμάτων Αναπηρίας</w:t>
      </w:r>
      <w:r w:rsidR="001623B2">
        <w:rPr>
          <w:i/>
          <w:lang w:val="el-GR"/>
        </w:rPr>
        <w:t>» (</w:t>
      </w:r>
      <w:proofErr w:type="spellStart"/>
      <w:r w:rsidR="001623B2">
        <w:rPr>
          <w:i/>
          <w:lang w:val="el-GR"/>
        </w:rPr>
        <w:t>Κωδ</w:t>
      </w:r>
      <w:proofErr w:type="spellEnd"/>
      <w:r w:rsidR="001623B2">
        <w:rPr>
          <w:i/>
          <w:lang w:val="el-GR"/>
        </w:rPr>
        <w:t xml:space="preserve">. ΟΠΣ 5000817) </w:t>
      </w:r>
      <w:r w:rsidR="001623B2" w:rsidRPr="001623B2">
        <w:rPr>
          <w:lang w:val="el-GR"/>
        </w:rPr>
        <w:t>η οποία</w:t>
      </w:r>
      <w:r w:rsidR="001623B2">
        <w:rPr>
          <w:i/>
          <w:lang w:val="el-GR"/>
        </w:rPr>
        <w:t xml:space="preserve"> </w:t>
      </w:r>
      <w:r w:rsidR="001623B2" w:rsidRPr="00B56099">
        <w:rPr>
          <w:lang w:val="el-GR"/>
        </w:rPr>
        <w:t xml:space="preserve">με την με </w:t>
      </w:r>
      <w:proofErr w:type="spellStart"/>
      <w:r w:rsidR="001623B2" w:rsidRPr="00B56099">
        <w:rPr>
          <w:lang w:val="el-GR"/>
        </w:rPr>
        <w:t>αρ.πρωτ</w:t>
      </w:r>
      <w:proofErr w:type="spellEnd"/>
      <w:r w:rsidR="001623B2" w:rsidRPr="00B56099">
        <w:rPr>
          <w:lang w:val="el-GR"/>
        </w:rPr>
        <w:t xml:space="preserve">. 9293/15/7/2016 απόφαση του Ειδικού Γραμματέα Διαχείρισης Τομεακών Ε.Π. του Ευρωπαϊκού Κοινωνικού Ταμείου </w:t>
      </w:r>
      <w:r w:rsidR="001623B2" w:rsidRPr="00AF40C9">
        <w:rPr>
          <w:rFonts w:ascii="Calibri" w:hAnsi="Calibri" w:cs="Calibri"/>
          <w:bCs/>
          <w:color w:val="000000"/>
          <w:lang w:val="el-GR"/>
        </w:rPr>
        <w:t xml:space="preserve">και </w:t>
      </w:r>
      <w:r w:rsidR="001623B2">
        <w:rPr>
          <w:rFonts w:ascii="Calibri" w:hAnsi="Calibri" w:cs="Calibri"/>
          <w:bCs/>
          <w:color w:val="000000"/>
          <w:lang w:val="el-GR"/>
        </w:rPr>
        <w:t xml:space="preserve">με </w:t>
      </w:r>
      <w:r w:rsidR="001623B2" w:rsidRPr="00AF40C9">
        <w:rPr>
          <w:rFonts w:ascii="Calibri" w:hAnsi="Calibri" w:cs="Calibri"/>
          <w:bCs/>
          <w:color w:val="000000"/>
          <w:lang w:val="el-GR"/>
        </w:rPr>
        <w:t xml:space="preserve">την με αρ.πρωτ.12553/22.6.2017 τροποποίησης </w:t>
      </w:r>
      <w:r w:rsidR="001623B2">
        <w:rPr>
          <w:rFonts w:ascii="Calibri" w:hAnsi="Calibri" w:cs="Calibri"/>
          <w:bCs/>
          <w:color w:val="000000"/>
          <w:lang w:val="el-GR"/>
        </w:rPr>
        <w:t xml:space="preserve">αυτής </w:t>
      </w:r>
      <w:r w:rsidR="001623B2">
        <w:rPr>
          <w:lang w:val="el-GR"/>
        </w:rPr>
        <w:t xml:space="preserve">έχει ενταχθεί στο </w:t>
      </w:r>
      <w:r w:rsidR="001623B2" w:rsidRPr="00B56099">
        <w:rPr>
          <w:lang w:val="el-GR"/>
        </w:rPr>
        <w:t>Ε.Π. «Ανάπτυξη Ανθρώπινου Δυναμικού, Εκπαίδευση και Διά Βίου Μάθηση»</w:t>
      </w:r>
      <w:r w:rsidR="001623B2">
        <w:rPr>
          <w:lang w:val="el-GR"/>
        </w:rPr>
        <w:t xml:space="preserve"> (Άξονες Προτεραιότητες:1,4,5) </w:t>
      </w:r>
      <w:r w:rsidR="001623B2" w:rsidRPr="00B56099">
        <w:rPr>
          <w:lang w:val="el-GR"/>
        </w:rPr>
        <w:t xml:space="preserve"> της προγραμματικής περιόδου «ΕΣΠΑ 2014-2020»</w:t>
      </w:r>
      <w:r w:rsidR="001623B2" w:rsidRPr="001623B2">
        <w:rPr>
          <w:lang w:val="el-GR"/>
        </w:rPr>
        <w:t xml:space="preserve"> </w:t>
      </w:r>
      <w:r w:rsidR="001623B2">
        <w:rPr>
          <w:lang w:val="el-GR"/>
        </w:rPr>
        <w:t xml:space="preserve">που </w:t>
      </w:r>
      <w:r w:rsidR="001623B2" w:rsidRPr="00B56099">
        <w:rPr>
          <w:lang w:val="el-GR"/>
        </w:rPr>
        <w:t>συγχρηματοδ</w:t>
      </w:r>
      <w:r w:rsidR="001623B2">
        <w:rPr>
          <w:lang w:val="el-GR"/>
        </w:rPr>
        <w:t>οτείται</w:t>
      </w:r>
      <w:r w:rsidR="001623B2" w:rsidRPr="00B56099">
        <w:rPr>
          <w:lang w:val="el-GR"/>
        </w:rPr>
        <w:t xml:space="preserve"> </w:t>
      </w:r>
      <w:r w:rsidR="001623B2">
        <w:rPr>
          <w:lang w:val="el-GR"/>
        </w:rPr>
        <w:t>από την Ευρωπαϊκή Ένωση</w:t>
      </w:r>
      <w:r w:rsidR="001623B2" w:rsidRPr="00B56099">
        <w:rPr>
          <w:lang w:val="el-GR"/>
        </w:rPr>
        <w:t xml:space="preserve"> (Ευρωπαϊκό Κοινωνικό Ταμείο - ΕΚΤ) και </w:t>
      </w:r>
      <w:r w:rsidR="001623B2">
        <w:rPr>
          <w:lang w:val="el-GR"/>
        </w:rPr>
        <w:t xml:space="preserve">Ελλάδα, </w:t>
      </w:r>
      <w:r w:rsidR="001623B2" w:rsidRPr="001623B2">
        <w:rPr>
          <w:b/>
          <w:lang w:val="el-GR"/>
        </w:rPr>
        <w:t xml:space="preserve">προτίθεται, σύμφωνα με την </w:t>
      </w:r>
      <w:r w:rsidR="001623B2" w:rsidRPr="00FD2A8A">
        <w:rPr>
          <w:b/>
        </w:rPr>
        <w:t>No</w:t>
      </w:r>
      <w:r w:rsidR="00A23CC6" w:rsidRPr="00FD2A8A">
        <w:rPr>
          <w:b/>
          <w:lang w:val="el-GR"/>
        </w:rPr>
        <w:t>26</w:t>
      </w:r>
      <w:r w:rsidR="001623B2" w:rsidRPr="00FD2A8A">
        <w:rPr>
          <w:b/>
          <w:lang w:val="el-GR"/>
        </w:rPr>
        <w:t>/</w:t>
      </w:r>
      <w:r w:rsidR="00A23CC6" w:rsidRPr="00FD2A8A">
        <w:rPr>
          <w:b/>
          <w:lang w:val="el-GR"/>
        </w:rPr>
        <w:t>9.10.</w:t>
      </w:r>
      <w:r w:rsidR="001623B2" w:rsidRPr="00FD2A8A">
        <w:rPr>
          <w:b/>
          <w:lang w:val="el-GR"/>
        </w:rPr>
        <w:t>2018</w:t>
      </w:r>
      <w:r w:rsidR="001623B2" w:rsidRPr="001623B2">
        <w:rPr>
          <w:b/>
          <w:lang w:val="el-GR"/>
        </w:rPr>
        <w:t xml:space="preserve"> απόφαση της Εκτελεστικής Γραμματείας να προσλάβει, </w:t>
      </w:r>
      <w:r w:rsidR="001623B2" w:rsidRPr="001623B2">
        <w:rPr>
          <w:b/>
          <w:u w:val="single"/>
          <w:lang w:val="el-GR"/>
        </w:rPr>
        <w:t>με σύμβαση μίσθωσης εργασίας ορισμένου χρόνου</w:t>
      </w:r>
      <w:r w:rsidR="001623B2" w:rsidRPr="001623B2">
        <w:rPr>
          <w:b/>
          <w:lang w:val="el-GR"/>
        </w:rPr>
        <w:t>, ερευνητή/</w:t>
      </w:r>
      <w:proofErr w:type="spellStart"/>
      <w:r w:rsidR="001623B2" w:rsidRPr="001623B2">
        <w:rPr>
          <w:b/>
          <w:lang w:val="el-GR"/>
        </w:rPr>
        <w:t>τρια</w:t>
      </w:r>
      <w:proofErr w:type="spellEnd"/>
      <w:r w:rsidR="001623B2" w:rsidRPr="001623B2">
        <w:rPr>
          <w:b/>
          <w:lang w:val="el-GR"/>
        </w:rPr>
        <w:t xml:space="preserve"> για το </w:t>
      </w:r>
      <w:proofErr w:type="spellStart"/>
      <w:r w:rsidR="001623B2" w:rsidRPr="001623B2">
        <w:rPr>
          <w:b/>
          <w:lang w:val="el-GR"/>
        </w:rPr>
        <w:t>Υποέργο</w:t>
      </w:r>
      <w:proofErr w:type="spellEnd"/>
      <w:r w:rsidR="001623B2" w:rsidRPr="001623B2">
        <w:rPr>
          <w:b/>
          <w:lang w:val="el-GR"/>
        </w:rPr>
        <w:t xml:space="preserve"> 1.</w:t>
      </w:r>
    </w:p>
    <w:p w:rsidR="001623B2" w:rsidRDefault="001623B2" w:rsidP="00B56099">
      <w:pPr>
        <w:jc w:val="both"/>
        <w:rPr>
          <w:lang w:val="el-GR"/>
        </w:rPr>
      </w:pPr>
    </w:p>
    <w:p w:rsidR="00B56099" w:rsidRPr="00B56099" w:rsidRDefault="00B56099" w:rsidP="00B56099">
      <w:pPr>
        <w:jc w:val="both"/>
        <w:rPr>
          <w:lang w:val="el-GR"/>
        </w:rPr>
      </w:pPr>
      <w:r w:rsidRPr="00B56099">
        <w:rPr>
          <w:lang w:val="el-GR"/>
        </w:rPr>
        <w:t xml:space="preserve">Η Πράξη αφορά τη δημιουργία και λειτουργία </w:t>
      </w:r>
      <w:r w:rsidR="00104F34">
        <w:rPr>
          <w:lang w:val="el-GR"/>
        </w:rPr>
        <w:t>του</w:t>
      </w:r>
      <w:r w:rsidRPr="00B56099">
        <w:rPr>
          <w:lang w:val="el-GR"/>
        </w:rPr>
        <w:t xml:space="preserve"> Παρατηρητηρίου Θεμάτων Αναπηρίας (εφεξής Παρατηρητήριο) το οποίο έχει ως σκοπό: α) Την ενσωμάτωση, παρακολούθηση και αξιολόγηση των πολιτικών αναπηρίας σε όλο το εύρος της δημόσιας δράσης, και β) Την ενίσχυση της θεσμικής ικανότητας της Ε</w:t>
      </w:r>
      <w:r w:rsidR="00D67819">
        <w:rPr>
          <w:lang w:val="el-GR"/>
        </w:rPr>
        <w:t>.</w:t>
      </w:r>
      <w:r w:rsidRPr="00B56099">
        <w:rPr>
          <w:lang w:val="el-GR"/>
        </w:rPr>
        <w:t>Σ</w:t>
      </w:r>
      <w:r w:rsidR="00D67819">
        <w:rPr>
          <w:lang w:val="el-GR"/>
        </w:rPr>
        <w:t>.</w:t>
      </w:r>
      <w:r w:rsidRPr="00B56099">
        <w:rPr>
          <w:lang w:val="el-GR"/>
        </w:rPr>
        <w:t>Α</w:t>
      </w:r>
      <w:r w:rsidR="00D67819">
        <w:rPr>
          <w:lang w:val="el-GR"/>
        </w:rPr>
        <w:t>.</w:t>
      </w:r>
      <w:r w:rsidRPr="00B56099">
        <w:rPr>
          <w:lang w:val="el-GR"/>
        </w:rPr>
        <w:t>μεΑ</w:t>
      </w:r>
      <w:r w:rsidR="00D67819">
        <w:rPr>
          <w:lang w:val="el-GR"/>
        </w:rPr>
        <w:t>.</w:t>
      </w:r>
      <w:r w:rsidRPr="00B56099">
        <w:rPr>
          <w:lang w:val="el-GR"/>
        </w:rPr>
        <w:t xml:space="preserve"> ως πυρήνα παραγωγής πολιτικών για την αναπηρία. Το Παρατηρητήριο θα αποτελέσει έναν χώρο έρευνας και δράσης και θα απευθύνεται σε ένα ευρύ φάσμα φορέων: Δημόσια Διοίκηση, Τοπική Αυτοδιοίκηση, Ανώτατα Εκπαιδευτικά Ιδρύματα, Ερευνητικά Ινστιτούτα, Κοινωνικοί Εταίροι, Κοινωνία των Πολιτών, Αναπηρικές Οργανώσεις, Πολίτες με αναπηρία.</w:t>
      </w:r>
    </w:p>
    <w:p w:rsidR="00A1395C" w:rsidRPr="00B56099" w:rsidRDefault="00B56099" w:rsidP="00104F34">
      <w:pPr>
        <w:jc w:val="both"/>
        <w:rPr>
          <w:lang w:val="el-GR"/>
        </w:rPr>
      </w:pPr>
      <w:r w:rsidRPr="00B56099">
        <w:rPr>
          <w:lang w:val="el-GR"/>
        </w:rPr>
        <w:t>Πιο συγκεκριμένα, το Παρατηρητήριο θα επιτελεί τις ακόλουθες λειτουργίες:</w:t>
      </w:r>
    </w:p>
    <w:p w:rsidR="00B56099" w:rsidRPr="00B56099" w:rsidRDefault="00B56099" w:rsidP="00104F34">
      <w:pPr>
        <w:pStyle w:val="a6"/>
        <w:numPr>
          <w:ilvl w:val="0"/>
          <w:numId w:val="2"/>
        </w:numPr>
        <w:ind w:left="709" w:hanging="510"/>
        <w:contextualSpacing w:val="0"/>
        <w:jc w:val="both"/>
        <w:rPr>
          <w:lang w:val="el-GR"/>
        </w:rPr>
      </w:pPr>
      <w:r w:rsidRPr="00B56099">
        <w:rPr>
          <w:lang w:val="el-GR"/>
        </w:rPr>
        <w:t>Θα παρακολουθεί και θα αξιολογεί τις εξελίξεις που καταγράφονται σε ζητήματα που σχετίζονται, μεταξύ άλλων, με την κοινωνική προστασία, τις πολιτικές υγείας, την προσβασιμότητα, την ίση μεταχείριση, τη φτώχεια, τον κοινωνικό αποκλεισμό.</w:t>
      </w:r>
    </w:p>
    <w:p w:rsidR="00E93613" w:rsidRPr="001623B2" w:rsidRDefault="00B56099" w:rsidP="001623B2">
      <w:pPr>
        <w:pStyle w:val="a6"/>
        <w:numPr>
          <w:ilvl w:val="0"/>
          <w:numId w:val="2"/>
        </w:numPr>
        <w:ind w:left="709" w:hanging="510"/>
        <w:contextualSpacing w:val="0"/>
        <w:jc w:val="both"/>
        <w:rPr>
          <w:lang w:val="el-GR"/>
        </w:rPr>
      </w:pPr>
      <w:r w:rsidRPr="00B56099">
        <w:rPr>
          <w:lang w:val="el-GR"/>
        </w:rPr>
        <w:t>Θα διεξάγει έρευνα για ειδικά επιστημονικά ζητήματα που αφορούν τα ευρύτερα ακαδημαϊκά πεδία τα οποία πραγματεύεται η Ε</w:t>
      </w:r>
      <w:r w:rsidR="00D67819">
        <w:rPr>
          <w:lang w:val="el-GR"/>
        </w:rPr>
        <w:t>.</w:t>
      </w:r>
      <w:r w:rsidRPr="00B56099">
        <w:rPr>
          <w:lang w:val="el-GR"/>
        </w:rPr>
        <w:t>Σ</w:t>
      </w:r>
      <w:r w:rsidR="00D67819">
        <w:rPr>
          <w:lang w:val="el-GR"/>
        </w:rPr>
        <w:t>.</w:t>
      </w:r>
      <w:r w:rsidRPr="00B56099">
        <w:rPr>
          <w:lang w:val="el-GR"/>
        </w:rPr>
        <w:t>Α</w:t>
      </w:r>
      <w:r w:rsidR="00D67819">
        <w:rPr>
          <w:lang w:val="el-GR"/>
        </w:rPr>
        <w:t>.</w:t>
      </w:r>
      <w:r w:rsidRPr="00B56099">
        <w:rPr>
          <w:lang w:val="el-GR"/>
        </w:rPr>
        <w:t>μεΑ.</w:t>
      </w: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E93613" w:rsidTr="004F5F9A">
        <w:trPr>
          <w:trHeight w:val="2475"/>
        </w:trPr>
        <w:tc>
          <w:tcPr>
            <w:tcW w:w="2819" w:type="dxa"/>
          </w:tcPr>
          <w:p w:rsidR="00E93613" w:rsidRPr="00CB35D4" w:rsidRDefault="00E93613" w:rsidP="004F5F9A">
            <w:pPr>
              <w:rPr>
                <w:noProof/>
                <w:sz w:val="16"/>
                <w:szCs w:val="16"/>
                <w:lang w:eastAsia="el-GR"/>
              </w:rPr>
            </w:pPr>
          </w:p>
          <w:p w:rsidR="00E93613" w:rsidRDefault="00E93613" w:rsidP="004F5F9A">
            <w:pPr>
              <w:jc w:val="center"/>
            </w:pPr>
            <w:r w:rsidRPr="00CB35D4">
              <w:rPr>
                <w:noProof/>
                <w:lang w:eastAsia="el-GR"/>
              </w:rPr>
              <w:drawing>
                <wp:inline distT="0" distB="0" distL="0" distR="0" wp14:anchorId="49AFFFC8" wp14:editId="7FF46562">
                  <wp:extent cx="1152514" cy="1219145"/>
                  <wp:effectExtent l="0" t="0" r="0" b="635"/>
                  <wp:docPr id="3" name="Εικόνα 3"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E93613" w:rsidRDefault="00E93613" w:rsidP="004F5F9A">
            <w:pPr>
              <w:rPr>
                <w:noProof/>
                <w:sz w:val="16"/>
                <w:szCs w:val="16"/>
                <w:lang w:eastAsia="el-GR"/>
              </w:rPr>
            </w:pPr>
          </w:p>
          <w:p w:rsidR="00E93613" w:rsidRDefault="00E93613" w:rsidP="004F5F9A">
            <w:pPr>
              <w:rPr>
                <w:noProof/>
                <w:sz w:val="16"/>
                <w:szCs w:val="16"/>
                <w:lang w:eastAsia="el-GR"/>
              </w:rPr>
            </w:pPr>
          </w:p>
          <w:p w:rsidR="00E93613" w:rsidRPr="006C5299" w:rsidRDefault="00E93613" w:rsidP="004F5F9A">
            <w:pPr>
              <w:rPr>
                <w:sz w:val="16"/>
                <w:szCs w:val="16"/>
              </w:rPr>
            </w:pPr>
            <w:r w:rsidRPr="006C5299">
              <w:rPr>
                <w:noProof/>
                <w:sz w:val="16"/>
                <w:szCs w:val="16"/>
                <w:lang w:eastAsia="el-GR"/>
              </w:rPr>
              <w:drawing>
                <wp:inline distT="0" distB="0" distL="0" distR="0" wp14:anchorId="5DE2569D" wp14:editId="4F21A22C">
                  <wp:extent cx="2628900" cy="800100"/>
                  <wp:effectExtent l="0" t="0" r="0" b="0"/>
                  <wp:docPr id="7" name="Εικόνα 7"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E93613" w:rsidRPr="00A6138A" w:rsidRDefault="00E93613" w:rsidP="004F5F9A">
            <w:pPr>
              <w:rPr>
                <w:noProof/>
                <w:sz w:val="16"/>
                <w:szCs w:val="16"/>
                <w:lang w:eastAsia="el-GR"/>
              </w:rPr>
            </w:pPr>
          </w:p>
          <w:p w:rsidR="00E93613" w:rsidRDefault="00E93613" w:rsidP="004F5F9A">
            <w:pPr>
              <w:jc w:val="center"/>
            </w:pPr>
            <w:r w:rsidRPr="00A6138A">
              <w:rPr>
                <w:noProof/>
                <w:lang w:eastAsia="el-GR"/>
              </w:rPr>
              <w:drawing>
                <wp:inline distT="0" distB="0" distL="0" distR="0" wp14:anchorId="5857435B" wp14:editId="26BFDDF1">
                  <wp:extent cx="1162050" cy="1152525"/>
                  <wp:effectExtent l="0" t="0" r="0" b="9525"/>
                  <wp:docPr id="8" name="Εικόνα 8"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E93613" w:rsidRDefault="00E93613" w:rsidP="00E93613">
      <w:pPr>
        <w:pStyle w:val="a6"/>
        <w:ind w:left="709"/>
        <w:contextualSpacing w:val="0"/>
        <w:rPr>
          <w:lang w:val="el-GR"/>
        </w:rPr>
      </w:pPr>
    </w:p>
    <w:p w:rsidR="00B56099" w:rsidRPr="00B56099" w:rsidRDefault="00B56099" w:rsidP="00A23CC6">
      <w:pPr>
        <w:pStyle w:val="a6"/>
        <w:numPr>
          <w:ilvl w:val="0"/>
          <w:numId w:val="2"/>
        </w:numPr>
        <w:ind w:left="709" w:hanging="510"/>
        <w:contextualSpacing w:val="0"/>
        <w:jc w:val="both"/>
        <w:rPr>
          <w:lang w:val="el-GR"/>
        </w:rPr>
      </w:pPr>
      <w:r w:rsidRPr="00B56099">
        <w:rPr>
          <w:lang w:val="el-GR"/>
        </w:rPr>
        <w:t>Θα συλλέγει και θα επεξεργάζεται δεδομένα με στόχο την τεκμηριωμένη διατύπωση θέσεων της Ε</w:t>
      </w:r>
      <w:r w:rsidR="00D67819">
        <w:rPr>
          <w:lang w:val="el-GR"/>
        </w:rPr>
        <w:t>.</w:t>
      </w:r>
      <w:r w:rsidRPr="00B56099">
        <w:rPr>
          <w:lang w:val="el-GR"/>
        </w:rPr>
        <w:t>Σ</w:t>
      </w:r>
      <w:r w:rsidR="00D67819">
        <w:rPr>
          <w:lang w:val="el-GR"/>
        </w:rPr>
        <w:t>.</w:t>
      </w:r>
      <w:r w:rsidRPr="00B56099">
        <w:rPr>
          <w:lang w:val="el-GR"/>
        </w:rPr>
        <w:t>Α</w:t>
      </w:r>
      <w:r w:rsidR="00D67819">
        <w:rPr>
          <w:lang w:val="el-GR"/>
        </w:rPr>
        <w:t>.</w:t>
      </w:r>
      <w:r w:rsidRPr="00B56099">
        <w:rPr>
          <w:lang w:val="el-GR"/>
        </w:rPr>
        <w:t>μεΑ</w:t>
      </w:r>
      <w:r w:rsidR="00D67819">
        <w:rPr>
          <w:lang w:val="el-GR"/>
        </w:rPr>
        <w:t>.</w:t>
      </w:r>
      <w:r w:rsidRPr="00B56099">
        <w:rPr>
          <w:lang w:val="el-GR"/>
        </w:rPr>
        <w:t xml:space="preserve"> για ζητήματα αναπηρίας.</w:t>
      </w:r>
    </w:p>
    <w:p w:rsidR="00B56099" w:rsidRPr="00B56099" w:rsidRDefault="00B56099" w:rsidP="00A23CC6">
      <w:pPr>
        <w:pStyle w:val="a6"/>
        <w:numPr>
          <w:ilvl w:val="0"/>
          <w:numId w:val="2"/>
        </w:numPr>
        <w:ind w:left="709" w:hanging="510"/>
        <w:contextualSpacing w:val="0"/>
        <w:jc w:val="both"/>
        <w:rPr>
          <w:lang w:val="el-GR"/>
        </w:rPr>
      </w:pPr>
      <w:r w:rsidRPr="00B56099">
        <w:rPr>
          <w:lang w:val="el-GR"/>
        </w:rPr>
        <w:t>Θα καταγράφει και θα προωθεί προτάσεις πολιτικής που δύνανται να συμβάλουν στην αντιμετώπιση των προβλημάτων των ατόμων με αναπηρία (όλων των κατηγοριών) και των οικογενειών τους.</w:t>
      </w:r>
    </w:p>
    <w:p w:rsidR="00B56099" w:rsidRPr="00B56099" w:rsidRDefault="00B56099" w:rsidP="00A23CC6">
      <w:pPr>
        <w:pStyle w:val="a6"/>
        <w:numPr>
          <w:ilvl w:val="0"/>
          <w:numId w:val="2"/>
        </w:numPr>
        <w:ind w:left="709" w:hanging="510"/>
        <w:contextualSpacing w:val="0"/>
        <w:jc w:val="both"/>
        <w:rPr>
          <w:lang w:val="el-GR"/>
        </w:rPr>
      </w:pPr>
      <w:r w:rsidRPr="00B56099">
        <w:rPr>
          <w:lang w:val="el-GR"/>
        </w:rPr>
        <w:t>Θα παρέχει πληροφοριακό υλικό σε άτομα με αναπηρία και αναπηρικές οργανώσεις.</w:t>
      </w:r>
    </w:p>
    <w:p w:rsidR="00A1395C" w:rsidRPr="00B56099" w:rsidRDefault="00B56099" w:rsidP="00A23CC6">
      <w:pPr>
        <w:pStyle w:val="a6"/>
        <w:numPr>
          <w:ilvl w:val="0"/>
          <w:numId w:val="2"/>
        </w:numPr>
        <w:spacing w:after="240"/>
        <w:ind w:left="709" w:hanging="510"/>
        <w:contextualSpacing w:val="0"/>
        <w:jc w:val="both"/>
        <w:rPr>
          <w:lang w:val="el-GR"/>
        </w:rPr>
      </w:pPr>
      <w:r w:rsidRPr="00B56099">
        <w:rPr>
          <w:lang w:val="el-GR"/>
        </w:rPr>
        <w:t>Θα συνεργάζεται με ερευνητικά ινστιτούτα, πανεπιστήμια και φορείς στην Ελλάδα και στο εξωτερικό.</w:t>
      </w:r>
    </w:p>
    <w:p w:rsidR="00B56099" w:rsidRPr="00B56099" w:rsidRDefault="00B56099" w:rsidP="00B56099">
      <w:pPr>
        <w:pStyle w:val="a6"/>
        <w:numPr>
          <w:ilvl w:val="0"/>
          <w:numId w:val="7"/>
        </w:numPr>
        <w:spacing w:before="480"/>
        <w:contextualSpacing w:val="0"/>
        <w:rPr>
          <w:b/>
          <w:lang w:val="el-GR"/>
        </w:rPr>
      </w:pPr>
      <w:r w:rsidRPr="00B56099">
        <w:rPr>
          <w:b/>
          <w:lang w:val="el-GR"/>
        </w:rPr>
        <w:t>Διάρκεια της σύμβασης</w:t>
      </w:r>
    </w:p>
    <w:p w:rsidR="00F42E06" w:rsidRPr="00F42E06" w:rsidRDefault="00B56099" w:rsidP="00B56099">
      <w:pPr>
        <w:jc w:val="both"/>
        <w:rPr>
          <w:lang w:val="el-GR"/>
        </w:rPr>
      </w:pPr>
      <w:r w:rsidRPr="00B56099">
        <w:rPr>
          <w:lang w:val="el-GR"/>
        </w:rPr>
        <w:t xml:space="preserve">Η διάρκεια της σύμβασης θα είναι </w:t>
      </w:r>
      <w:r w:rsidR="00A84107">
        <w:rPr>
          <w:lang w:val="el-GR"/>
        </w:rPr>
        <w:t xml:space="preserve">έξι (6) μήνες </w:t>
      </w:r>
      <w:r w:rsidRPr="00B56099">
        <w:rPr>
          <w:lang w:val="el-GR"/>
        </w:rPr>
        <w:t xml:space="preserve">από </w:t>
      </w:r>
      <w:r w:rsidR="00A84107">
        <w:rPr>
          <w:lang w:val="el-GR"/>
        </w:rPr>
        <w:t xml:space="preserve">την υπογραφή της σύμβασης </w:t>
      </w:r>
      <w:r w:rsidRPr="00B56099">
        <w:rPr>
          <w:lang w:val="el-GR"/>
        </w:rPr>
        <w:t>με δυνατότητα παράτασης σε περίπτωση παράτασης του έργου. Κατά τη διάρκεια τη σύμβασης ο/η ερευνητής/</w:t>
      </w:r>
      <w:proofErr w:type="spellStart"/>
      <w:r w:rsidRPr="00B56099">
        <w:rPr>
          <w:lang w:val="el-GR"/>
        </w:rPr>
        <w:t>τρια</w:t>
      </w:r>
      <w:proofErr w:type="spellEnd"/>
      <w:r w:rsidRPr="00B56099">
        <w:rPr>
          <w:lang w:val="el-GR"/>
        </w:rPr>
        <w:t xml:space="preserve"> ενδέχεται να πραγματοποιεί ταξίδια στο εσωτερικό </w:t>
      </w:r>
      <w:r w:rsidR="00A84107" w:rsidRPr="00D622B3">
        <w:rPr>
          <w:lang w:val="el-GR"/>
        </w:rPr>
        <w:t>ή και στο εξωτερικό</w:t>
      </w:r>
      <w:r w:rsidR="00A84107">
        <w:rPr>
          <w:lang w:val="el-GR"/>
        </w:rPr>
        <w:t xml:space="preserve"> </w:t>
      </w:r>
      <w:r w:rsidRPr="00B56099">
        <w:rPr>
          <w:lang w:val="el-GR"/>
        </w:rPr>
        <w:t>για τις ανάγκες της πράξης, σε συγκεκριμένες ημερομηνίες που θα προσδιορίζονται από τον φορέα.</w:t>
      </w:r>
    </w:p>
    <w:p w:rsidR="00B56099" w:rsidRPr="00B56099" w:rsidRDefault="00B56099" w:rsidP="00B56099">
      <w:pPr>
        <w:pStyle w:val="a6"/>
        <w:numPr>
          <w:ilvl w:val="0"/>
          <w:numId w:val="7"/>
        </w:numPr>
        <w:spacing w:before="480"/>
        <w:contextualSpacing w:val="0"/>
        <w:rPr>
          <w:b/>
          <w:lang w:val="el-GR"/>
        </w:rPr>
      </w:pPr>
      <w:r w:rsidRPr="00B56099">
        <w:rPr>
          <w:b/>
          <w:lang w:val="el-GR"/>
        </w:rPr>
        <w:t>Αντικείμενο Σύμβασης</w:t>
      </w:r>
    </w:p>
    <w:p w:rsidR="00A1395C" w:rsidRPr="007C057B" w:rsidRDefault="00B56099" w:rsidP="00D622B3">
      <w:pPr>
        <w:jc w:val="both"/>
        <w:rPr>
          <w:lang w:val="el-GR"/>
        </w:rPr>
      </w:pPr>
      <w:r w:rsidRPr="007C057B">
        <w:rPr>
          <w:lang w:val="el-GR"/>
        </w:rPr>
        <w:t>Ο/η ερευνητής/</w:t>
      </w:r>
      <w:proofErr w:type="spellStart"/>
      <w:r w:rsidRPr="007C057B">
        <w:rPr>
          <w:lang w:val="el-GR"/>
        </w:rPr>
        <w:t>τρια</w:t>
      </w:r>
      <w:proofErr w:type="spellEnd"/>
      <w:r w:rsidRPr="007C057B">
        <w:rPr>
          <w:lang w:val="el-GR"/>
        </w:rPr>
        <w:t xml:space="preserve"> θα συμμετέχει στην ομάδα έργου του «Παρατηρητηρίου Θεμάτων Αναπηρίας» και θα συμβάλλει στην υλοποίηση της ερευνητικής του δραστηριότητας. Ειδικότερα τα βασικά καθήκοντα της θέσης είναι:</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στις συναντήσεις της ομάδας έργου</w:t>
      </w:r>
      <w:r w:rsidR="00105C64">
        <w:rPr>
          <w:rFonts w:eastAsia="Calibri" w:cs="Times New Roman"/>
          <w:lang w:val="el-GR"/>
        </w:rPr>
        <w:t>.</w:t>
      </w:r>
      <w:r w:rsidRPr="001A3BBC">
        <w:rPr>
          <w:rFonts w:eastAsia="Calibri" w:cs="Times New Roman"/>
          <w:lang w:val="el-GR"/>
        </w:rPr>
        <w:t xml:space="preserve"> </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στην επεξεργασία στατιστικών δεδομένων</w:t>
      </w:r>
      <w:r w:rsidR="00105C64">
        <w:rPr>
          <w:rFonts w:eastAsia="Calibri" w:cs="Times New Roman"/>
          <w:lang w:val="el-GR"/>
        </w:rPr>
        <w:t>.</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στην ομάδα σχεδιασμού του ολοκληρωμένου συστήματος δεικτών για τα δικαιώματα των ατόμων με αναπηρία</w:t>
      </w:r>
      <w:r w:rsidR="00105C64">
        <w:rPr>
          <w:rFonts w:eastAsia="Calibri" w:cs="Times New Roman"/>
          <w:lang w:val="el-GR"/>
        </w:rPr>
        <w:t>.</w:t>
      </w:r>
      <w:r w:rsidRPr="001A3BBC">
        <w:rPr>
          <w:rFonts w:eastAsia="Calibri" w:cs="Times New Roman"/>
          <w:lang w:val="el-GR"/>
        </w:rPr>
        <w:t xml:space="preserve"> </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στη συγγραφή κειμένων και δημοσιεύσεων του Παρατηρητηρίου</w:t>
      </w:r>
      <w:r w:rsidR="00105C64">
        <w:rPr>
          <w:rFonts w:eastAsia="Calibri" w:cs="Times New Roman"/>
          <w:lang w:val="el-GR"/>
        </w:rPr>
        <w:t>.</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στη διεξαγωγή εμπειρικών ερευνών</w:t>
      </w:r>
      <w:r w:rsidR="00105C64">
        <w:rPr>
          <w:rFonts w:eastAsia="Calibri" w:cs="Times New Roman"/>
          <w:lang w:val="el-GR"/>
        </w:rPr>
        <w:t>.</w:t>
      </w:r>
      <w:r w:rsidRPr="001A3BBC">
        <w:rPr>
          <w:rFonts w:eastAsia="Calibri" w:cs="Times New Roman"/>
          <w:lang w:val="el-GR"/>
        </w:rPr>
        <w:t xml:space="preserve"> </w:t>
      </w:r>
    </w:p>
    <w:p w:rsidR="001A3BBC" w:rsidRPr="001A3BBC"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Βοηθητικές ερευνητικές εργασίες όπως διαχείριση βιβλιογραφίας, κ.α.</w:t>
      </w:r>
    </w:p>
    <w:p w:rsidR="001A3BBC" w:rsidRPr="007C057B" w:rsidRDefault="001A3BBC" w:rsidP="00D622B3">
      <w:pPr>
        <w:numPr>
          <w:ilvl w:val="0"/>
          <w:numId w:val="11"/>
        </w:numPr>
        <w:spacing w:after="0" w:line="252" w:lineRule="auto"/>
        <w:contextualSpacing/>
        <w:jc w:val="both"/>
        <w:rPr>
          <w:rFonts w:eastAsia="Calibri" w:cs="Times New Roman"/>
          <w:lang w:val="el-GR"/>
        </w:rPr>
      </w:pPr>
      <w:r w:rsidRPr="001A3BBC">
        <w:rPr>
          <w:rFonts w:eastAsia="Calibri" w:cs="Times New Roman"/>
          <w:lang w:val="el-GR"/>
        </w:rPr>
        <w:t>Συμμετοχή στις εκδηλώσεις δημοσιότητας του προγράμματος.</w:t>
      </w:r>
    </w:p>
    <w:p w:rsidR="001A3BBC" w:rsidRDefault="001A3BBC" w:rsidP="00D622B3">
      <w:pPr>
        <w:pStyle w:val="a6"/>
        <w:numPr>
          <w:ilvl w:val="0"/>
          <w:numId w:val="5"/>
        </w:numPr>
        <w:ind w:left="714" w:hanging="357"/>
        <w:contextualSpacing w:val="0"/>
        <w:jc w:val="both"/>
        <w:rPr>
          <w:lang w:val="el-GR"/>
        </w:rPr>
      </w:pPr>
      <w:r w:rsidRPr="007C057B">
        <w:rPr>
          <w:lang w:val="el-GR"/>
        </w:rPr>
        <w:t>Συμμετοχή στις τεχνικές συναντήσεις του προγράμματος.</w:t>
      </w:r>
    </w:p>
    <w:p w:rsidR="00E93613" w:rsidRDefault="00E93613" w:rsidP="00D622B3">
      <w:pPr>
        <w:jc w:val="both"/>
        <w:rPr>
          <w:lang w:val="el-GR"/>
        </w:rPr>
      </w:pPr>
    </w:p>
    <w:p w:rsidR="00E93613" w:rsidRDefault="00E93613" w:rsidP="00E93613">
      <w:pPr>
        <w:rPr>
          <w:lang w:val="el-GR"/>
        </w:rPr>
      </w:pP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E93613" w:rsidTr="004F5F9A">
        <w:trPr>
          <w:trHeight w:val="2475"/>
        </w:trPr>
        <w:tc>
          <w:tcPr>
            <w:tcW w:w="2819" w:type="dxa"/>
          </w:tcPr>
          <w:p w:rsidR="00E93613" w:rsidRPr="00CB35D4" w:rsidRDefault="00E93613" w:rsidP="004F5F9A">
            <w:pPr>
              <w:rPr>
                <w:noProof/>
                <w:sz w:val="16"/>
                <w:szCs w:val="16"/>
                <w:lang w:eastAsia="el-GR"/>
              </w:rPr>
            </w:pPr>
          </w:p>
          <w:p w:rsidR="00E93613" w:rsidRDefault="00E93613" w:rsidP="004F5F9A">
            <w:pPr>
              <w:jc w:val="center"/>
            </w:pPr>
            <w:r w:rsidRPr="00CB35D4">
              <w:rPr>
                <w:noProof/>
                <w:lang w:eastAsia="el-GR"/>
              </w:rPr>
              <w:drawing>
                <wp:inline distT="0" distB="0" distL="0" distR="0" wp14:anchorId="49AFFFC8" wp14:editId="7FF46562">
                  <wp:extent cx="1152514" cy="1219145"/>
                  <wp:effectExtent l="0" t="0" r="0" b="635"/>
                  <wp:docPr id="9" name="Εικόνα 9"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E93613" w:rsidRDefault="00E93613" w:rsidP="004F5F9A">
            <w:pPr>
              <w:rPr>
                <w:noProof/>
                <w:sz w:val="16"/>
                <w:szCs w:val="16"/>
                <w:lang w:eastAsia="el-GR"/>
              </w:rPr>
            </w:pPr>
          </w:p>
          <w:p w:rsidR="00E93613" w:rsidRDefault="00E93613" w:rsidP="004F5F9A">
            <w:pPr>
              <w:rPr>
                <w:noProof/>
                <w:sz w:val="16"/>
                <w:szCs w:val="16"/>
                <w:lang w:eastAsia="el-GR"/>
              </w:rPr>
            </w:pPr>
          </w:p>
          <w:p w:rsidR="00E93613" w:rsidRPr="006C5299" w:rsidRDefault="00E93613" w:rsidP="004F5F9A">
            <w:pPr>
              <w:rPr>
                <w:sz w:val="16"/>
                <w:szCs w:val="16"/>
              </w:rPr>
            </w:pPr>
            <w:r w:rsidRPr="006C5299">
              <w:rPr>
                <w:noProof/>
                <w:sz w:val="16"/>
                <w:szCs w:val="16"/>
                <w:lang w:eastAsia="el-GR"/>
              </w:rPr>
              <w:drawing>
                <wp:inline distT="0" distB="0" distL="0" distR="0" wp14:anchorId="5DE2569D" wp14:editId="4F21A22C">
                  <wp:extent cx="2628900" cy="800100"/>
                  <wp:effectExtent l="0" t="0" r="0" b="0"/>
                  <wp:docPr id="10" name="Εικόνα 10"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E93613" w:rsidRPr="00A6138A" w:rsidRDefault="00E93613" w:rsidP="004F5F9A">
            <w:pPr>
              <w:rPr>
                <w:noProof/>
                <w:sz w:val="16"/>
                <w:szCs w:val="16"/>
                <w:lang w:eastAsia="el-GR"/>
              </w:rPr>
            </w:pPr>
          </w:p>
          <w:p w:rsidR="00E93613" w:rsidRDefault="00E93613" w:rsidP="004F5F9A">
            <w:pPr>
              <w:jc w:val="center"/>
            </w:pPr>
            <w:r w:rsidRPr="00A6138A">
              <w:rPr>
                <w:noProof/>
                <w:lang w:eastAsia="el-GR"/>
              </w:rPr>
              <w:drawing>
                <wp:inline distT="0" distB="0" distL="0" distR="0" wp14:anchorId="5857435B" wp14:editId="26BFDDF1">
                  <wp:extent cx="1162050" cy="1152525"/>
                  <wp:effectExtent l="0" t="0" r="0" b="9525"/>
                  <wp:docPr id="11" name="Εικόνα 11"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B56099" w:rsidRPr="00B56099" w:rsidRDefault="00B56099" w:rsidP="00B56099">
      <w:pPr>
        <w:pStyle w:val="a6"/>
        <w:numPr>
          <w:ilvl w:val="0"/>
          <w:numId w:val="7"/>
        </w:numPr>
        <w:spacing w:before="480"/>
        <w:contextualSpacing w:val="0"/>
        <w:rPr>
          <w:b/>
          <w:lang w:val="el-GR"/>
        </w:rPr>
      </w:pPr>
      <w:r w:rsidRPr="00B56099">
        <w:rPr>
          <w:b/>
          <w:lang w:val="el-GR"/>
        </w:rPr>
        <w:t>Παραδοτέα</w:t>
      </w:r>
    </w:p>
    <w:p w:rsidR="00B56099" w:rsidRPr="00B56099" w:rsidRDefault="00B56099" w:rsidP="00B56099">
      <w:pPr>
        <w:rPr>
          <w:lang w:val="el-GR"/>
        </w:rPr>
      </w:pPr>
      <w:r w:rsidRPr="00B56099">
        <w:rPr>
          <w:lang w:val="el-GR"/>
        </w:rPr>
        <w:t>Το στέλεχος υποχρεούται να καταθέ</w:t>
      </w:r>
      <w:r w:rsidR="00105C64">
        <w:rPr>
          <w:lang w:val="el-GR"/>
        </w:rPr>
        <w:t>τ</w:t>
      </w:r>
      <w:r w:rsidRPr="00B56099">
        <w:rPr>
          <w:lang w:val="el-GR"/>
        </w:rPr>
        <w:t xml:space="preserve">ει στην Ε.Σ.Α.μεΑ.: </w:t>
      </w:r>
    </w:p>
    <w:p w:rsidR="00B56099" w:rsidRDefault="00B56099" w:rsidP="00D622B3">
      <w:pPr>
        <w:pStyle w:val="a6"/>
        <w:numPr>
          <w:ilvl w:val="0"/>
          <w:numId w:val="2"/>
        </w:numPr>
        <w:spacing w:after="240"/>
        <w:ind w:left="709" w:hanging="510"/>
        <w:contextualSpacing w:val="0"/>
        <w:jc w:val="both"/>
        <w:rPr>
          <w:lang w:val="el-GR"/>
        </w:rPr>
      </w:pPr>
      <w:r w:rsidRPr="00B56099">
        <w:rPr>
          <w:lang w:val="el-GR"/>
        </w:rPr>
        <w:t>Μηνιαία Απολογιστική Έκθεση, με τη λήξη κάθε ημερολογιακού μήνα από την υπογραφή της σύμβασης, στην οποία να περιγράφονται οι παρεχόμενες υπηρεσίες κατά τον μήνα αναφοράς.</w:t>
      </w:r>
    </w:p>
    <w:p w:rsidR="00B56099" w:rsidRPr="00B56099" w:rsidRDefault="00B56099" w:rsidP="00C8565C">
      <w:pPr>
        <w:pStyle w:val="a6"/>
        <w:numPr>
          <w:ilvl w:val="0"/>
          <w:numId w:val="7"/>
        </w:numPr>
        <w:spacing w:before="480"/>
        <w:ind w:left="357" w:hanging="357"/>
        <w:contextualSpacing w:val="0"/>
        <w:rPr>
          <w:b/>
          <w:lang w:val="el-GR"/>
        </w:rPr>
      </w:pPr>
      <w:r w:rsidRPr="00B56099">
        <w:rPr>
          <w:b/>
          <w:lang w:val="el-GR"/>
        </w:rPr>
        <w:t>Προϋποθέσεις Συμμετοχής</w:t>
      </w:r>
    </w:p>
    <w:p w:rsidR="00B56099" w:rsidRPr="00B56099" w:rsidRDefault="00B56099" w:rsidP="00C8565C">
      <w:pPr>
        <w:pStyle w:val="a6"/>
        <w:numPr>
          <w:ilvl w:val="1"/>
          <w:numId w:val="7"/>
        </w:numPr>
        <w:ind w:left="788" w:hanging="431"/>
        <w:contextualSpacing w:val="0"/>
        <w:rPr>
          <w:b/>
          <w:lang w:val="el-GR"/>
        </w:rPr>
      </w:pPr>
      <w:r w:rsidRPr="00B56099">
        <w:rPr>
          <w:b/>
          <w:lang w:val="el-GR"/>
        </w:rPr>
        <w:t>Απαραίτητα προσόντα</w:t>
      </w:r>
    </w:p>
    <w:p w:rsidR="00B56099" w:rsidRPr="00B56099" w:rsidRDefault="00B56099" w:rsidP="00D456A0">
      <w:pPr>
        <w:pStyle w:val="a6"/>
        <w:numPr>
          <w:ilvl w:val="0"/>
          <w:numId w:val="5"/>
        </w:numPr>
        <w:ind w:left="714" w:hanging="357"/>
        <w:contextualSpacing w:val="0"/>
        <w:jc w:val="both"/>
        <w:rPr>
          <w:lang w:val="el-GR"/>
        </w:rPr>
      </w:pPr>
      <w:r w:rsidRPr="00B56099">
        <w:rPr>
          <w:lang w:val="el-GR"/>
        </w:rPr>
        <w:t xml:space="preserve">Πανεπιστημιακό τίτλο σπουδών από τμήματα Κοινωνικών ή πολιτικών </w:t>
      </w:r>
      <w:r w:rsidR="00D456A0">
        <w:rPr>
          <w:lang w:val="el-GR"/>
        </w:rPr>
        <w:t xml:space="preserve">ή ανθρωπιστικών </w:t>
      </w:r>
      <w:r w:rsidR="006F544E">
        <w:rPr>
          <w:lang w:val="el-GR"/>
        </w:rPr>
        <w:t xml:space="preserve">ή θετικών </w:t>
      </w:r>
      <w:r w:rsidR="006F544E" w:rsidRPr="00B56099">
        <w:rPr>
          <w:lang w:val="el-GR"/>
        </w:rPr>
        <w:t xml:space="preserve">Επιστημών </w:t>
      </w:r>
      <w:r w:rsidRPr="00B56099">
        <w:rPr>
          <w:lang w:val="el-GR"/>
        </w:rPr>
        <w:t>της ημεδαπής ή ισοτίμου και αναγνωρισμένου της αλλοδαπής.</w:t>
      </w:r>
    </w:p>
    <w:p w:rsidR="00B56099" w:rsidRPr="00B56099" w:rsidRDefault="00B56099" w:rsidP="007B0175">
      <w:pPr>
        <w:pStyle w:val="a6"/>
        <w:numPr>
          <w:ilvl w:val="0"/>
          <w:numId w:val="5"/>
        </w:numPr>
        <w:ind w:left="714" w:hanging="357"/>
        <w:contextualSpacing w:val="0"/>
        <w:jc w:val="both"/>
        <w:rPr>
          <w:lang w:val="el-GR"/>
        </w:rPr>
      </w:pPr>
      <w:r w:rsidRPr="00B56099">
        <w:rPr>
          <w:lang w:val="el-GR"/>
        </w:rPr>
        <w:t xml:space="preserve">Μεταπτυχιακό τίτλο σπουδών της ημεδαπής ή ισότιμου και αναγνωρισμένου της αλλοδαπής κοινωνικών ή πολιτικών ή </w:t>
      </w:r>
      <w:r w:rsidR="006F544E">
        <w:rPr>
          <w:lang w:val="el-GR"/>
        </w:rPr>
        <w:t>ανθρωπιστικών ή θετικών</w:t>
      </w:r>
      <w:r w:rsidRPr="00B56099">
        <w:rPr>
          <w:lang w:val="el-GR"/>
        </w:rPr>
        <w:t xml:space="preserve"> ή παιδαγωγικών επιστημών με κατεύθυνση στα εξής πεδία:</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Ανθρώπινα δικαιώματα</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 xml:space="preserve">Ευπαθείς κοινωνικές ομάδες και κοινωνικός αποκλεισμός </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Μεθοδολογία κοινωνικής έρευνας</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Κοινωνική στατιστική</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Κοινωνική πολιτική</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Κοινωνική εργασία</w:t>
      </w:r>
    </w:p>
    <w:p w:rsidR="00B56099" w:rsidRPr="00C8565C" w:rsidRDefault="00B56099" w:rsidP="00E93613">
      <w:pPr>
        <w:pStyle w:val="a6"/>
        <w:numPr>
          <w:ilvl w:val="1"/>
          <w:numId w:val="5"/>
        </w:numPr>
        <w:spacing w:after="0" w:line="240" w:lineRule="auto"/>
        <w:ind w:left="1434" w:hanging="357"/>
        <w:contextualSpacing w:val="0"/>
        <w:rPr>
          <w:i/>
          <w:lang w:val="el-GR"/>
        </w:rPr>
      </w:pPr>
      <w:r w:rsidRPr="00C8565C">
        <w:rPr>
          <w:i/>
          <w:lang w:val="el-GR"/>
        </w:rPr>
        <w:t>Κοινωνική διοίκηση και ανάπτυξη</w:t>
      </w:r>
    </w:p>
    <w:p w:rsidR="00B56099" w:rsidRDefault="00B56099" w:rsidP="00E93613">
      <w:pPr>
        <w:pStyle w:val="a6"/>
        <w:numPr>
          <w:ilvl w:val="1"/>
          <w:numId w:val="5"/>
        </w:numPr>
        <w:spacing w:after="0" w:line="240" w:lineRule="auto"/>
        <w:ind w:left="1434" w:hanging="357"/>
        <w:contextualSpacing w:val="0"/>
        <w:rPr>
          <w:i/>
          <w:lang w:val="el-GR"/>
        </w:rPr>
      </w:pPr>
      <w:r w:rsidRPr="00C8565C">
        <w:rPr>
          <w:i/>
          <w:lang w:val="el-GR"/>
        </w:rPr>
        <w:t>Εκπαιδευτική πολιτική</w:t>
      </w:r>
    </w:p>
    <w:p w:rsidR="00E93613" w:rsidRPr="00C8565C" w:rsidRDefault="00E93613" w:rsidP="00E93613">
      <w:pPr>
        <w:pStyle w:val="a6"/>
        <w:spacing w:after="0" w:line="240" w:lineRule="auto"/>
        <w:ind w:left="1434"/>
        <w:contextualSpacing w:val="0"/>
        <w:rPr>
          <w:i/>
          <w:lang w:val="el-GR"/>
        </w:rPr>
      </w:pPr>
    </w:p>
    <w:p w:rsidR="00B56099" w:rsidRPr="00B56099" w:rsidRDefault="00B56099" w:rsidP="0040375A">
      <w:pPr>
        <w:pStyle w:val="a6"/>
        <w:numPr>
          <w:ilvl w:val="0"/>
          <w:numId w:val="5"/>
        </w:numPr>
        <w:ind w:left="714" w:hanging="357"/>
        <w:contextualSpacing w:val="0"/>
        <w:jc w:val="both"/>
        <w:rPr>
          <w:lang w:val="el-GR"/>
        </w:rPr>
      </w:pPr>
      <w:r w:rsidRPr="00B56099">
        <w:rPr>
          <w:lang w:val="el-GR"/>
        </w:rPr>
        <w:t>Αποδεδειγμένη</w:t>
      </w:r>
      <w:r w:rsidR="00A878D9">
        <w:rPr>
          <w:lang w:val="el-GR"/>
        </w:rPr>
        <w:t xml:space="preserve"> ερευνητική </w:t>
      </w:r>
      <w:r w:rsidRPr="00B56099">
        <w:rPr>
          <w:lang w:val="el-GR"/>
        </w:rPr>
        <w:t xml:space="preserve">εμπειρία τουλάχιστον δύο (2) ετών στη </w:t>
      </w:r>
      <w:r w:rsidR="00A878D9">
        <w:rPr>
          <w:lang w:val="el-GR"/>
        </w:rPr>
        <w:t xml:space="preserve">διεξαγωγή </w:t>
      </w:r>
      <w:r w:rsidRPr="00B56099">
        <w:rPr>
          <w:lang w:val="el-GR"/>
        </w:rPr>
        <w:t xml:space="preserve">ποσοτικών </w:t>
      </w:r>
      <w:r w:rsidR="00A878D9">
        <w:rPr>
          <w:lang w:val="el-GR"/>
        </w:rPr>
        <w:t xml:space="preserve">ή </w:t>
      </w:r>
      <w:r w:rsidR="00CE1FE1">
        <w:rPr>
          <w:lang w:val="el-GR"/>
        </w:rPr>
        <w:t>&amp; ποιοτικών ερευνών</w:t>
      </w:r>
      <w:r w:rsidR="0099136C">
        <w:rPr>
          <w:lang w:val="el-GR"/>
        </w:rPr>
        <w:t>,</w:t>
      </w:r>
      <w:r w:rsidRPr="00B56099">
        <w:rPr>
          <w:lang w:val="el-GR"/>
        </w:rPr>
        <w:t xml:space="preserve"> ή/και στην συγγραφή μελετών σε συναφή με το έργο αντικείμενα</w:t>
      </w:r>
      <w:r w:rsidR="00C8565C">
        <w:rPr>
          <w:lang w:val="el-GR"/>
        </w:rPr>
        <w:t>.</w:t>
      </w:r>
    </w:p>
    <w:p w:rsidR="00B56099" w:rsidRPr="00C8565C" w:rsidRDefault="00B56099" w:rsidP="0040375A">
      <w:pPr>
        <w:pStyle w:val="a6"/>
        <w:numPr>
          <w:ilvl w:val="0"/>
          <w:numId w:val="5"/>
        </w:numPr>
        <w:ind w:left="714" w:hanging="357"/>
        <w:contextualSpacing w:val="0"/>
        <w:jc w:val="both"/>
        <w:rPr>
          <w:lang w:val="el-GR"/>
        </w:rPr>
      </w:pPr>
      <w:r w:rsidRPr="00C8565C">
        <w:rPr>
          <w:lang w:val="el-GR"/>
        </w:rPr>
        <w:t>Τεκμηριωμένη γνώση Αγγλικής γλώσσας επίπεδο Γ2/C2.</w:t>
      </w:r>
    </w:p>
    <w:p w:rsidR="00A1395C" w:rsidRDefault="00B56099" w:rsidP="0040375A">
      <w:pPr>
        <w:pStyle w:val="a6"/>
        <w:numPr>
          <w:ilvl w:val="0"/>
          <w:numId w:val="5"/>
        </w:numPr>
        <w:ind w:left="714" w:hanging="357"/>
        <w:contextualSpacing w:val="0"/>
        <w:jc w:val="both"/>
        <w:rPr>
          <w:lang w:val="el-GR"/>
        </w:rPr>
      </w:pPr>
      <w:r w:rsidRPr="00C8565C">
        <w:rPr>
          <w:lang w:val="el-GR"/>
        </w:rPr>
        <w:t>Τεκμηριωμένη γνώση Η/Υ.</w:t>
      </w:r>
    </w:p>
    <w:p w:rsidR="00E93613" w:rsidRDefault="00E93613" w:rsidP="00E93613">
      <w:pPr>
        <w:jc w:val="both"/>
        <w:rPr>
          <w:lang w:val="el-GR"/>
        </w:rPr>
      </w:pPr>
    </w:p>
    <w:p w:rsidR="00E93613" w:rsidRDefault="00E93613" w:rsidP="00E93613">
      <w:pPr>
        <w:jc w:val="both"/>
        <w:rPr>
          <w:lang w:val="el-GR"/>
        </w:rPr>
      </w:pP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E93613" w:rsidTr="004F5F9A">
        <w:trPr>
          <w:trHeight w:val="2475"/>
        </w:trPr>
        <w:tc>
          <w:tcPr>
            <w:tcW w:w="2819" w:type="dxa"/>
          </w:tcPr>
          <w:p w:rsidR="00E93613" w:rsidRPr="00CB35D4" w:rsidRDefault="00E93613" w:rsidP="004F5F9A">
            <w:pPr>
              <w:rPr>
                <w:noProof/>
                <w:sz w:val="16"/>
                <w:szCs w:val="16"/>
                <w:lang w:eastAsia="el-GR"/>
              </w:rPr>
            </w:pPr>
          </w:p>
          <w:p w:rsidR="00E93613" w:rsidRDefault="00E93613" w:rsidP="004F5F9A">
            <w:pPr>
              <w:jc w:val="center"/>
            </w:pPr>
            <w:r w:rsidRPr="00CB35D4">
              <w:rPr>
                <w:noProof/>
                <w:lang w:eastAsia="el-GR"/>
              </w:rPr>
              <w:drawing>
                <wp:inline distT="0" distB="0" distL="0" distR="0" wp14:anchorId="53784B5C" wp14:editId="48EFFA8A">
                  <wp:extent cx="1152514" cy="1219145"/>
                  <wp:effectExtent l="0" t="0" r="0" b="635"/>
                  <wp:docPr id="12" name="Εικόνα 12"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E93613" w:rsidRDefault="00E93613" w:rsidP="004F5F9A">
            <w:pPr>
              <w:rPr>
                <w:noProof/>
                <w:sz w:val="16"/>
                <w:szCs w:val="16"/>
                <w:lang w:eastAsia="el-GR"/>
              </w:rPr>
            </w:pPr>
          </w:p>
          <w:p w:rsidR="00E93613" w:rsidRDefault="00E93613" w:rsidP="004F5F9A">
            <w:pPr>
              <w:rPr>
                <w:noProof/>
                <w:sz w:val="16"/>
                <w:szCs w:val="16"/>
                <w:lang w:eastAsia="el-GR"/>
              </w:rPr>
            </w:pPr>
          </w:p>
          <w:p w:rsidR="00E93613" w:rsidRPr="006C5299" w:rsidRDefault="00E93613" w:rsidP="004F5F9A">
            <w:pPr>
              <w:rPr>
                <w:sz w:val="16"/>
                <w:szCs w:val="16"/>
              </w:rPr>
            </w:pPr>
            <w:r w:rsidRPr="006C5299">
              <w:rPr>
                <w:noProof/>
                <w:sz w:val="16"/>
                <w:szCs w:val="16"/>
                <w:lang w:eastAsia="el-GR"/>
              </w:rPr>
              <w:drawing>
                <wp:inline distT="0" distB="0" distL="0" distR="0" wp14:anchorId="396B4C1C" wp14:editId="6453AF0D">
                  <wp:extent cx="2628900" cy="800100"/>
                  <wp:effectExtent l="0" t="0" r="0" b="0"/>
                  <wp:docPr id="13" name="Εικόνα 13"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E93613" w:rsidRPr="00A6138A" w:rsidRDefault="00E93613" w:rsidP="004F5F9A">
            <w:pPr>
              <w:rPr>
                <w:noProof/>
                <w:sz w:val="16"/>
                <w:szCs w:val="16"/>
                <w:lang w:eastAsia="el-GR"/>
              </w:rPr>
            </w:pPr>
          </w:p>
          <w:p w:rsidR="00E93613" w:rsidRDefault="00E93613" w:rsidP="004F5F9A">
            <w:pPr>
              <w:jc w:val="center"/>
            </w:pPr>
            <w:r w:rsidRPr="00A6138A">
              <w:rPr>
                <w:noProof/>
                <w:lang w:eastAsia="el-GR"/>
              </w:rPr>
              <w:drawing>
                <wp:inline distT="0" distB="0" distL="0" distR="0" wp14:anchorId="796F809A" wp14:editId="45A58FF4">
                  <wp:extent cx="1162050" cy="1152525"/>
                  <wp:effectExtent l="0" t="0" r="0" b="9525"/>
                  <wp:docPr id="14" name="Εικόνα 14"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C8565C" w:rsidRPr="00B56099" w:rsidRDefault="00C8565C" w:rsidP="00C8565C">
      <w:pPr>
        <w:pStyle w:val="a6"/>
        <w:numPr>
          <w:ilvl w:val="1"/>
          <w:numId w:val="7"/>
        </w:numPr>
        <w:spacing w:before="480"/>
        <w:contextualSpacing w:val="0"/>
        <w:rPr>
          <w:b/>
          <w:lang w:val="el-GR"/>
        </w:rPr>
      </w:pPr>
      <w:r w:rsidRPr="00C8565C">
        <w:rPr>
          <w:b/>
          <w:lang w:val="el-GR"/>
        </w:rPr>
        <w:t xml:space="preserve">Επιθυμητά </w:t>
      </w:r>
      <w:r>
        <w:rPr>
          <w:b/>
          <w:lang w:val="el-GR"/>
        </w:rPr>
        <w:t>π</w:t>
      </w:r>
      <w:r w:rsidRPr="00C8565C">
        <w:rPr>
          <w:b/>
          <w:lang w:val="el-GR"/>
        </w:rPr>
        <w:t>ροσόντα</w:t>
      </w:r>
    </w:p>
    <w:p w:rsidR="00C8565C" w:rsidRPr="00C8565C" w:rsidRDefault="00C8565C" w:rsidP="00C8565C">
      <w:pPr>
        <w:pStyle w:val="a6"/>
        <w:numPr>
          <w:ilvl w:val="0"/>
          <w:numId w:val="5"/>
        </w:numPr>
        <w:ind w:left="714" w:hanging="357"/>
        <w:contextualSpacing w:val="0"/>
        <w:rPr>
          <w:lang w:val="el-GR"/>
        </w:rPr>
      </w:pPr>
      <w:r w:rsidRPr="00C8565C">
        <w:rPr>
          <w:lang w:val="el-GR"/>
        </w:rPr>
        <w:t>Διδακτορικό τίτλο σπουδών της ημεδαπής ή ισότιμου και αναγνωρισμένου της αλλοδαπής στο θεματικό πεδίο της αναπηρίας και των πολιτικών για την αναπηρία.</w:t>
      </w:r>
    </w:p>
    <w:p w:rsidR="00C8565C" w:rsidRPr="00C8565C" w:rsidRDefault="00C8565C" w:rsidP="00C8565C">
      <w:pPr>
        <w:pStyle w:val="a6"/>
        <w:numPr>
          <w:ilvl w:val="0"/>
          <w:numId w:val="5"/>
        </w:numPr>
        <w:ind w:left="714" w:hanging="357"/>
        <w:contextualSpacing w:val="0"/>
        <w:rPr>
          <w:lang w:val="el-GR"/>
        </w:rPr>
      </w:pPr>
      <w:r w:rsidRPr="00C8565C">
        <w:rPr>
          <w:lang w:val="el-GR"/>
        </w:rPr>
        <w:t>Αποδεδειγμένη συμμετοχή στη συγγραφή μελετών στο θεματικό πεδίο της αναπηρίας και των πολιτικών για την αναπηρία.</w:t>
      </w:r>
    </w:p>
    <w:p w:rsidR="00C8565C" w:rsidRPr="00C8565C" w:rsidRDefault="00C8565C" w:rsidP="00C8565C">
      <w:pPr>
        <w:pStyle w:val="a6"/>
        <w:numPr>
          <w:ilvl w:val="0"/>
          <w:numId w:val="5"/>
        </w:numPr>
        <w:ind w:left="714" w:hanging="357"/>
        <w:contextualSpacing w:val="0"/>
        <w:rPr>
          <w:lang w:val="el-GR"/>
        </w:rPr>
      </w:pPr>
      <w:r w:rsidRPr="00C8565C">
        <w:rPr>
          <w:lang w:val="el-GR"/>
        </w:rPr>
        <w:t>Αποδεδειγμένη συμμετοχή στη διεξαγωγή εμπειρικής ποιοτικής έρευνας ως ερευνητής /</w:t>
      </w:r>
      <w:proofErr w:type="spellStart"/>
      <w:r w:rsidRPr="00C8565C">
        <w:rPr>
          <w:lang w:val="el-GR"/>
        </w:rPr>
        <w:t>ρια</w:t>
      </w:r>
      <w:proofErr w:type="spellEnd"/>
      <w:r w:rsidRPr="00C8565C">
        <w:rPr>
          <w:lang w:val="el-GR"/>
        </w:rPr>
        <w:t xml:space="preserve"> (Διεξαγωγή ατομικών ποιοτικών συνεντεύξεων ή /και ομαδικών συζητήσεων).</w:t>
      </w:r>
    </w:p>
    <w:p w:rsidR="00A1395C" w:rsidRPr="00B56099" w:rsidRDefault="00C8565C" w:rsidP="00C8565C">
      <w:pPr>
        <w:pStyle w:val="a6"/>
        <w:numPr>
          <w:ilvl w:val="0"/>
          <w:numId w:val="5"/>
        </w:numPr>
        <w:ind w:left="714" w:hanging="357"/>
        <w:contextualSpacing w:val="0"/>
        <w:rPr>
          <w:lang w:val="el-GR"/>
        </w:rPr>
      </w:pPr>
      <w:r w:rsidRPr="00C8565C">
        <w:rPr>
          <w:lang w:val="el-GR"/>
        </w:rPr>
        <w:t xml:space="preserve">Κοινωνικά Κριτήρια </w:t>
      </w:r>
      <w:r>
        <w:rPr>
          <w:lang w:val="el-GR"/>
        </w:rPr>
        <w:t>–</w:t>
      </w:r>
      <w:r w:rsidRPr="00C8565C">
        <w:rPr>
          <w:lang w:val="el-GR"/>
        </w:rPr>
        <w:t xml:space="preserve"> Αναπηρία</w:t>
      </w:r>
      <w:r>
        <w:rPr>
          <w:lang w:val="el-GR"/>
        </w:rPr>
        <w:t>.</w:t>
      </w:r>
    </w:p>
    <w:p w:rsidR="00C8565C" w:rsidRDefault="00C8565C" w:rsidP="000552F4">
      <w:pPr>
        <w:jc w:val="both"/>
        <w:rPr>
          <w:lang w:val="el-GR"/>
        </w:rPr>
      </w:pPr>
      <w:r w:rsidRPr="00C8565C">
        <w:rPr>
          <w:lang w:val="el-GR"/>
        </w:rPr>
        <w:t>Για την απόδειξη των ανωτέρω προσόντων απαιτείται η προσκόμιση αναλυτικού βιογραφικού σημειώματος και αντίστοιχ</w:t>
      </w:r>
      <w:r w:rsidR="0099136C">
        <w:rPr>
          <w:lang w:val="el-GR"/>
        </w:rPr>
        <w:t>ων επικυρωμένων φωτοαντιγράφων [</w:t>
      </w:r>
      <w:r w:rsidRPr="00C8565C">
        <w:rPr>
          <w:lang w:val="el-GR"/>
        </w:rPr>
        <w:t>τίτλοι σπουδών, βεβαιώσεις προϋπηρεσίας, πιστοποιητικά ξένων γλωσσών, πιστοποιητικά γνώσης Η/Υ</w:t>
      </w:r>
      <w:r w:rsidR="00FB1DAF">
        <w:rPr>
          <w:lang w:val="el-GR"/>
        </w:rPr>
        <w:t>,</w:t>
      </w:r>
      <w:r w:rsidR="0099136C" w:rsidRPr="002A4132">
        <w:rPr>
          <w:rFonts w:ascii="Calibri" w:eastAsia="Times New Roman" w:hAnsi="Calibri" w:cs="Times New Roman"/>
          <w:color w:val="000000"/>
          <w:sz w:val="24"/>
          <w:szCs w:val="24"/>
          <w:lang w:val="el-GR"/>
        </w:rPr>
        <w:t xml:space="preserve"> βεβα</w:t>
      </w:r>
      <w:r w:rsidR="0099136C">
        <w:rPr>
          <w:rFonts w:ascii="Calibri" w:eastAsia="Times New Roman" w:hAnsi="Calibri" w:cs="Times New Roman"/>
          <w:color w:val="000000"/>
          <w:sz w:val="24"/>
          <w:szCs w:val="24"/>
          <w:lang w:val="el-GR"/>
        </w:rPr>
        <w:t>ιώσεις</w:t>
      </w:r>
      <w:r w:rsidR="0099136C" w:rsidRPr="002A4132">
        <w:rPr>
          <w:rFonts w:ascii="Calibri" w:eastAsia="Times New Roman" w:hAnsi="Calibri" w:cs="Times New Roman"/>
          <w:color w:val="000000"/>
          <w:sz w:val="24"/>
          <w:szCs w:val="24"/>
          <w:lang w:val="el-GR"/>
        </w:rPr>
        <w:t xml:space="preserve"> πισ</w:t>
      </w:r>
      <w:r w:rsidR="0099136C">
        <w:rPr>
          <w:rFonts w:ascii="Calibri" w:eastAsia="Times New Roman" w:hAnsi="Calibri" w:cs="Times New Roman"/>
          <w:color w:val="000000"/>
          <w:sz w:val="24"/>
          <w:szCs w:val="24"/>
          <w:lang w:val="el-GR"/>
        </w:rPr>
        <w:t xml:space="preserve">τοποίησης της αναπηρίας σε ισχύ </w:t>
      </w:r>
      <w:r w:rsidR="00205F7D" w:rsidRPr="00C8565C">
        <w:rPr>
          <w:lang w:val="el-GR"/>
        </w:rPr>
        <w:t>προς απόδειξη των κοινωνικών κριτηρίων</w:t>
      </w:r>
      <w:r w:rsidR="0099136C" w:rsidRPr="0099136C">
        <w:rPr>
          <w:rFonts w:ascii="Calibri" w:eastAsia="Times New Roman" w:hAnsi="Calibri" w:cs="Times New Roman"/>
          <w:color w:val="000000"/>
          <w:sz w:val="24"/>
          <w:szCs w:val="24"/>
          <w:lang w:val="el-GR"/>
        </w:rPr>
        <w:t xml:space="preserve"> </w:t>
      </w:r>
      <w:r w:rsidR="0099136C">
        <w:rPr>
          <w:rFonts w:ascii="Calibri" w:eastAsia="Times New Roman" w:hAnsi="Calibri" w:cs="Times New Roman"/>
          <w:color w:val="000000"/>
          <w:sz w:val="24"/>
          <w:szCs w:val="24"/>
          <w:lang w:val="el-GR"/>
        </w:rPr>
        <w:t xml:space="preserve">(βλ. ενότητα 6) </w:t>
      </w:r>
      <w:proofErr w:type="spellStart"/>
      <w:r w:rsidR="000552F4">
        <w:rPr>
          <w:lang w:val="el-GR"/>
        </w:rPr>
        <w:t>κ.</w:t>
      </w:r>
      <w:r w:rsidR="0099136C">
        <w:rPr>
          <w:lang w:val="el-GR"/>
        </w:rPr>
        <w:t>α</w:t>
      </w:r>
      <w:proofErr w:type="spellEnd"/>
      <w:r w:rsidR="0099136C">
        <w:rPr>
          <w:lang w:val="el-GR"/>
        </w:rPr>
        <w:t>]</w:t>
      </w:r>
      <w:r w:rsidRPr="00C8565C">
        <w:rPr>
          <w:lang w:val="el-GR"/>
        </w:rPr>
        <w:t>.</w:t>
      </w:r>
    </w:p>
    <w:p w:rsidR="00C8565C" w:rsidRPr="00C8565C" w:rsidRDefault="00C8565C" w:rsidP="00C8565C">
      <w:pPr>
        <w:pStyle w:val="a6"/>
        <w:numPr>
          <w:ilvl w:val="0"/>
          <w:numId w:val="7"/>
        </w:numPr>
        <w:spacing w:before="480"/>
        <w:contextualSpacing w:val="0"/>
        <w:rPr>
          <w:b/>
          <w:lang w:val="el-GR"/>
        </w:rPr>
      </w:pPr>
      <w:r w:rsidRPr="00C8565C">
        <w:rPr>
          <w:b/>
          <w:lang w:val="el-GR"/>
        </w:rPr>
        <w:t>Αμοιβή</w:t>
      </w:r>
    </w:p>
    <w:p w:rsidR="00C8565C" w:rsidRDefault="00C8565C" w:rsidP="00375605">
      <w:pPr>
        <w:jc w:val="both"/>
        <w:rPr>
          <w:lang w:val="el-GR"/>
        </w:rPr>
      </w:pPr>
      <w:r w:rsidRPr="00C8565C">
        <w:rPr>
          <w:lang w:val="el-GR"/>
        </w:rPr>
        <w:t xml:space="preserve">Η αμοιβή </w:t>
      </w:r>
      <w:r w:rsidR="0070365A">
        <w:rPr>
          <w:lang w:val="el-GR"/>
        </w:rPr>
        <w:t>του/της ερευνητή/τριας</w:t>
      </w:r>
      <w:r w:rsidRPr="00C8565C">
        <w:rPr>
          <w:lang w:val="el-GR"/>
        </w:rPr>
        <w:t xml:space="preserve"> για το έργο θα </w:t>
      </w:r>
      <w:r w:rsidRPr="001C7F21">
        <w:rPr>
          <w:lang w:val="el-GR"/>
        </w:rPr>
        <w:t xml:space="preserve">είναι </w:t>
      </w:r>
      <w:r w:rsidR="001C7F21" w:rsidRPr="001C7F21">
        <w:rPr>
          <w:lang w:val="el-GR"/>
        </w:rPr>
        <w:t xml:space="preserve">2.150,00 </w:t>
      </w:r>
      <w:r w:rsidRPr="001C7F21">
        <w:rPr>
          <w:lang w:val="el-GR"/>
        </w:rPr>
        <w:t>€ /μήνα</w:t>
      </w:r>
      <w:r w:rsidRPr="00C8565C">
        <w:rPr>
          <w:lang w:val="el-GR"/>
        </w:rPr>
        <w:t>, μικτές αποδοχές, συν αναλογούν δώρα Πάσχα, Χριστουγέννων και επίδομα αδείας, παρακρατώντας το αναλογούν ΙΚΑ εργαζομένου, ΦΜΥ και εισφορά αλληλεγγύης.</w:t>
      </w:r>
    </w:p>
    <w:p w:rsidR="00C8565C" w:rsidRPr="00C8565C" w:rsidRDefault="00C8565C" w:rsidP="00C8565C">
      <w:pPr>
        <w:pStyle w:val="a6"/>
        <w:numPr>
          <w:ilvl w:val="0"/>
          <w:numId w:val="7"/>
        </w:numPr>
        <w:spacing w:before="480"/>
        <w:contextualSpacing w:val="0"/>
        <w:rPr>
          <w:b/>
          <w:lang w:val="el-GR"/>
        </w:rPr>
      </w:pPr>
      <w:r w:rsidRPr="00C8565C">
        <w:rPr>
          <w:b/>
          <w:lang w:val="el-GR"/>
        </w:rPr>
        <w:t>Διαδικασία Αξιολόγησης</w:t>
      </w:r>
    </w:p>
    <w:p w:rsidR="00C8565C" w:rsidRPr="00C8565C" w:rsidRDefault="00C8565C" w:rsidP="00C8565C">
      <w:pPr>
        <w:jc w:val="both"/>
        <w:rPr>
          <w:lang w:val="el-GR"/>
        </w:rPr>
      </w:pPr>
      <w:r w:rsidRPr="00C8565C">
        <w:rPr>
          <w:lang w:val="el-GR"/>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rsidR="00E93613" w:rsidRDefault="00E93613" w:rsidP="00C8565C">
      <w:pPr>
        <w:jc w:val="both"/>
        <w:rPr>
          <w:lang w:val="el-GR"/>
        </w:rPr>
      </w:pP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E93613" w:rsidTr="004F5F9A">
        <w:trPr>
          <w:trHeight w:val="2475"/>
        </w:trPr>
        <w:tc>
          <w:tcPr>
            <w:tcW w:w="2819" w:type="dxa"/>
          </w:tcPr>
          <w:p w:rsidR="00E93613" w:rsidRPr="00CB35D4" w:rsidRDefault="00E93613" w:rsidP="004F5F9A">
            <w:pPr>
              <w:rPr>
                <w:noProof/>
                <w:sz w:val="16"/>
                <w:szCs w:val="16"/>
                <w:lang w:eastAsia="el-GR"/>
              </w:rPr>
            </w:pPr>
          </w:p>
          <w:p w:rsidR="00E93613" w:rsidRDefault="00E93613" w:rsidP="004F5F9A">
            <w:pPr>
              <w:jc w:val="center"/>
            </w:pPr>
            <w:r w:rsidRPr="00CB35D4">
              <w:rPr>
                <w:noProof/>
                <w:lang w:eastAsia="el-GR"/>
              </w:rPr>
              <w:drawing>
                <wp:inline distT="0" distB="0" distL="0" distR="0" wp14:anchorId="53784B5C" wp14:editId="48EFFA8A">
                  <wp:extent cx="1152514" cy="1219145"/>
                  <wp:effectExtent l="0" t="0" r="0" b="635"/>
                  <wp:docPr id="15" name="Εικόνα 15"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E93613" w:rsidRDefault="00E93613" w:rsidP="004F5F9A">
            <w:pPr>
              <w:rPr>
                <w:noProof/>
                <w:sz w:val="16"/>
                <w:szCs w:val="16"/>
                <w:lang w:eastAsia="el-GR"/>
              </w:rPr>
            </w:pPr>
          </w:p>
          <w:p w:rsidR="00E93613" w:rsidRDefault="00E93613" w:rsidP="004F5F9A">
            <w:pPr>
              <w:rPr>
                <w:noProof/>
                <w:sz w:val="16"/>
                <w:szCs w:val="16"/>
                <w:lang w:eastAsia="el-GR"/>
              </w:rPr>
            </w:pPr>
          </w:p>
          <w:p w:rsidR="00E93613" w:rsidRPr="006C5299" w:rsidRDefault="00E93613" w:rsidP="004F5F9A">
            <w:pPr>
              <w:rPr>
                <w:sz w:val="16"/>
                <w:szCs w:val="16"/>
              </w:rPr>
            </w:pPr>
            <w:r w:rsidRPr="006C5299">
              <w:rPr>
                <w:noProof/>
                <w:sz w:val="16"/>
                <w:szCs w:val="16"/>
                <w:lang w:eastAsia="el-GR"/>
              </w:rPr>
              <w:drawing>
                <wp:inline distT="0" distB="0" distL="0" distR="0" wp14:anchorId="396B4C1C" wp14:editId="6453AF0D">
                  <wp:extent cx="2628900" cy="800100"/>
                  <wp:effectExtent l="0" t="0" r="0" b="0"/>
                  <wp:docPr id="16" name="Εικόνα 16"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E93613" w:rsidRPr="00A6138A" w:rsidRDefault="00E93613" w:rsidP="004F5F9A">
            <w:pPr>
              <w:rPr>
                <w:noProof/>
                <w:sz w:val="16"/>
                <w:szCs w:val="16"/>
                <w:lang w:eastAsia="el-GR"/>
              </w:rPr>
            </w:pPr>
          </w:p>
          <w:p w:rsidR="00E93613" w:rsidRDefault="00E93613" w:rsidP="004F5F9A">
            <w:pPr>
              <w:jc w:val="center"/>
            </w:pPr>
            <w:r w:rsidRPr="00A6138A">
              <w:rPr>
                <w:noProof/>
                <w:lang w:eastAsia="el-GR"/>
              </w:rPr>
              <w:drawing>
                <wp:inline distT="0" distB="0" distL="0" distR="0" wp14:anchorId="796F809A" wp14:editId="45A58FF4">
                  <wp:extent cx="1162050" cy="1152525"/>
                  <wp:effectExtent l="0" t="0" r="0" b="9525"/>
                  <wp:docPr id="17" name="Εικόνα 17"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E93613" w:rsidRDefault="00E93613" w:rsidP="00C8565C">
      <w:pPr>
        <w:jc w:val="both"/>
        <w:rPr>
          <w:lang w:val="el-GR"/>
        </w:rPr>
      </w:pPr>
    </w:p>
    <w:p w:rsidR="00C8565C" w:rsidRPr="00C8565C" w:rsidRDefault="00C8565C" w:rsidP="00C8565C">
      <w:pPr>
        <w:jc w:val="both"/>
        <w:rPr>
          <w:lang w:val="el-GR"/>
        </w:rPr>
      </w:pPr>
      <w:r w:rsidRPr="00C8565C">
        <w:rPr>
          <w:lang w:val="el-GR"/>
        </w:rPr>
        <w:t>Τα «Απαραίτητα Προσόντα» αποτελούν τις ελάχιστες απαιτήσεις συμμετοχής στην παρούσα πρόσκληση, είναι κριτήρια αποκλεισμού (on/</w:t>
      </w:r>
      <w:proofErr w:type="spellStart"/>
      <w:r w:rsidRPr="00C8565C">
        <w:rPr>
          <w:lang w:val="el-GR"/>
        </w:rPr>
        <w:t>off</w:t>
      </w:r>
      <w:proofErr w:type="spellEnd"/>
      <w:r w:rsidRPr="00C8565C">
        <w:rPr>
          <w:lang w:val="el-GR"/>
        </w:rPr>
        <w:t xml:space="preserve">) και δεν </w:t>
      </w:r>
      <w:r w:rsidR="00DB14FE" w:rsidRPr="00DB14FE">
        <w:rPr>
          <w:bCs/>
          <w:sz w:val="24"/>
          <w:szCs w:val="24"/>
          <w:lang w:val="el-GR"/>
        </w:rPr>
        <w:t>μοριοδοτούνται</w:t>
      </w:r>
      <w:r w:rsidRPr="00C8565C">
        <w:rPr>
          <w:lang w:val="el-GR"/>
        </w:rPr>
        <w:t>.</w:t>
      </w:r>
    </w:p>
    <w:p w:rsidR="00A1395C" w:rsidRPr="00B56099" w:rsidRDefault="00C8565C" w:rsidP="00C8565C">
      <w:pPr>
        <w:jc w:val="both"/>
        <w:rPr>
          <w:lang w:val="el-GR"/>
        </w:rPr>
      </w:pPr>
      <w:r w:rsidRPr="00C8565C">
        <w:rPr>
          <w:lang w:val="el-GR"/>
        </w:rPr>
        <w:t>Οι υποψήφιοι που πληρούν τα απαιτούμενα προσόντα θα κληθούν σε συνέντευξη, η οποία θα βαθμολογηθεί μαζί με τα επιθυμητά προσόντα, όπως παρουσιάζεται στον παρακάτω Πίνακα.</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5331"/>
        <w:gridCol w:w="3008"/>
      </w:tblGrid>
      <w:tr w:rsidR="00C8565C" w:rsidRPr="00F87C0A" w:rsidTr="00C8565C">
        <w:tc>
          <w:tcPr>
            <w:tcW w:w="760" w:type="dxa"/>
            <w:shd w:val="clear" w:color="auto" w:fill="F2F2F2" w:themeFill="background1" w:themeFillShade="F2"/>
          </w:tcPr>
          <w:p w:rsidR="00C8565C" w:rsidRPr="00C8565C" w:rsidRDefault="00C8565C" w:rsidP="00B1068D">
            <w:pPr>
              <w:autoSpaceDE w:val="0"/>
              <w:autoSpaceDN w:val="0"/>
              <w:adjustRightInd w:val="0"/>
              <w:jc w:val="center"/>
              <w:rPr>
                <w:rFonts w:ascii="Calibri" w:hAnsi="Calibri"/>
                <w:b/>
                <w:bCs/>
                <w:lang w:val="el-GR"/>
              </w:rPr>
            </w:pPr>
            <w:proofErr w:type="spellStart"/>
            <w:r w:rsidRPr="00C8565C">
              <w:rPr>
                <w:rFonts w:ascii="Calibri" w:hAnsi="Calibri"/>
                <w:b/>
                <w:bCs/>
                <w:lang w:val="el-GR"/>
              </w:rPr>
              <w:t>Κωδ</w:t>
            </w:r>
            <w:proofErr w:type="spellEnd"/>
            <w:r w:rsidRPr="00C8565C">
              <w:rPr>
                <w:rFonts w:ascii="Calibri" w:hAnsi="Calibri"/>
                <w:b/>
                <w:bCs/>
                <w:lang w:val="el-GR"/>
              </w:rPr>
              <w:t>.</w:t>
            </w:r>
          </w:p>
        </w:tc>
        <w:tc>
          <w:tcPr>
            <w:tcW w:w="5331" w:type="dxa"/>
            <w:shd w:val="clear" w:color="auto" w:fill="F2F2F2" w:themeFill="background1" w:themeFillShade="F2"/>
          </w:tcPr>
          <w:p w:rsidR="00C8565C" w:rsidRPr="00C8565C" w:rsidRDefault="00C8565C" w:rsidP="00B1068D">
            <w:pPr>
              <w:autoSpaceDE w:val="0"/>
              <w:autoSpaceDN w:val="0"/>
              <w:adjustRightInd w:val="0"/>
              <w:jc w:val="center"/>
              <w:rPr>
                <w:rFonts w:ascii="Calibri" w:hAnsi="Calibri"/>
                <w:b/>
                <w:bCs/>
                <w:lang w:val="el-GR"/>
              </w:rPr>
            </w:pPr>
            <w:r w:rsidRPr="00C8565C">
              <w:rPr>
                <w:rFonts w:ascii="Calibri" w:hAnsi="Calibri"/>
                <w:b/>
                <w:bCs/>
                <w:lang w:val="el-GR"/>
              </w:rPr>
              <w:t>ΚΡΙΤΗΡΙΑ</w:t>
            </w:r>
          </w:p>
        </w:tc>
        <w:tc>
          <w:tcPr>
            <w:tcW w:w="3008" w:type="dxa"/>
            <w:shd w:val="clear" w:color="auto" w:fill="F2F2F2" w:themeFill="background1" w:themeFillShade="F2"/>
          </w:tcPr>
          <w:p w:rsidR="00C8565C" w:rsidRPr="00C8565C" w:rsidRDefault="00C8565C" w:rsidP="00B1068D">
            <w:pPr>
              <w:autoSpaceDE w:val="0"/>
              <w:autoSpaceDN w:val="0"/>
              <w:adjustRightInd w:val="0"/>
              <w:jc w:val="center"/>
              <w:rPr>
                <w:rFonts w:ascii="Calibri" w:hAnsi="Calibri"/>
                <w:b/>
                <w:bCs/>
                <w:lang w:val="el-GR"/>
              </w:rPr>
            </w:pPr>
            <w:r w:rsidRPr="00C8565C">
              <w:rPr>
                <w:rFonts w:ascii="Calibri" w:hAnsi="Calibri"/>
                <w:b/>
                <w:bCs/>
                <w:lang w:val="el-GR"/>
              </w:rPr>
              <w:t>Μονάδες Βαθμολόγησης</w:t>
            </w:r>
          </w:p>
        </w:tc>
      </w:tr>
      <w:tr w:rsidR="00C8565C" w:rsidRPr="00F87C0A" w:rsidTr="00C8565C">
        <w:trPr>
          <w:trHeight w:val="426"/>
        </w:trPr>
        <w:tc>
          <w:tcPr>
            <w:tcW w:w="760" w:type="dxa"/>
            <w:shd w:val="clear" w:color="auto" w:fill="auto"/>
          </w:tcPr>
          <w:p w:rsidR="00C8565C" w:rsidRPr="00C8565C" w:rsidRDefault="00C8565C" w:rsidP="00C8565C">
            <w:pPr>
              <w:autoSpaceDE w:val="0"/>
              <w:autoSpaceDN w:val="0"/>
              <w:adjustRightInd w:val="0"/>
              <w:spacing w:before="40" w:after="40" w:line="240" w:lineRule="auto"/>
              <w:jc w:val="both"/>
              <w:rPr>
                <w:rFonts w:ascii="Calibri" w:hAnsi="Calibri"/>
                <w:bCs/>
                <w:lang w:val="el-GR"/>
              </w:rPr>
            </w:pPr>
            <w:r w:rsidRPr="00C8565C">
              <w:rPr>
                <w:rFonts w:ascii="Calibri" w:hAnsi="Calibri"/>
                <w:bCs/>
                <w:lang w:val="el-GR"/>
              </w:rPr>
              <w:t>1</w:t>
            </w:r>
          </w:p>
        </w:tc>
        <w:tc>
          <w:tcPr>
            <w:tcW w:w="5331" w:type="dxa"/>
            <w:shd w:val="clear" w:color="auto" w:fill="auto"/>
          </w:tcPr>
          <w:p w:rsidR="00C8565C" w:rsidRPr="00C8565C" w:rsidRDefault="00C8565C" w:rsidP="00C8565C">
            <w:pPr>
              <w:autoSpaceDE w:val="0"/>
              <w:autoSpaceDN w:val="0"/>
              <w:adjustRightInd w:val="0"/>
              <w:spacing w:before="40" w:after="40" w:line="240" w:lineRule="auto"/>
              <w:jc w:val="both"/>
              <w:rPr>
                <w:rFonts w:ascii="Calibri" w:hAnsi="Calibri"/>
                <w:bCs/>
                <w:lang w:val="el-GR"/>
              </w:rPr>
            </w:pPr>
            <w:r w:rsidRPr="00C8565C">
              <w:rPr>
                <w:rFonts w:ascii="Calibri" w:hAnsi="Calibri"/>
                <w:bCs/>
                <w:lang w:val="el-GR"/>
              </w:rPr>
              <w:t>Συνέντευξη</w:t>
            </w:r>
          </w:p>
        </w:tc>
        <w:tc>
          <w:tcPr>
            <w:tcW w:w="3008" w:type="dxa"/>
            <w:shd w:val="clear" w:color="auto" w:fill="auto"/>
          </w:tcPr>
          <w:p w:rsidR="00C8565C" w:rsidRPr="00C8565C" w:rsidRDefault="00C8565C" w:rsidP="00C8565C">
            <w:pPr>
              <w:autoSpaceDE w:val="0"/>
              <w:autoSpaceDN w:val="0"/>
              <w:adjustRightInd w:val="0"/>
              <w:spacing w:before="40" w:after="40" w:line="240" w:lineRule="auto"/>
              <w:jc w:val="center"/>
              <w:rPr>
                <w:rFonts w:ascii="Calibri" w:hAnsi="Calibri"/>
                <w:bCs/>
                <w:lang w:val="el-GR"/>
              </w:rPr>
            </w:pPr>
            <w:r w:rsidRPr="00C8565C">
              <w:rPr>
                <w:rFonts w:ascii="Calibri" w:hAnsi="Calibri"/>
                <w:bCs/>
                <w:lang w:val="el-GR"/>
              </w:rPr>
              <w:t>0-30</w:t>
            </w:r>
          </w:p>
        </w:tc>
      </w:tr>
      <w:tr w:rsidR="00C8565C" w:rsidRPr="00F87C0A" w:rsidTr="00C8565C">
        <w:trPr>
          <w:trHeight w:val="416"/>
        </w:trPr>
        <w:tc>
          <w:tcPr>
            <w:tcW w:w="760" w:type="dxa"/>
            <w:shd w:val="clear" w:color="auto" w:fill="auto"/>
          </w:tcPr>
          <w:p w:rsidR="00C8565C" w:rsidRPr="00F2472B" w:rsidRDefault="00C8565C" w:rsidP="00C8565C">
            <w:pPr>
              <w:autoSpaceDE w:val="0"/>
              <w:autoSpaceDN w:val="0"/>
              <w:adjustRightInd w:val="0"/>
              <w:spacing w:before="40" w:after="40" w:line="240" w:lineRule="auto"/>
              <w:jc w:val="both"/>
              <w:rPr>
                <w:rFonts w:ascii="Calibri" w:hAnsi="Calibri"/>
                <w:bCs/>
                <w:highlight w:val="yellow"/>
              </w:rPr>
            </w:pPr>
            <w:r w:rsidRPr="002B7FD3">
              <w:rPr>
                <w:rFonts w:ascii="Calibri" w:hAnsi="Calibri"/>
                <w:bCs/>
              </w:rPr>
              <w:t>2</w:t>
            </w:r>
          </w:p>
        </w:tc>
        <w:tc>
          <w:tcPr>
            <w:tcW w:w="5331" w:type="dxa"/>
            <w:shd w:val="clear" w:color="auto" w:fill="auto"/>
          </w:tcPr>
          <w:p w:rsidR="00C8565C" w:rsidRPr="00C8565C" w:rsidRDefault="00C8565C" w:rsidP="00C8565C">
            <w:pPr>
              <w:spacing w:before="40" w:after="40" w:line="240" w:lineRule="auto"/>
              <w:rPr>
                <w:rFonts w:eastAsia="Calibri"/>
                <w:lang w:val="el-GR"/>
              </w:rPr>
            </w:pPr>
            <w:r w:rsidRPr="00C8565C">
              <w:rPr>
                <w:rFonts w:eastAsia="Calibri"/>
                <w:lang w:val="el-GR"/>
              </w:rPr>
              <w:t xml:space="preserve">Διδακτορικό </w:t>
            </w:r>
            <w:r w:rsidRPr="00C8565C">
              <w:rPr>
                <w:rFonts w:eastAsia="Calibri"/>
                <w:bCs/>
                <w:lang w:val="el-GR"/>
              </w:rPr>
              <w:t>τίτλο σπουδών της ημεδαπής ή ισότιμου και αναγνωρισμένου της αλλοδαπής</w:t>
            </w:r>
            <w:r w:rsidRPr="00C8565C">
              <w:rPr>
                <w:rFonts w:eastAsia="Calibri"/>
                <w:lang w:val="el-GR"/>
              </w:rPr>
              <w:t xml:space="preserve"> στο θεματικό πεδίο της αναπηρίας και των πολιτικών για την αναπηρία</w:t>
            </w:r>
            <w:r>
              <w:rPr>
                <w:rFonts w:eastAsia="Calibri"/>
                <w:lang w:val="el-GR"/>
              </w:rPr>
              <w:t>.</w:t>
            </w:r>
          </w:p>
        </w:tc>
        <w:tc>
          <w:tcPr>
            <w:tcW w:w="3008" w:type="dxa"/>
            <w:shd w:val="clear" w:color="auto" w:fill="auto"/>
          </w:tcPr>
          <w:p w:rsidR="00C8565C" w:rsidRPr="00576B82" w:rsidRDefault="00C8565C" w:rsidP="00C8565C">
            <w:pPr>
              <w:autoSpaceDE w:val="0"/>
              <w:autoSpaceDN w:val="0"/>
              <w:adjustRightInd w:val="0"/>
              <w:spacing w:before="40" w:after="40" w:line="240" w:lineRule="auto"/>
              <w:jc w:val="center"/>
              <w:rPr>
                <w:rFonts w:ascii="Calibri" w:hAnsi="Calibri"/>
                <w:bCs/>
                <w:highlight w:val="yellow"/>
              </w:rPr>
            </w:pPr>
            <w:r w:rsidRPr="00576B82">
              <w:rPr>
                <w:rFonts w:ascii="Calibri" w:hAnsi="Calibri"/>
                <w:bCs/>
              </w:rPr>
              <w:t>30</w:t>
            </w:r>
          </w:p>
        </w:tc>
      </w:tr>
      <w:tr w:rsidR="00C8565C" w:rsidRPr="00F87C0A" w:rsidTr="00C8565C">
        <w:trPr>
          <w:trHeight w:val="1455"/>
        </w:trPr>
        <w:tc>
          <w:tcPr>
            <w:tcW w:w="760" w:type="dxa"/>
            <w:shd w:val="clear" w:color="auto" w:fill="auto"/>
          </w:tcPr>
          <w:p w:rsidR="00C8565C" w:rsidRDefault="00C8565C" w:rsidP="00C8565C">
            <w:pPr>
              <w:autoSpaceDE w:val="0"/>
              <w:autoSpaceDN w:val="0"/>
              <w:adjustRightInd w:val="0"/>
              <w:spacing w:before="40" w:after="40" w:line="240" w:lineRule="auto"/>
              <w:jc w:val="both"/>
              <w:rPr>
                <w:rFonts w:ascii="Calibri" w:hAnsi="Calibri"/>
                <w:bCs/>
              </w:rPr>
            </w:pPr>
            <w:r>
              <w:rPr>
                <w:rFonts w:ascii="Calibri" w:hAnsi="Calibri"/>
                <w:bCs/>
              </w:rPr>
              <w:t>3.</w:t>
            </w:r>
          </w:p>
        </w:tc>
        <w:tc>
          <w:tcPr>
            <w:tcW w:w="5331" w:type="dxa"/>
            <w:shd w:val="clear" w:color="auto" w:fill="auto"/>
          </w:tcPr>
          <w:p w:rsidR="00C8565C" w:rsidRPr="00C8565C" w:rsidRDefault="00C8565C" w:rsidP="0070365A">
            <w:pPr>
              <w:spacing w:before="40" w:after="40" w:line="240" w:lineRule="auto"/>
              <w:rPr>
                <w:rFonts w:eastAsia="Calibri"/>
                <w:lang w:val="el-GR"/>
              </w:rPr>
            </w:pPr>
            <w:r w:rsidRPr="00C8565C">
              <w:rPr>
                <w:rFonts w:eastAsia="Calibri"/>
                <w:lang w:val="el-GR"/>
              </w:rPr>
              <w:t>Αποδεδειγμένη συμμετοχή στην συγγραφή μελετών στο θεματικό πεδίο της αναπηρίας και των πολιτικών για την αναπηρία.</w:t>
            </w:r>
          </w:p>
        </w:tc>
        <w:tc>
          <w:tcPr>
            <w:tcW w:w="3008" w:type="dxa"/>
            <w:shd w:val="clear" w:color="auto" w:fill="auto"/>
          </w:tcPr>
          <w:p w:rsidR="00C8565C" w:rsidRPr="00AE07CE" w:rsidRDefault="00C8565C" w:rsidP="00C8565C">
            <w:pPr>
              <w:autoSpaceDE w:val="0"/>
              <w:autoSpaceDN w:val="0"/>
              <w:adjustRightInd w:val="0"/>
              <w:spacing w:before="40" w:after="40" w:line="240" w:lineRule="auto"/>
              <w:jc w:val="center"/>
              <w:rPr>
                <w:rFonts w:ascii="Calibri" w:hAnsi="Calibri"/>
                <w:bCs/>
                <w:lang w:val="el-GR"/>
              </w:rPr>
            </w:pPr>
            <w:r w:rsidRPr="00AE07CE">
              <w:rPr>
                <w:rFonts w:ascii="Calibri" w:hAnsi="Calibri"/>
                <w:bCs/>
                <w:lang w:val="el-GR"/>
              </w:rPr>
              <w:t>0-20</w:t>
            </w:r>
          </w:p>
          <w:p w:rsidR="00C8565C" w:rsidRPr="00AE07CE" w:rsidRDefault="00C8565C" w:rsidP="00C8565C">
            <w:pPr>
              <w:autoSpaceDE w:val="0"/>
              <w:autoSpaceDN w:val="0"/>
              <w:adjustRightInd w:val="0"/>
              <w:spacing w:before="40" w:after="40" w:line="240" w:lineRule="auto"/>
              <w:jc w:val="center"/>
              <w:rPr>
                <w:rFonts w:ascii="Calibri" w:hAnsi="Calibri"/>
                <w:bCs/>
                <w:lang w:val="el-GR"/>
              </w:rPr>
            </w:pP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1 μελέτη=</w:t>
            </w:r>
            <w:r w:rsidR="00C8565C" w:rsidRPr="00AE07CE">
              <w:rPr>
                <w:rFonts w:ascii="Calibri" w:hAnsi="Calibri"/>
                <w:bCs/>
                <w:lang w:val="el-GR"/>
              </w:rPr>
              <w:t xml:space="preserve"> 5 Μ</w:t>
            </w: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 xml:space="preserve">2 μελέτες= </w:t>
            </w:r>
            <w:r w:rsidR="00C8565C" w:rsidRPr="00AE07CE">
              <w:rPr>
                <w:rFonts w:ascii="Calibri" w:hAnsi="Calibri"/>
                <w:bCs/>
                <w:lang w:val="el-GR"/>
              </w:rPr>
              <w:t>10Μ</w:t>
            </w: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 xml:space="preserve">3 μελέτες= </w:t>
            </w:r>
            <w:r w:rsidR="00C8565C" w:rsidRPr="00AE07CE">
              <w:rPr>
                <w:rFonts w:ascii="Calibri" w:hAnsi="Calibri"/>
                <w:bCs/>
                <w:lang w:val="el-GR"/>
              </w:rPr>
              <w:t>15Μ</w:t>
            </w:r>
          </w:p>
          <w:p w:rsidR="00C8565C" w:rsidRPr="00AE07CE" w:rsidRDefault="00C8565C" w:rsidP="00022D27">
            <w:pPr>
              <w:autoSpaceDE w:val="0"/>
              <w:autoSpaceDN w:val="0"/>
              <w:adjustRightInd w:val="0"/>
              <w:spacing w:before="40" w:after="40" w:line="240" w:lineRule="auto"/>
              <w:jc w:val="both"/>
              <w:rPr>
                <w:rFonts w:ascii="Calibri" w:hAnsi="Calibri"/>
                <w:bCs/>
              </w:rPr>
            </w:pPr>
            <w:r w:rsidRPr="00AE07CE">
              <w:rPr>
                <w:rFonts w:ascii="Calibri" w:hAnsi="Calibri"/>
                <w:bCs/>
              </w:rPr>
              <w:t xml:space="preserve">4 </w:t>
            </w:r>
            <w:proofErr w:type="spellStart"/>
            <w:r w:rsidRPr="00AE07CE">
              <w:rPr>
                <w:rFonts w:ascii="Calibri" w:hAnsi="Calibri"/>
                <w:bCs/>
              </w:rPr>
              <w:t>μελέτες</w:t>
            </w:r>
            <w:proofErr w:type="spellEnd"/>
            <w:r w:rsidRPr="00AE07CE">
              <w:rPr>
                <w:rFonts w:ascii="Calibri" w:hAnsi="Calibri"/>
                <w:bCs/>
              </w:rPr>
              <w:t xml:space="preserve"> +</w:t>
            </w:r>
            <w:r w:rsidR="0070365A">
              <w:rPr>
                <w:rFonts w:ascii="Calibri" w:hAnsi="Calibri"/>
                <w:bCs/>
                <w:lang w:val="el-GR"/>
              </w:rPr>
              <w:t xml:space="preserve"> =</w:t>
            </w:r>
            <w:r w:rsidRPr="00AE07CE">
              <w:rPr>
                <w:rFonts w:ascii="Calibri" w:hAnsi="Calibri"/>
                <w:bCs/>
              </w:rPr>
              <w:t xml:space="preserve">  20Μ</w:t>
            </w:r>
          </w:p>
        </w:tc>
      </w:tr>
      <w:tr w:rsidR="00C8565C" w:rsidRPr="00F87C0A" w:rsidTr="00C8565C">
        <w:trPr>
          <w:trHeight w:val="1125"/>
        </w:trPr>
        <w:tc>
          <w:tcPr>
            <w:tcW w:w="760" w:type="dxa"/>
            <w:shd w:val="clear" w:color="auto" w:fill="auto"/>
          </w:tcPr>
          <w:p w:rsidR="00C8565C" w:rsidRDefault="00C8565C" w:rsidP="00C8565C">
            <w:pPr>
              <w:autoSpaceDE w:val="0"/>
              <w:autoSpaceDN w:val="0"/>
              <w:adjustRightInd w:val="0"/>
              <w:spacing w:before="40" w:after="40" w:line="240" w:lineRule="auto"/>
              <w:jc w:val="both"/>
              <w:rPr>
                <w:rFonts w:ascii="Calibri" w:hAnsi="Calibri"/>
                <w:bCs/>
              </w:rPr>
            </w:pPr>
            <w:r>
              <w:rPr>
                <w:rFonts w:ascii="Calibri" w:hAnsi="Calibri"/>
                <w:bCs/>
              </w:rPr>
              <w:t>5.</w:t>
            </w:r>
          </w:p>
        </w:tc>
        <w:tc>
          <w:tcPr>
            <w:tcW w:w="5331" w:type="dxa"/>
            <w:shd w:val="clear" w:color="auto" w:fill="auto"/>
          </w:tcPr>
          <w:p w:rsidR="00C8565C" w:rsidRPr="00C8565C" w:rsidRDefault="00C8565C" w:rsidP="00C8565C">
            <w:pPr>
              <w:spacing w:before="40" w:after="40" w:line="240" w:lineRule="auto"/>
              <w:rPr>
                <w:rFonts w:eastAsia="Calibri"/>
                <w:lang w:val="el-GR"/>
              </w:rPr>
            </w:pPr>
            <w:r w:rsidRPr="00C8565C">
              <w:rPr>
                <w:rFonts w:eastAsia="Calibri"/>
                <w:lang w:val="el-GR"/>
              </w:rPr>
              <w:t>Αποδεδειγμένη συμμετοχή στη διεξαγωγή εμπειρικής ποιοτικής έρευνας ως ερευνητής /</w:t>
            </w:r>
            <w:proofErr w:type="spellStart"/>
            <w:r w:rsidRPr="00C8565C">
              <w:rPr>
                <w:rFonts w:eastAsia="Calibri"/>
                <w:lang w:val="el-GR"/>
              </w:rPr>
              <w:t>ρια</w:t>
            </w:r>
            <w:proofErr w:type="spellEnd"/>
            <w:r w:rsidRPr="00C8565C">
              <w:rPr>
                <w:rFonts w:eastAsia="Calibri"/>
                <w:lang w:val="el-GR"/>
              </w:rPr>
              <w:t xml:space="preserve"> (Διεξαγωγή ατομικών ποιοτικών συνεντεύξεων ή /και ομαδικών συζητήσεων). </w:t>
            </w:r>
          </w:p>
        </w:tc>
        <w:tc>
          <w:tcPr>
            <w:tcW w:w="3008" w:type="dxa"/>
            <w:shd w:val="clear" w:color="auto" w:fill="auto"/>
          </w:tcPr>
          <w:p w:rsidR="00C8565C" w:rsidRPr="00AE07CE" w:rsidRDefault="00C8565C" w:rsidP="00C8565C">
            <w:pPr>
              <w:autoSpaceDE w:val="0"/>
              <w:autoSpaceDN w:val="0"/>
              <w:adjustRightInd w:val="0"/>
              <w:spacing w:before="40" w:after="40" w:line="240" w:lineRule="auto"/>
              <w:jc w:val="center"/>
              <w:rPr>
                <w:rFonts w:ascii="Calibri" w:hAnsi="Calibri"/>
                <w:bCs/>
                <w:lang w:val="el-GR"/>
              </w:rPr>
            </w:pPr>
            <w:r w:rsidRPr="00AE07CE">
              <w:rPr>
                <w:rFonts w:ascii="Calibri" w:hAnsi="Calibri"/>
                <w:bCs/>
                <w:lang w:val="el-GR"/>
              </w:rPr>
              <w:t>0-20</w:t>
            </w:r>
          </w:p>
          <w:p w:rsidR="00C8565C" w:rsidRPr="00AE07CE" w:rsidRDefault="00C8565C" w:rsidP="00C8565C">
            <w:pPr>
              <w:autoSpaceDE w:val="0"/>
              <w:autoSpaceDN w:val="0"/>
              <w:adjustRightInd w:val="0"/>
              <w:spacing w:before="40" w:after="40" w:line="240" w:lineRule="auto"/>
              <w:jc w:val="center"/>
              <w:rPr>
                <w:rFonts w:ascii="Calibri" w:hAnsi="Calibri"/>
                <w:bCs/>
                <w:lang w:val="el-GR"/>
              </w:rPr>
            </w:pP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 xml:space="preserve">1 έρευνα= </w:t>
            </w:r>
            <w:r w:rsidR="00C8565C" w:rsidRPr="00AE07CE">
              <w:rPr>
                <w:rFonts w:ascii="Calibri" w:hAnsi="Calibri"/>
                <w:bCs/>
                <w:lang w:val="el-GR"/>
              </w:rPr>
              <w:t>5 Μ</w:t>
            </w: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 xml:space="preserve">2 έρευνες= </w:t>
            </w:r>
            <w:r w:rsidR="00C8565C" w:rsidRPr="00AE07CE">
              <w:rPr>
                <w:rFonts w:ascii="Calibri" w:hAnsi="Calibri"/>
                <w:bCs/>
                <w:lang w:val="el-GR"/>
              </w:rPr>
              <w:t>10Μ</w:t>
            </w:r>
          </w:p>
          <w:p w:rsidR="00C8565C" w:rsidRPr="00AE07CE" w:rsidRDefault="0070365A" w:rsidP="00022D27">
            <w:pPr>
              <w:autoSpaceDE w:val="0"/>
              <w:autoSpaceDN w:val="0"/>
              <w:adjustRightInd w:val="0"/>
              <w:spacing w:before="40" w:after="40" w:line="240" w:lineRule="auto"/>
              <w:jc w:val="both"/>
              <w:rPr>
                <w:rFonts w:ascii="Calibri" w:hAnsi="Calibri"/>
                <w:bCs/>
                <w:lang w:val="el-GR"/>
              </w:rPr>
            </w:pPr>
            <w:r>
              <w:rPr>
                <w:rFonts w:ascii="Calibri" w:hAnsi="Calibri"/>
                <w:bCs/>
                <w:lang w:val="el-GR"/>
              </w:rPr>
              <w:t xml:space="preserve">3 έρευνες= </w:t>
            </w:r>
            <w:r w:rsidR="00C8565C" w:rsidRPr="00AE07CE">
              <w:rPr>
                <w:rFonts w:ascii="Calibri" w:hAnsi="Calibri"/>
                <w:bCs/>
                <w:lang w:val="el-GR"/>
              </w:rPr>
              <w:t>15 Μ</w:t>
            </w:r>
          </w:p>
          <w:p w:rsidR="00C8565C" w:rsidRPr="00AE07CE" w:rsidRDefault="00C8565C" w:rsidP="00022D27">
            <w:pPr>
              <w:autoSpaceDE w:val="0"/>
              <w:autoSpaceDN w:val="0"/>
              <w:adjustRightInd w:val="0"/>
              <w:spacing w:before="40" w:after="40" w:line="240" w:lineRule="auto"/>
              <w:jc w:val="both"/>
              <w:rPr>
                <w:rFonts w:ascii="Calibri" w:hAnsi="Calibri"/>
                <w:bCs/>
              </w:rPr>
            </w:pPr>
            <w:r w:rsidRPr="00AE07CE">
              <w:rPr>
                <w:rFonts w:ascii="Calibri" w:hAnsi="Calibri"/>
                <w:bCs/>
              </w:rPr>
              <w:t>4  έρευνες</w:t>
            </w:r>
            <w:r w:rsidR="00233635" w:rsidRPr="00AE07CE">
              <w:rPr>
                <w:rFonts w:ascii="Calibri" w:hAnsi="Calibri"/>
                <w:bCs/>
                <w:lang w:val="el-GR"/>
              </w:rPr>
              <w:t xml:space="preserve">+ </w:t>
            </w:r>
            <w:r w:rsidR="0070365A">
              <w:rPr>
                <w:rFonts w:ascii="Calibri" w:hAnsi="Calibri"/>
                <w:bCs/>
              </w:rPr>
              <w:t xml:space="preserve">= </w:t>
            </w:r>
            <w:r w:rsidRPr="00AE07CE">
              <w:rPr>
                <w:rFonts w:ascii="Calibri" w:hAnsi="Calibri"/>
                <w:bCs/>
              </w:rPr>
              <w:t>20Μ</w:t>
            </w:r>
          </w:p>
        </w:tc>
      </w:tr>
      <w:tr w:rsidR="00C8565C" w:rsidRPr="00F87C0A" w:rsidTr="00C8565C">
        <w:tc>
          <w:tcPr>
            <w:tcW w:w="6091" w:type="dxa"/>
            <w:gridSpan w:val="2"/>
            <w:shd w:val="clear" w:color="auto" w:fill="F2F2F2" w:themeFill="background1" w:themeFillShade="F2"/>
          </w:tcPr>
          <w:p w:rsidR="00C8565C" w:rsidRPr="00C8565C" w:rsidRDefault="00C8565C" w:rsidP="00C8565C">
            <w:pPr>
              <w:autoSpaceDE w:val="0"/>
              <w:autoSpaceDN w:val="0"/>
              <w:adjustRightInd w:val="0"/>
              <w:spacing w:before="40" w:after="40" w:line="240" w:lineRule="auto"/>
              <w:rPr>
                <w:rFonts w:ascii="Calibri" w:hAnsi="Calibri"/>
                <w:b/>
                <w:bCs/>
              </w:rPr>
            </w:pPr>
            <w:r w:rsidRPr="00576B82">
              <w:rPr>
                <w:rFonts w:ascii="Calibri" w:hAnsi="Calibri"/>
                <w:b/>
                <w:bCs/>
              </w:rPr>
              <w:t>ΣΥΝΟΛΙΚΗ ΒΑΘΜΟΛΟΓΙΑ ΚΡΙΤΗΡΙΩΝ</w:t>
            </w:r>
          </w:p>
        </w:tc>
        <w:tc>
          <w:tcPr>
            <w:tcW w:w="3008" w:type="dxa"/>
            <w:shd w:val="clear" w:color="auto" w:fill="F2F2F2" w:themeFill="background1" w:themeFillShade="F2"/>
          </w:tcPr>
          <w:p w:rsidR="00C8565C" w:rsidRPr="00AE07CE" w:rsidRDefault="00C8565C" w:rsidP="00C8565C">
            <w:pPr>
              <w:autoSpaceDE w:val="0"/>
              <w:autoSpaceDN w:val="0"/>
              <w:adjustRightInd w:val="0"/>
              <w:spacing w:before="40" w:after="40" w:line="240" w:lineRule="auto"/>
              <w:jc w:val="center"/>
              <w:rPr>
                <w:rFonts w:ascii="Calibri" w:hAnsi="Calibri"/>
                <w:bCs/>
              </w:rPr>
            </w:pPr>
            <w:r w:rsidRPr="00AE07CE">
              <w:rPr>
                <w:rFonts w:ascii="Calibri" w:hAnsi="Calibri"/>
                <w:bCs/>
              </w:rPr>
              <w:t>0-100</w:t>
            </w:r>
          </w:p>
        </w:tc>
      </w:tr>
      <w:tr w:rsidR="00C8565C" w:rsidRPr="00F87C0A" w:rsidTr="00C8565C">
        <w:trPr>
          <w:trHeight w:val="840"/>
        </w:trPr>
        <w:tc>
          <w:tcPr>
            <w:tcW w:w="760" w:type="dxa"/>
            <w:vMerge w:val="restart"/>
            <w:shd w:val="clear" w:color="auto" w:fill="auto"/>
          </w:tcPr>
          <w:p w:rsidR="00C8565C" w:rsidRPr="00D12ED8" w:rsidRDefault="00C8565C" w:rsidP="00C8565C">
            <w:pPr>
              <w:autoSpaceDE w:val="0"/>
              <w:autoSpaceDN w:val="0"/>
              <w:adjustRightInd w:val="0"/>
              <w:spacing w:before="40" w:after="40" w:line="240" w:lineRule="auto"/>
              <w:jc w:val="both"/>
              <w:rPr>
                <w:rFonts w:ascii="Calibri" w:hAnsi="Calibri"/>
                <w:bCs/>
              </w:rPr>
            </w:pPr>
            <w:r w:rsidRPr="00D12ED8">
              <w:rPr>
                <w:rFonts w:ascii="Calibri" w:hAnsi="Calibri"/>
                <w:bCs/>
              </w:rPr>
              <w:t>5</w:t>
            </w:r>
          </w:p>
        </w:tc>
        <w:tc>
          <w:tcPr>
            <w:tcW w:w="5331" w:type="dxa"/>
            <w:tcBorders>
              <w:bottom w:val="nil"/>
            </w:tcBorders>
            <w:shd w:val="clear" w:color="auto" w:fill="auto"/>
          </w:tcPr>
          <w:p w:rsidR="00C8565C" w:rsidRPr="00C8565C" w:rsidRDefault="00C8565C" w:rsidP="00C8565C">
            <w:pPr>
              <w:spacing w:before="40" w:after="40" w:line="240" w:lineRule="auto"/>
              <w:rPr>
                <w:rFonts w:ascii="Calibri" w:hAnsi="Calibri"/>
                <w:b/>
                <w:bCs/>
                <w:lang w:val="el-GR"/>
              </w:rPr>
            </w:pPr>
            <w:r w:rsidRPr="00C8565C">
              <w:rPr>
                <w:rFonts w:ascii="Calibri" w:hAnsi="Calibri"/>
                <w:b/>
                <w:bCs/>
                <w:lang w:val="el-GR"/>
              </w:rPr>
              <w:t xml:space="preserve">ΚΟΙΝΩΝΙΚΑ ΚΡΙΤΗΡΙΑ - ΑΝΑΠΗΡΙΑ </w:t>
            </w:r>
          </w:p>
          <w:p w:rsidR="00C8565C" w:rsidRPr="00C8565C" w:rsidRDefault="00C8565C" w:rsidP="00C8565C">
            <w:pPr>
              <w:spacing w:before="40" w:after="40" w:line="240" w:lineRule="auto"/>
              <w:rPr>
                <w:rFonts w:ascii="Calibri" w:hAnsi="Calibri"/>
                <w:bCs/>
                <w:lang w:val="el-GR"/>
              </w:rPr>
            </w:pPr>
            <w:r w:rsidRPr="00C8565C">
              <w:rPr>
                <w:rFonts w:ascii="Calibri" w:hAnsi="Calibri"/>
                <w:bCs/>
                <w:lang w:val="el-GR"/>
              </w:rPr>
              <w:t>Σε υποψηφίους που είναι:</w:t>
            </w:r>
          </w:p>
          <w:p w:rsidR="00C8565C" w:rsidRPr="00C8565C" w:rsidRDefault="00C8565C" w:rsidP="00C8565C">
            <w:pPr>
              <w:numPr>
                <w:ilvl w:val="0"/>
                <w:numId w:val="9"/>
              </w:numPr>
              <w:spacing w:before="40" w:after="40" w:line="240" w:lineRule="auto"/>
              <w:rPr>
                <w:rFonts w:ascii="Calibri" w:hAnsi="Calibri"/>
                <w:bCs/>
                <w:i/>
                <w:lang w:val="el-GR"/>
              </w:rPr>
            </w:pPr>
            <w:r w:rsidRPr="00C8565C">
              <w:rPr>
                <w:rFonts w:ascii="Calibri" w:hAnsi="Calibri"/>
                <w:bCs/>
                <w:lang w:val="el-GR"/>
              </w:rPr>
              <w:t xml:space="preserve">άτομα </w:t>
            </w:r>
            <w:r w:rsidR="00BC42B0" w:rsidRPr="00BC42B0">
              <w:rPr>
                <w:rFonts w:ascii="Calibri" w:hAnsi="Calibri"/>
                <w:bCs/>
                <w:lang w:val="el-GR"/>
              </w:rPr>
              <w:t>με ποσοστό αναπηρίας από 50% άνω</w:t>
            </w:r>
          </w:p>
        </w:tc>
        <w:tc>
          <w:tcPr>
            <w:tcW w:w="3008" w:type="dxa"/>
            <w:tcBorders>
              <w:bottom w:val="nil"/>
            </w:tcBorders>
            <w:shd w:val="clear" w:color="auto" w:fill="auto"/>
          </w:tcPr>
          <w:p w:rsidR="00C8565C" w:rsidRPr="00BC42B0" w:rsidRDefault="00C8565C" w:rsidP="00C8565C">
            <w:pPr>
              <w:spacing w:before="40" w:after="40" w:line="240" w:lineRule="auto"/>
              <w:jc w:val="center"/>
              <w:rPr>
                <w:rFonts w:ascii="Calibri" w:hAnsi="Calibri"/>
                <w:bCs/>
                <w:lang w:val="el-GR"/>
              </w:rPr>
            </w:pPr>
          </w:p>
          <w:p w:rsidR="00C8565C" w:rsidRPr="00BC42B0" w:rsidRDefault="00C8565C" w:rsidP="00C8565C">
            <w:pPr>
              <w:spacing w:before="40" w:after="40" w:line="240" w:lineRule="auto"/>
              <w:jc w:val="center"/>
              <w:rPr>
                <w:rFonts w:ascii="Calibri" w:hAnsi="Calibri"/>
                <w:bCs/>
                <w:lang w:val="el-GR"/>
              </w:rPr>
            </w:pPr>
          </w:p>
          <w:p w:rsidR="00C8565C" w:rsidRPr="00576B82" w:rsidRDefault="00C8565C" w:rsidP="00C8565C">
            <w:pPr>
              <w:spacing w:before="40" w:after="40" w:line="240" w:lineRule="auto"/>
              <w:jc w:val="center"/>
              <w:rPr>
                <w:rFonts w:ascii="Calibri" w:hAnsi="Calibri"/>
                <w:bCs/>
              </w:rPr>
            </w:pPr>
            <w:r w:rsidRPr="00576B82">
              <w:rPr>
                <w:rFonts w:ascii="Calibri" w:hAnsi="Calibri"/>
                <w:bCs/>
              </w:rPr>
              <w:t>10%</w:t>
            </w:r>
          </w:p>
        </w:tc>
      </w:tr>
      <w:tr w:rsidR="00C8565C" w:rsidRPr="00F87C0A" w:rsidTr="00DB14FE">
        <w:trPr>
          <w:trHeight w:val="317"/>
        </w:trPr>
        <w:tc>
          <w:tcPr>
            <w:tcW w:w="760" w:type="dxa"/>
            <w:vMerge/>
            <w:tcBorders>
              <w:bottom w:val="single" w:sz="4" w:space="0" w:color="auto"/>
            </w:tcBorders>
            <w:shd w:val="clear" w:color="auto" w:fill="auto"/>
          </w:tcPr>
          <w:p w:rsidR="00C8565C" w:rsidRPr="00D12ED8" w:rsidRDefault="00C8565C" w:rsidP="00C8565C">
            <w:pPr>
              <w:autoSpaceDE w:val="0"/>
              <w:autoSpaceDN w:val="0"/>
              <w:adjustRightInd w:val="0"/>
              <w:spacing w:before="40" w:after="40" w:line="240" w:lineRule="auto"/>
              <w:jc w:val="both"/>
              <w:rPr>
                <w:rFonts w:ascii="Calibri" w:hAnsi="Calibri"/>
                <w:bCs/>
              </w:rPr>
            </w:pPr>
          </w:p>
        </w:tc>
        <w:tc>
          <w:tcPr>
            <w:tcW w:w="5331" w:type="dxa"/>
            <w:tcBorders>
              <w:top w:val="nil"/>
              <w:bottom w:val="single" w:sz="4" w:space="0" w:color="auto"/>
            </w:tcBorders>
            <w:shd w:val="clear" w:color="auto" w:fill="auto"/>
          </w:tcPr>
          <w:p w:rsidR="00BC42B0" w:rsidRPr="00BC42B0" w:rsidRDefault="00BC42B0" w:rsidP="00C8565C">
            <w:pPr>
              <w:numPr>
                <w:ilvl w:val="0"/>
                <w:numId w:val="9"/>
              </w:numPr>
              <w:spacing w:before="40" w:after="40" w:line="240" w:lineRule="auto"/>
              <w:rPr>
                <w:rFonts w:ascii="Calibri" w:hAnsi="Calibri"/>
                <w:b/>
                <w:bCs/>
                <w:lang w:val="el-GR"/>
              </w:rPr>
            </w:pPr>
            <w:r w:rsidRPr="00BC42B0">
              <w:rPr>
                <w:rFonts w:ascii="Calibri" w:hAnsi="Calibri"/>
                <w:bCs/>
                <w:lang w:val="el-GR"/>
              </w:rPr>
              <w:t xml:space="preserve">γονείς, τέκνα, αδέλφια ή σύζυγοι ατόμων με ποσοστό αναπηρίας από 67% και άνω </w:t>
            </w:r>
          </w:p>
          <w:p w:rsidR="00BC42B0" w:rsidRPr="00C8565C" w:rsidRDefault="00BC42B0" w:rsidP="00BC42B0">
            <w:pPr>
              <w:spacing w:before="40" w:after="40" w:line="240" w:lineRule="auto"/>
              <w:ind w:left="720"/>
              <w:rPr>
                <w:rFonts w:ascii="Calibri" w:hAnsi="Calibri"/>
                <w:b/>
                <w:bCs/>
                <w:lang w:val="el-GR"/>
              </w:rPr>
            </w:pPr>
          </w:p>
          <w:p w:rsidR="00C8565C" w:rsidRPr="00C8565C" w:rsidRDefault="00C8565C" w:rsidP="00C8565C">
            <w:pPr>
              <w:spacing w:before="40" w:after="40" w:line="240" w:lineRule="auto"/>
              <w:rPr>
                <w:rFonts w:ascii="Calibri" w:hAnsi="Calibri"/>
                <w:b/>
                <w:bCs/>
                <w:lang w:val="el-GR"/>
              </w:rPr>
            </w:pPr>
          </w:p>
        </w:tc>
        <w:tc>
          <w:tcPr>
            <w:tcW w:w="3008" w:type="dxa"/>
            <w:tcBorders>
              <w:top w:val="nil"/>
            </w:tcBorders>
            <w:shd w:val="clear" w:color="auto" w:fill="auto"/>
          </w:tcPr>
          <w:p w:rsidR="00C8565C" w:rsidRPr="00576B82" w:rsidRDefault="00C8565C" w:rsidP="00C8565C">
            <w:pPr>
              <w:spacing w:before="40" w:after="40" w:line="240" w:lineRule="auto"/>
              <w:jc w:val="center"/>
              <w:rPr>
                <w:rFonts w:ascii="Calibri" w:hAnsi="Calibri"/>
                <w:bCs/>
              </w:rPr>
            </w:pPr>
            <w:r w:rsidRPr="00576B82">
              <w:rPr>
                <w:rFonts w:ascii="Calibri" w:hAnsi="Calibri"/>
                <w:bCs/>
              </w:rPr>
              <w:t>5%</w:t>
            </w:r>
          </w:p>
        </w:tc>
      </w:tr>
    </w:tbl>
    <w:p w:rsidR="00A1395C" w:rsidRDefault="00A1395C" w:rsidP="00C8565C">
      <w:pPr>
        <w:jc w:val="both"/>
        <w:rPr>
          <w:lang w:val="el-GR"/>
        </w:rPr>
      </w:pP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E93613" w:rsidTr="004F5F9A">
        <w:trPr>
          <w:trHeight w:val="2475"/>
        </w:trPr>
        <w:tc>
          <w:tcPr>
            <w:tcW w:w="2819" w:type="dxa"/>
          </w:tcPr>
          <w:p w:rsidR="00E93613" w:rsidRPr="00CB35D4" w:rsidRDefault="00E93613" w:rsidP="004F5F9A">
            <w:pPr>
              <w:rPr>
                <w:noProof/>
                <w:sz w:val="16"/>
                <w:szCs w:val="16"/>
                <w:lang w:eastAsia="el-GR"/>
              </w:rPr>
            </w:pPr>
          </w:p>
          <w:p w:rsidR="00E93613" w:rsidRDefault="00E93613" w:rsidP="004F5F9A">
            <w:pPr>
              <w:jc w:val="center"/>
            </w:pPr>
            <w:r w:rsidRPr="00CB35D4">
              <w:rPr>
                <w:noProof/>
                <w:lang w:eastAsia="el-GR"/>
              </w:rPr>
              <w:drawing>
                <wp:inline distT="0" distB="0" distL="0" distR="0" wp14:anchorId="53784B5C" wp14:editId="48EFFA8A">
                  <wp:extent cx="1152514" cy="1219145"/>
                  <wp:effectExtent l="0" t="0" r="0" b="635"/>
                  <wp:docPr id="18" name="Εικόνα 18"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E93613" w:rsidRDefault="00E93613" w:rsidP="004F5F9A">
            <w:pPr>
              <w:rPr>
                <w:noProof/>
                <w:sz w:val="16"/>
                <w:szCs w:val="16"/>
                <w:lang w:eastAsia="el-GR"/>
              </w:rPr>
            </w:pPr>
          </w:p>
          <w:p w:rsidR="00E93613" w:rsidRDefault="00E93613" w:rsidP="004F5F9A">
            <w:pPr>
              <w:rPr>
                <w:noProof/>
                <w:sz w:val="16"/>
                <w:szCs w:val="16"/>
                <w:lang w:eastAsia="el-GR"/>
              </w:rPr>
            </w:pPr>
          </w:p>
          <w:p w:rsidR="00E93613" w:rsidRPr="006C5299" w:rsidRDefault="00E93613" w:rsidP="004F5F9A">
            <w:pPr>
              <w:rPr>
                <w:sz w:val="16"/>
                <w:szCs w:val="16"/>
              </w:rPr>
            </w:pPr>
            <w:r w:rsidRPr="006C5299">
              <w:rPr>
                <w:noProof/>
                <w:sz w:val="16"/>
                <w:szCs w:val="16"/>
                <w:lang w:eastAsia="el-GR"/>
              </w:rPr>
              <w:drawing>
                <wp:inline distT="0" distB="0" distL="0" distR="0" wp14:anchorId="396B4C1C" wp14:editId="6453AF0D">
                  <wp:extent cx="2628900" cy="800100"/>
                  <wp:effectExtent l="0" t="0" r="0" b="0"/>
                  <wp:docPr id="19" name="Εικόνα 19"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E93613" w:rsidRPr="00A6138A" w:rsidRDefault="00E93613" w:rsidP="004F5F9A">
            <w:pPr>
              <w:rPr>
                <w:noProof/>
                <w:sz w:val="16"/>
                <w:szCs w:val="16"/>
                <w:lang w:eastAsia="el-GR"/>
              </w:rPr>
            </w:pPr>
          </w:p>
          <w:p w:rsidR="00E93613" w:rsidRDefault="00E93613" w:rsidP="004F5F9A">
            <w:pPr>
              <w:jc w:val="center"/>
            </w:pPr>
            <w:r w:rsidRPr="00A6138A">
              <w:rPr>
                <w:noProof/>
                <w:lang w:eastAsia="el-GR"/>
              </w:rPr>
              <w:drawing>
                <wp:inline distT="0" distB="0" distL="0" distR="0" wp14:anchorId="796F809A" wp14:editId="45A58FF4">
                  <wp:extent cx="1162050" cy="1152525"/>
                  <wp:effectExtent l="0" t="0" r="0" b="9525"/>
                  <wp:docPr id="20" name="Εικόνα 20"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E93613" w:rsidRDefault="00E93613" w:rsidP="00C8565C">
      <w:pPr>
        <w:jc w:val="both"/>
        <w:rPr>
          <w:lang w:val="el-GR"/>
        </w:rPr>
      </w:pPr>
    </w:p>
    <w:p w:rsidR="002A4132" w:rsidRPr="002A4132" w:rsidRDefault="002A4132" w:rsidP="002A4132">
      <w:pPr>
        <w:autoSpaceDE w:val="0"/>
        <w:autoSpaceDN w:val="0"/>
        <w:spacing w:after="200" w:line="240" w:lineRule="auto"/>
        <w:jc w:val="both"/>
        <w:rPr>
          <w:rFonts w:ascii="Calibri" w:eastAsia="Times New Roman" w:hAnsi="Calibri" w:cs="Times New Roman"/>
          <w:b/>
          <w:color w:val="000000"/>
          <w:sz w:val="24"/>
          <w:szCs w:val="24"/>
          <w:u w:val="single"/>
          <w:lang w:val="el-GR"/>
        </w:rPr>
      </w:pPr>
      <w:r w:rsidRPr="002A4132">
        <w:rPr>
          <w:rFonts w:ascii="Calibri" w:eastAsia="Times New Roman" w:hAnsi="Calibri" w:cs="Times New Roman"/>
          <w:b/>
          <w:color w:val="000000"/>
          <w:sz w:val="24"/>
          <w:szCs w:val="24"/>
          <w:u w:val="single"/>
          <w:lang w:val="el-GR"/>
        </w:rPr>
        <w:t xml:space="preserve">Ως προς τα κοινωνικά κριτήρια – αναπηρία </w:t>
      </w:r>
    </w:p>
    <w:p w:rsidR="002A4132" w:rsidRPr="002A4132" w:rsidRDefault="002A4132" w:rsidP="002A4132">
      <w:pPr>
        <w:autoSpaceDE w:val="0"/>
        <w:autoSpaceDN w:val="0"/>
        <w:spacing w:after="0" w:line="240" w:lineRule="auto"/>
        <w:jc w:val="both"/>
        <w:rPr>
          <w:rFonts w:ascii="Calibri" w:eastAsia="Times New Roman" w:hAnsi="Calibri" w:cs="Times New Roman"/>
          <w:b/>
          <w:i/>
          <w:color w:val="000000"/>
          <w:sz w:val="24"/>
          <w:szCs w:val="24"/>
          <w:lang w:val="el-GR"/>
        </w:rPr>
      </w:pPr>
      <w:r w:rsidRPr="002A4132">
        <w:rPr>
          <w:rFonts w:ascii="Calibri" w:eastAsia="Times New Roman" w:hAnsi="Calibri" w:cs="Times New Roman"/>
          <w:b/>
          <w:i/>
          <w:color w:val="000000"/>
          <w:sz w:val="24"/>
          <w:szCs w:val="24"/>
          <w:lang w:val="el-GR"/>
        </w:rPr>
        <w:t>Α. Άτομα με αναπηρία</w:t>
      </w:r>
    </w:p>
    <w:p w:rsidR="002A4132" w:rsidRPr="002A4132" w:rsidRDefault="002A4132" w:rsidP="002A4132">
      <w:pPr>
        <w:spacing w:after="0" w:line="240" w:lineRule="auto"/>
        <w:jc w:val="both"/>
        <w:rPr>
          <w:rFonts w:ascii="Calibri" w:eastAsia="Times New Roman" w:hAnsi="Calibri" w:cs="Times New Roman"/>
          <w:color w:val="000000"/>
          <w:sz w:val="24"/>
          <w:szCs w:val="24"/>
          <w:lang w:val="el-GR"/>
        </w:rPr>
      </w:pPr>
      <w:r w:rsidRPr="002A4132">
        <w:rPr>
          <w:rFonts w:ascii="Calibri" w:eastAsia="Times New Roman" w:hAnsi="Calibri" w:cs="Times New Roman"/>
          <w:color w:val="000000"/>
          <w:sz w:val="24"/>
          <w:szCs w:val="24"/>
          <w:lang w:val="el-GR"/>
        </w:rPr>
        <w:t xml:space="preserve">Αντίγραφο βεβαίωσης πιστοποίησης της αναπηρίας σε ισχύ (π.χ. ΚΕΠΑ). </w:t>
      </w:r>
    </w:p>
    <w:p w:rsidR="002A4132" w:rsidRPr="002A4132" w:rsidRDefault="002A4132" w:rsidP="002A4132">
      <w:pPr>
        <w:spacing w:after="0" w:line="276" w:lineRule="auto"/>
        <w:jc w:val="both"/>
        <w:rPr>
          <w:rFonts w:ascii="Calibri" w:eastAsia="Times New Roman" w:hAnsi="Calibri" w:cs="Times New Roman"/>
          <w:bCs/>
          <w:color w:val="000000"/>
          <w:sz w:val="24"/>
          <w:szCs w:val="24"/>
          <w:lang w:val="el-GR"/>
        </w:rPr>
      </w:pPr>
    </w:p>
    <w:p w:rsidR="002A4132" w:rsidRPr="002A4132" w:rsidRDefault="002A4132" w:rsidP="002A4132">
      <w:pPr>
        <w:autoSpaceDE w:val="0"/>
        <w:autoSpaceDN w:val="0"/>
        <w:spacing w:after="0" w:line="240" w:lineRule="auto"/>
        <w:jc w:val="both"/>
        <w:rPr>
          <w:rFonts w:ascii="Calibri" w:eastAsia="Times New Roman" w:hAnsi="Calibri" w:cs="Times New Roman"/>
          <w:b/>
          <w:i/>
          <w:color w:val="FF0000"/>
          <w:sz w:val="24"/>
          <w:szCs w:val="24"/>
          <w:lang w:val="el-GR"/>
        </w:rPr>
      </w:pPr>
      <w:r w:rsidRPr="002A4132">
        <w:rPr>
          <w:rFonts w:ascii="Calibri" w:eastAsia="Times New Roman" w:hAnsi="Calibri" w:cs="Times New Roman"/>
          <w:b/>
          <w:i/>
          <w:color w:val="000000"/>
          <w:sz w:val="24"/>
          <w:szCs w:val="24"/>
          <w:lang w:val="el-GR"/>
        </w:rPr>
        <w:t xml:space="preserve">Β. Γονείς, τέκνα, αδέλφια, σύζυγοι ατόμων με αναπηρία   </w:t>
      </w:r>
    </w:p>
    <w:p w:rsidR="002A4132" w:rsidRPr="002A4132" w:rsidRDefault="002A4132" w:rsidP="002A4132">
      <w:pPr>
        <w:autoSpaceDE w:val="0"/>
        <w:autoSpaceDN w:val="0"/>
        <w:spacing w:after="0" w:line="240" w:lineRule="auto"/>
        <w:jc w:val="both"/>
        <w:rPr>
          <w:rFonts w:ascii="Calibri" w:eastAsia="Times New Roman" w:hAnsi="Calibri" w:cs="Times New Roman"/>
          <w:color w:val="000000"/>
          <w:sz w:val="24"/>
          <w:szCs w:val="24"/>
          <w:lang w:val="el-GR"/>
        </w:rPr>
      </w:pPr>
      <w:r w:rsidRPr="002A4132">
        <w:rPr>
          <w:rFonts w:ascii="Calibri" w:eastAsia="Times New Roman" w:hAnsi="Calibri" w:cs="Times New Roman"/>
          <w:color w:val="000000"/>
          <w:sz w:val="24"/>
          <w:szCs w:val="24"/>
          <w:lang w:val="el-GR"/>
        </w:rPr>
        <w:t xml:space="preserve">Οι υποψήφιοι οφείλουν να προσκομίσουν: </w:t>
      </w:r>
    </w:p>
    <w:p w:rsidR="002A4132" w:rsidRPr="002A4132" w:rsidRDefault="002A4132" w:rsidP="002A4132">
      <w:pPr>
        <w:numPr>
          <w:ilvl w:val="0"/>
          <w:numId w:val="13"/>
        </w:numPr>
        <w:autoSpaceDE w:val="0"/>
        <w:autoSpaceDN w:val="0"/>
        <w:spacing w:after="0" w:line="240" w:lineRule="auto"/>
        <w:ind w:left="284" w:hanging="284"/>
        <w:contextualSpacing/>
        <w:jc w:val="both"/>
        <w:rPr>
          <w:rFonts w:ascii="Calibri" w:eastAsia="Times New Roman" w:hAnsi="Calibri" w:cs="Times New Roman"/>
          <w:color w:val="000000"/>
          <w:sz w:val="24"/>
          <w:szCs w:val="24"/>
          <w:lang w:val="el-GR"/>
        </w:rPr>
      </w:pPr>
      <w:r w:rsidRPr="002A4132">
        <w:rPr>
          <w:rFonts w:ascii="Calibri" w:eastAsia="Times New Roman" w:hAnsi="Calibri" w:cs="Times New Roman"/>
          <w:color w:val="000000"/>
          <w:sz w:val="24"/>
          <w:szCs w:val="24"/>
          <w:lang w:val="el-GR"/>
        </w:rPr>
        <w:t xml:space="preserve">Αντίγραφο πιστοποιητικού οικογενειακής κατάστασης, από το οποίο να προκύπτει η συγγενική/συζυγική σχέση με το άτομο με αναπηρία.  </w:t>
      </w:r>
    </w:p>
    <w:p w:rsidR="002A4132" w:rsidRPr="002A4132" w:rsidRDefault="002A4132" w:rsidP="002A4132">
      <w:pPr>
        <w:numPr>
          <w:ilvl w:val="0"/>
          <w:numId w:val="13"/>
        </w:numPr>
        <w:autoSpaceDE w:val="0"/>
        <w:autoSpaceDN w:val="0"/>
        <w:spacing w:after="0" w:line="240" w:lineRule="auto"/>
        <w:ind w:left="284" w:hanging="284"/>
        <w:contextualSpacing/>
        <w:jc w:val="both"/>
        <w:rPr>
          <w:rFonts w:ascii="Calibri" w:eastAsia="Times New Roman" w:hAnsi="Calibri" w:cs="Times New Roman"/>
          <w:color w:val="000000"/>
          <w:sz w:val="24"/>
          <w:szCs w:val="24"/>
          <w:lang w:val="el-GR"/>
        </w:rPr>
      </w:pPr>
      <w:r w:rsidRPr="002A4132">
        <w:rPr>
          <w:rFonts w:ascii="Calibri" w:eastAsia="Times New Roman" w:hAnsi="Calibri" w:cs="Times New Roman"/>
          <w:color w:val="000000"/>
          <w:sz w:val="24"/>
          <w:szCs w:val="24"/>
          <w:lang w:val="el-GR"/>
        </w:rPr>
        <w:t xml:space="preserve">Αντίγραφο βεβαίωσης πιστοποίησης της αναπηρίας σε ισχύ του συγγενικού προσώπου/συζύγου με αναπηρία (π.χ. ΚΕΠΑ).  </w:t>
      </w:r>
    </w:p>
    <w:p w:rsidR="00BC42B0" w:rsidRDefault="00BC42B0" w:rsidP="00C8565C">
      <w:pPr>
        <w:jc w:val="both"/>
        <w:rPr>
          <w:lang w:val="el-GR"/>
        </w:rPr>
      </w:pPr>
    </w:p>
    <w:p w:rsidR="00502500" w:rsidRPr="00502500" w:rsidRDefault="00502500" w:rsidP="00502500">
      <w:pPr>
        <w:jc w:val="both"/>
        <w:rPr>
          <w:lang w:val="el-GR"/>
        </w:rPr>
      </w:pPr>
      <w:r w:rsidRPr="00502500">
        <w:rPr>
          <w:lang w:val="el-GR"/>
        </w:rPr>
        <w:t>Καταληκτικά θα καταρτιστεί πίνακας κατάταξης των υποψηφίων. Ο/Η υποψήφιος/α με τη μεγαλύτερη βαθμολογία, θα είναι εκείνος/η που θα επιλεγεί. Τα αποτελέσματα αξιολόγησης θα α</w:t>
      </w:r>
      <w:r w:rsidR="00E07127">
        <w:rPr>
          <w:lang w:val="el-GR"/>
        </w:rPr>
        <w:t>ναρτηθούν στην ιστοσελίδα της Ε</w:t>
      </w:r>
      <w:r w:rsidR="00D67819">
        <w:rPr>
          <w:lang w:val="el-GR"/>
        </w:rPr>
        <w:t>.</w:t>
      </w:r>
      <w:r w:rsidR="00E07127">
        <w:rPr>
          <w:lang w:val="el-GR"/>
        </w:rPr>
        <w:t>Σ</w:t>
      </w:r>
      <w:r w:rsidR="00D67819">
        <w:rPr>
          <w:lang w:val="el-GR"/>
        </w:rPr>
        <w:t>.</w:t>
      </w:r>
      <w:r w:rsidR="00E07127">
        <w:rPr>
          <w:lang w:val="el-GR"/>
        </w:rPr>
        <w:t>Α</w:t>
      </w:r>
      <w:r w:rsidR="00D67819">
        <w:rPr>
          <w:lang w:val="el-GR"/>
        </w:rPr>
        <w:t>.</w:t>
      </w:r>
      <w:r w:rsidR="00E07127">
        <w:rPr>
          <w:lang w:val="el-GR"/>
        </w:rPr>
        <w:t>μεΑ</w:t>
      </w:r>
      <w:r w:rsidR="00D67819">
        <w:rPr>
          <w:lang w:val="el-GR"/>
        </w:rPr>
        <w:t>.</w:t>
      </w:r>
      <w:r w:rsidRPr="00502500">
        <w:rPr>
          <w:lang w:val="el-GR"/>
        </w:rPr>
        <w:t xml:space="preserve">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w:t>
      </w:r>
    </w:p>
    <w:p w:rsidR="00502500" w:rsidRPr="00502500" w:rsidRDefault="00502500" w:rsidP="00E93613">
      <w:pPr>
        <w:pStyle w:val="a6"/>
        <w:numPr>
          <w:ilvl w:val="0"/>
          <w:numId w:val="7"/>
        </w:numPr>
        <w:spacing w:before="480"/>
        <w:contextualSpacing w:val="0"/>
        <w:rPr>
          <w:b/>
          <w:lang w:val="el-GR"/>
        </w:rPr>
      </w:pPr>
      <w:r w:rsidRPr="00502500">
        <w:rPr>
          <w:b/>
          <w:lang w:val="el-GR"/>
        </w:rPr>
        <w:t>Οδηγίες Υποβολής Δικαιολογητικών</w:t>
      </w:r>
    </w:p>
    <w:p w:rsidR="00502500" w:rsidRPr="00502500" w:rsidRDefault="00502500" w:rsidP="00502500">
      <w:pPr>
        <w:jc w:val="both"/>
        <w:rPr>
          <w:lang w:val="el-GR"/>
        </w:rPr>
      </w:pPr>
      <w:r w:rsidRPr="00502500">
        <w:rPr>
          <w:lang w:val="el-GR"/>
        </w:rPr>
        <w:t xml:space="preserve">Οι ενδιαφερόμενοι μπορούν να υποβάλλουν </w:t>
      </w:r>
      <w:r w:rsidRPr="00975D3F">
        <w:rPr>
          <w:b/>
          <w:lang w:val="el-GR"/>
        </w:rPr>
        <w:t xml:space="preserve">από </w:t>
      </w:r>
      <w:r w:rsidR="002052C6" w:rsidRPr="00975D3F">
        <w:rPr>
          <w:b/>
          <w:lang w:val="el-GR"/>
        </w:rPr>
        <w:t>23.10.2018</w:t>
      </w:r>
      <w:r w:rsidRPr="00975D3F">
        <w:rPr>
          <w:b/>
          <w:lang w:val="el-GR"/>
        </w:rPr>
        <w:t xml:space="preserve"> έως και </w:t>
      </w:r>
      <w:r w:rsidR="002052C6" w:rsidRPr="00975D3F">
        <w:rPr>
          <w:b/>
          <w:lang w:val="el-GR"/>
        </w:rPr>
        <w:t>6.11.2018</w:t>
      </w:r>
      <w:r w:rsidR="00975D3F" w:rsidRPr="00975D3F">
        <w:rPr>
          <w:b/>
          <w:lang w:val="el-GR"/>
        </w:rPr>
        <w:t xml:space="preserve"> </w:t>
      </w:r>
      <w:r w:rsidRPr="00975D3F">
        <w:rPr>
          <w:b/>
          <w:lang w:val="el-GR"/>
        </w:rPr>
        <w:t>και ώρα 14:00</w:t>
      </w:r>
      <w:r w:rsidR="00FE42DB">
        <w:rPr>
          <w:b/>
          <w:lang w:val="el-GR"/>
        </w:rPr>
        <w:t>μ.μ.</w:t>
      </w:r>
      <w:r w:rsidRPr="00502500">
        <w:rPr>
          <w:lang w:val="el-GR"/>
        </w:rPr>
        <w:t xml:space="preserve"> (είτε ιδιοχείρως είτε μέσω ταχυδρομείου) σε κλειστούς φακέλους την υποψηφιότητά τους οι οποίοι πρέπει να περιλαμβάνουν: </w:t>
      </w:r>
    </w:p>
    <w:p w:rsidR="00502500" w:rsidRPr="00502500" w:rsidRDefault="00502500" w:rsidP="00502500">
      <w:pPr>
        <w:pStyle w:val="a6"/>
        <w:numPr>
          <w:ilvl w:val="0"/>
          <w:numId w:val="10"/>
        </w:numPr>
        <w:ind w:left="714" w:hanging="357"/>
        <w:contextualSpacing w:val="0"/>
        <w:jc w:val="both"/>
        <w:rPr>
          <w:lang w:val="el-GR"/>
        </w:rPr>
      </w:pPr>
      <w:r w:rsidRPr="00502500">
        <w:rPr>
          <w:lang w:val="el-GR"/>
        </w:rPr>
        <w:t xml:space="preserve">Υπογεγραμμένη αίτηση συμμετοχής </w:t>
      </w:r>
      <w:r w:rsidR="002661B3" w:rsidRPr="002661B3">
        <w:rPr>
          <w:rFonts w:eastAsia="Arial-BoldItalicMT"/>
          <w:bCs/>
          <w:iCs/>
          <w:sz w:val="24"/>
          <w:szCs w:val="24"/>
          <w:lang w:val="el-GR"/>
        </w:rPr>
        <w:t xml:space="preserve">σύμφωνα με το </w:t>
      </w:r>
      <w:r w:rsidR="002661B3" w:rsidRPr="00A0184C">
        <w:rPr>
          <w:rFonts w:eastAsia="Arial-BoldItalicMT"/>
          <w:bCs/>
          <w:iCs/>
          <w:sz w:val="24"/>
          <w:szCs w:val="24"/>
          <w:lang w:val="el-GR"/>
        </w:rPr>
        <w:t>συνημμένο υπόδειγμα</w:t>
      </w:r>
    </w:p>
    <w:p w:rsidR="00502500" w:rsidRPr="00502500" w:rsidRDefault="00502500" w:rsidP="00502500">
      <w:pPr>
        <w:pStyle w:val="a6"/>
        <w:numPr>
          <w:ilvl w:val="0"/>
          <w:numId w:val="10"/>
        </w:numPr>
        <w:ind w:left="714" w:hanging="357"/>
        <w:contextualSpacing w:val="0"/>
        <w:jc w:val="both"/>
        <w:rPr>
          <w:lang w:val="el-GR"/>
        </w:rPr>
      </w:pPr>
      <w:r w:rsidRPr="00502500">
        <w:rPr>
          <w:lang w:val="el-GR"/>
        </w:rPr>
        <w:t xml:space="preserve">Αναλυτικό βιογραφικό σημείωμα </w:t>
      </w:r>
    </w:p>
    <w:p w:rsidR="00502500" w:rsidRPr="00502500" w:rsidRDefault="00502500" w:rsidP="00502500">
      <w:pPr>
        <w:pStyle w:val="a6"/>
        <w:numPr>
          <w:ilvl w:val="0"/>
          <w:numId w:val="10"/>
        </w:numPr>
        <w:ind w:left="714" w:hanging="357"/>
        <w:contextualSpacing w:val="0"/>
        <w:jc w:val="both"/>
        <w:rPr>
          <w:lang w:val="el-GR"/>
        </w:rPr>
      </w:pPr>
      <w:r w:rsidRPr="00502500">
        <w:rPr>
          <w:lang w:val="el-GR"/>
        </w:rPr>
        <w:t xml:space="preserve">Φωτοτυπίες των δικαιολογητικών που τεκμηριώνουν την ύπαρξη των απαιτούμενων και επιθυμητών προσόντων. </w:t>
      </w:r>
    </w:p>
    <w:p w:rsidR="00502500" w:rsidRPr="00502500" w:rsidRDefault="00502500" w:rsidP="00502500">
      <w:pPr>
        <w:pStyle w:val="a6"/>
        <w:numPr>
          <w:ilvl w:val="0"/>
          <w:numId w:val="5"/>
        </w:numPr>
        <w:ind w:left="1276" w:hanging="567"/>
        <w:contextualSpacing w:val="0"/>
        <w:rPr>
          <w:lang w:val="el-GR"/>
        </w:rPr>
      </w:pPr>
      <w:r w:rsidRPr="00502500">
        <w:rPr>
          <w:lang w:val="el-GR"/>
        </w:rPr>
        <w:t>-</w:t>
      </w:r>
      <w:r w:rsidRPr="00502500">
        <w:rPr>
          <w:lang w:val="el-GR"/>
        </w:rPr>
        <w:tab/>
        <w:t>αριθμημένα και</w:t>
      </w:r>
    </w:p>
    <w:p w:rsidR="00502500" w:rsidRDefault="00502500" w:rsidP="00502500">
      <w:pPr>
        <w:pStyle w:val="a6"/>
        <w:numPr>
          <w:ilvl w:val="0"/>
          <w:numId w:val="5"/>
        </w:numPr>
        <w:ind w:left="1276" w:hanging="567"/>
        <w:contextualSpacing w:val="0"/>
        <w:rPr>
          <w:lang w:val="el-GR"/>
        </w:rPr>
      </w:pPr>
      <w:r w:rsidRPr="00502500">
        <w:rPr>
          <w:lang w:val="el-GR"/>
        </w:rPr>
        <w:t>-</w:t>
      </w:r>
      <w:r w:rsidRPr="00502500">
        <w:rPr>
          <w:lang w:val="el-GR"/>
        </w:rPr>
        <w:tab/>
        <w:t>σε συμφωνία με τα δηλωθέντα στο αναλυτικό βιογραφικό σημείωμα</w:t>
      </w:r>
      <w:r>
        <w:rPr>
          <w:lang w:val="el-GR"/>
        </w:rPr>
        <w:t>.</w:t>
      </w:r>
    </w:p>
    <w:p w:rsidR="002661B3" w:rsidRDefault="002661B3" w:rsidP="002661B3">
      <w:pPr>
        <w:rPr>
          <w:lang w:val="el-GR"/>
        </w:rPr>
      </w:pPr>
    </w:p>
    <w:p w:rsidR="002661B3" w:rsidRDefault="002661B3" w:rsidP="002661B3">
      <w:pPr>
        <w:rPr>
          <w:lang w:val="el-GR"/>
        </w:rPr>
      </w:pPr>
    </w:p>
    <w:tbl>
      <w:tblPr>
        <w:tblStyle w:val="a7"/>
        <w:tblW w:w="1006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19"/>
        <w:gridCol w:w="4695"/>
        <w:gridCol w:w="2551"/>
      </w:tblGrid>
      <w:tr w:rsidR="002661B3" w:rsidTr="004F5F9A">
        <w:trPr>
          <w:trHeight w:val="2475"/>
        </w:trPr>
        <w:tc>
          <w:tcPr>
            <w:tcW w:w="2819" w:type="dxa"/>
          </w:tcPr>
          <w:p w:rsidR="002661B3" w:rsidRPr="00CB35D4" w:rsidRDefault="002661B3" w:rsidP="004F5F9A">
            <w:pPr>
              <w:rPr>
                <w:noProof/>
                <w:sz w:val="16"/>
                <w:szCs w:val="16"/>
                <w:lang w:eastAsia="el-GR"/>
              </w:rPr>
            </w:pPr>
          </w:p>
          <w:p w:rsidR="002661B3" w:rsidRDefault="002661B3" w:rsidP="004F5F9A">
            <w:pPr>
              <w:jc w:val="center"/>
            </w:pPr>
            <w:r w:rsidRPr="00CB35D4">
              <w:rPr>
                <w:noProof/>
                <w:lang w:eastAsia="el-GR"/>
              </w:rPr>
              <w:drawing>
                <wp:inline distT="0" distB="0" distL="0" distR="0" wp14:anchorId="1093389E" wp14:editId="7AEFC250">
                  <wp:extent cx="1152514" cy="1219145"/>
                  <wp:effectExtent l="0" t="0" r="0" b="635"/>
                  <wp:docPr id="24" name="Εικόνα 24" descr="C:\Users\napostolaki\Desktop\ΣΧΕΔΙΑΣΜΟΣ ΚΑΙ ΛΕΙΤΟΥΡΓΙΑ ΤΟΥ ΠΑΡΑΤΗΡΗΤΗΡΙΟΥ\ΟΔΗΓΟΣ ΕΠΙΚΟΙΝΩΝΙΑΣ ΕΣΠΑ 2014-2020\Logos_EE+OP+ESPA\Logos_Black_White\E.E. FL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ΣΧΕΔΙΑΣΜΟΣ ΚΑΙ ΛΕΙΤΟΥΡΓΙΑ ΤΟΥ ΠΑΡΑΤΗΡΗΤΗΡΙΟΥ\ΟΔΗΓΟΣ ΕΠΙΚΟΙΝΩΝΙΑΣ ΕΣΠΑ 2014-2020\Logos_EE+OP+ESPA\Logos_Black_White\E.E. FLAG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07" cy="1236591"/>
                          </a:xfrm>
                          <a:prstGeom prst="rect">
                            <a:avLst/>
                          </a:prstGeom>
                          <a:noFill/>
                          <a:ln>
                            <a:noFill/>
                          </a:ln>
                        </pic:spPr>
                      </pic:pic>
                    </a:graphicData>
                  </a:graphic>
                </wp:inline>
              </w:drawing>
            </w:r>
          </w:p>
        </w:tc>
        <w:tc>
          <w:tcPr>
            <w:tcW w:w="4695" w:type="dxa"/>
          </w:tcPr>
          <w:p w:rsidR="002661B3" w:rsidRDefault="002661B3" w:rsidP="004F5F9A">
            <w:pPr>
              <w:rPr>
                <w:noProof/>
                <w:sz w:val="16"/>
                <w:szCs w:val="16"/>
                <w:lang w:eastAsia="el-GR"/>
              </w:rPr>
            </w:pPr>
          </w:p>
          <w:p w:rsidR="002661B3" w:rsidRDefault="002661B3" w:rsidP="004F5F9A">
            <w:pPr>
              <w:rPr>
                <w:noProof/>
                <w:sz w:val="16"/>
                <w:szCs w:val="16"/>
                <w:lang w:eastAsia="el-GR"/>
              </w:rPr>
            </w:pPr>
          </w:p>
          <w:p w:rsidR="002661B3" w:rsidRPr="006C5299" w:rsidRDefault="002661B3" w:rsidP="004F5F9A">
            <w:pPr>
              <w:rPr>
                <w:sz w:val="16"/>
                <w:szCs w:val="16"/>
              </w:rPr>
            </w:pPr>
            <w:r w:rsidRPr="006C5299">
              <w:rPr>
                <w:noProof/>
                <w:sz w:val="16"/>
                <w:szCs w:val="16"/>
                <w:lang w:eastAsia="el-GR"/>
              </w:rPr>
              <w:drawing>
                <wp:inline distT="0" distB="0" distL="0" distR="0" wp14:anchorId="5AFE6AC0" wp14:editId="6D5232F8">
                  <wp:extent cx="2628900" cy="800100"/>
                  <wp:effectExtent l="0" t="0" r="0" b="0"/>
                  <wp:docPr id="25" name="Εικόνα 25" descr="C:\Users\napostolaki\Desktop\ΟΔΗΓΟΣ ΕΠΙΚΟΙΝΩΝΙΑ ΕΣΠΑ 2014-2020\Logos_EE+OP+ESPA\Logos_Black_White\Ε.Π.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postolaki\Desktop\ΟΔΗΓΟΣ ΕΠΙΚΟΙΝΩΝΙΑ ΕΣΠΑ 2014-2020\Logos_EE+OP+ESPA\Logos_Black_White\Ε.Π._B_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tc>
        <w:tc>
          <w:tcPr>
            <w:tcW w:w="2551" w:type="dxa"/>
          </w:tcPr>
          <w:p w:rsidR="002661B3" w:rsidRPr="00A6138A" w:rsidRDefault="002661B3" w:rsidP="004F5F9A">
            <w:pPr>
              <w:rPr>
                <w:noProof/>
                <w:sz w:val="16"/>
                <w:szCs w:val="16"/>
                <w:lang w:eastAsia="el-GR"/>
              </w:rPr>
            </w:pPr>
          </w:p>
          <w:p w:rsidR="002661B3" w:rsidRDefault="002661B3" w:rsidP="004F5F9A">
            <w:pPr>
              <w:jc w:val="center"/>
            </w:pPr>
            <w:r w:rsidRPr="00A6138A">
              <w:rPr>
                <w:noProof/>
                <w:lang w:eastAsia="el-GR"/>
              </w:rPr>
              <w:drawing>
                <wp:inline distT="0" distB="0" distL="0" distR="0" wp14:anchorId="057A5187" wp14:editId="40965E37">
                  <wp:extent cx="1162050" cy="1152525"/>
                  <wp:effectExtent l="0" t="0" r="0" b="9525"/>
                  <wp:docPr id="26" name="Εικόνα 26" descr="C:\Users\napostolaki\Desktop\ΣΧΕΔΙΑΣΜΟΣ ΚΑΙ ΛΕΙΤΟΥΡΓΙΑ ΤΟΥ ΠΑΡΑΤΗΡΗΤΗΡΙΟΥ\ΟΔΗΓΟΣ ΕΠΙΚΟΙΝΩΝΙΑΣ ΕΣΠΑ 2014-2020\Logos_EE+OP+ESPA\Logos_Black_White\ESPA_2014-2020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postolaki\Desktop\ΣΧΕΔΙΑΣΜΟΣ ΚΑΙ ΛΕΙΤΟΥΡΓΙΑ ΤΟΥ ΠΑΡΑΤΗΡΗΤΗΡΙΟΥ\ΟΔΗΓΟΣ ΕΠΙΚΟΙΝΩΝΙΑΣ ΕΣΠΑ 2014-2020\Logos_EE+OP+ESPA\Logos_Black_White\ESPA_2014-2020_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inline>
              </w:drawing>
            </w:r>
          </w:p>
        </w:tc>
      </w:tr>
    </w:tbl>
    <w:p w:rsidR="00A1395C" w:rsidRPr="00B56099" w:rsidRDefault="00502500" w:rsidP="00502500">
      <w:pPr>
        <w:jc w:val="both"/>
        <w:rPr>
          <w:lang w:val="el-GR"/>
        </w:rPr>
      </w:pPr>
      <w:r w:rsidRPr="00502500">
        <w:rPr>
          <w:lang w:val="el-GR"/>
        </w:rPr>
        <w:t>Στους κλειστούς φακέλους να αναγράφεται η ένδειξη:</w:t>
      </w:r>
    </w:p>
    <w:p w:rsidR="00502500" w:rsidRPr="00502500" w:rsidRDefault="00502500" w:rsidP="00F673A4">
      <w:pPr>
        <w:pBdr>
          <w:top w:val="single" w:sz="4" w:space="1" w:color="auto"/>
          <w:left w:val="single" w:sz="4" w:space="4" w:color="auto"/>
          <w:bottom w:val="single" w:sz="4" w:space="1" w:color="auto"/>
          <w:right w:val="single" w:sz="4" w:space="4" w:color="auto"/>
        </w:pBdr>
        <w:jc w:val="center"/>
        <w:rPr>
          <w:b/>
          <w:lang w:val="el-GR"/>
        </w:rPr>
      </w:pPr>
      <w:r w:rsidRPr="00502500">
        <w:rPr>
          <w:b/>
          <w:lang w:val="el-GR"/>
        </w:rPr>
        <w:t>ΠΡΟΣ:</w:t>
      </w:r>
    </w:p>
    <w:p w:rsidR="00502500" w:rsidRPr="00502500" w:rsidRDefault="00502500" w:rsidP="00F673A4">
      <w:pPr>
        <w:pBdr>
          <w:top w:val="single" w:sz="4" w:space="1" w:color="auto"/>
          <w:left w:val="single" w:sz="4" w:space="4" w:color="auto"/>
          <w:bottom w:val="single" w:sz="4" w:space="1" w:color="auto"/>
          <w:right w:val="single" w:sz="4" w:space="4" w:color="auto"/>
        </w:pBdr>
        <w:spacing w:after="0"/>
        <w:jc w:val="center"/>
        <w:rPr>
          <w:b/>
          <w:lang w:val="el-GR"/>
        </w:rPr>
      </w:pPr>
      <w:r w:rsidRPr="00502500">
        <w:rPr>
          <w:b/>
          <w:lang w:val="el-GR"/>
        </w:rPr>
        <w:t xml:space="preserve">ΕΘΝΙΚΗ ΣΥΝΟΜΟΣΠΟΝΔΙΑ </w:t>
      </w:r>
      <w:r w:rsidRPr="00502500">
        <w:rPr>
          <w:b/>
          <w:lang w:val="el-GR"/>
        </w:rPr>
        <w:br/>
        <w:t>ΑΤΟΜΩΝ ΜΕ ΑΝΑΠΗΡΙΑ (Ε</w:t>
      </w:r>
      <w:r w:rsidR="00D67819">
        <w:rPr>
          <w:b/>
          <w:lang w:val="el-GR"/>
        </w:rPr>
        <w:t>.</w:t>
      </w:r>
      <w:r w:rsidRPr="00502500">
        <w:rPr>
          <w:b/>
          <w:lang w:val="el-GR"/>
        </w:rPr>
        <w:t>Σ</w:t>
      </w:r>
      <w:r w:rsidR="00D67819">
        <w:rPr>
          <w:b/>
          <w:lang w:val="el-GR"/>
        </w:rPr>
        <w:t>.</w:t>
      </w:r>
      <w:r w:rsidRPr="00502500">
        <w:rPr>
          <w:b/>
          <w:lang w:val="el-GR"/>
        </w:rPr>
        <w:t>Α</w:t>
      </w:r>
      <w:r w:rsidR="00D67819">
        <w:rPr>
          <w:b/>
          <w:lang w:val="el-GR"/>
        </w:rPr>
        <w:t>.</w:t>
      </w:r>
      <w:r w:rsidRPr="00502500">
        <w:rPr>
          <w:b/>
          <w:lang w:val="el-GR"/>
        </w:rPr>
        <w:t>μεΑ</w:t>
      </w:r>
      <w:r w:rsidR="00D67819">
        <w:rPr>
          <w:b/>
          <w:lang w:val="el-GR"/>
        </w:rPr>
        <w:t>.</w:t>
      </w:r>
      <w:r w:rsidRPr="00502500">
        <w:rPr>
          <w:b/>
          <w:lang w:val="el-GR"/>
        </w:rPr>
        <w:t>)</w:t>
      </w:r>
    </w:p>
    <w:p w:rsidR="00502500" w:rsidRPr="00502500" w:rsidRDefault="00502500" w:rsidP="00F673A4">
      <w:pPr>
        <w:pBdr>
          <w:top w:val="single" w:sz="4" w:space="1" w:color="auto"/>
          <w:left w:val="single" w:sz="4" w:space="4" w:color="auto"/>
          <w:bottom w:val="single" w:sz="4" w:space="1" w:color="auto"/>
          <w:right w:val="single" w:sz="4" w:space="4" w:color="auto"/>
        </w:pBdr>
        <w:spacing w:after="0"/>
        <w:jc w:val="center"/>
        <w:rPr>
          <w:b/>
          <w:lang w:val="el-GR"/>
        </w:rPr>
      </w:pPr>
      <w:r w:rsidRPr="00502500">
        <w:rPr>
          <w:b/>
          <w:lang w:val="el-GR"/>
        </w:rPr>
        <w:t>Ελευθερίου Βενιζέλου 236 Τ.Κ.16341 Ηλιούπολη,</w:t>
      </w:r>
    </w:p>
    <w:p w:rsidR="00502500" w:rsidRPr="00502500" w:rsidRDefault="00502500" w:rsidP="00F673A4">
      <w:pPr>
        <w:pBdr>
          <w:top w:val="single" w:sz="4" w:space="1" w:color="auto"/>
          <w:left w:val="single" w:sz="4" w:space="4" w:color="auto"/>
          <w:bottom w:val="single" w:sz="4" w:space="1" w:color="auto"/>
          <w:right w:val="single" w:sz="4" w:space="4" w:color="auto"/>
        </w:pBdr>
        <w:spacing w:after="0"/>
        <w:jc w:val="center"/>
        <w:rPr>
          <w:b/>
          <w:lang w:val="el-GR"/>
        </w:rPr>
      </w:pPr>
      <w:r w:rsidRPr="00502500">
        <w:rPr>
          <w:b/>
          <w:lang w:val="el-GR"/>
        </w:rPr>
        <w:t>2ος Όροφος,</w:t>
      </w:r>
    </w:p>
    <w:p w:rsidR="00502500" w:rsidRPr="00502500" w:rsidRDefault="00F673A4" w:rsidP="00F673A4">
      <w:pPr>
        <w:pBdr>
          <w:top w:val="single" w:sz="4" w:space="1" w:color="auto"/>
          <w:left w:val="single" w:sz="4" w:space="4" w:color="auto"/>
          <w:bottom w:val="single" w:sz="4" w:space="1" w:color="auto"/>
          <w:right w:val="single" w:sz="4" w:space="4" w:color="auto"/>
        </w:pBdr>
        <w:jc w:val="center"/>
        <w:rPr>
          <w:b/>
          <w:lang w:val="el-GR"/>
        </w:rPr>
      </w:pPr>
      <w:r>
        <w:rPr>
          <w:b/>
          <w:lang w:val="el-GR"/>
        </w:rPr>
        <w:t>Υπόψη</w:t>
      </w:r>
      <w:r w:rsidR="00502500" w:rsidRPr="00502500">
        <w:rPr>
          <w:b/>
          <w:lang w:val="el-GR"/>
        </w:rPr>
        <w:t xml:space="preserve"> Γραφείου Πρωτοκόλλου</w:t>
      </w:r>
    </w:p>
    <w:p w:rsidR="00502500" w:rsidRPr="00502500" w:rsidRDefault="00F673A4" w:rsidP="00502500">
      <w:pPr>
        <w:pBdr>
          <w:top w:val="single" w:sz="4" w:space="1" w:color="auto"/>
          <w:left w:val="single" w:sz="4" w:space="4" w:color="auto"/>
          <w:bottom w:val="single" w:sz="4" w:space="1" w:color="auto"/>
          <w:right w:val="single" w:sz="4" w:space="4" w:color="auto"/>
        </w:pBdr>
        <w:jc w:val="center"/>
        <w:rPr>
          <w:b/>
          <w:lang w:val="el-GR"/>
        </w:rPr>
      </w:pPr>
      <w:r>
        <w:rPr>
          <w:b/>
          <w:lang w:val="el-GR"/>
        </w:rPr>
        <w:t>ΥΠΟΒΟΛΗ ΔΙΚΑΙΟΛΟΓΗΤΙΚΩΝ ΥΠΟΨΗΦΙΩΝ</w:t>
      </w:r>
      <w:r w:rsidR="00502500" w:rsidRPr="00502500">
        <w:rPr>
          <w:b/>
          <w:lang w:val="el-GR"/>
        </w:rPr>
        <w:t xml:space="preserve"> ΠΡΟΣ ΣΥΝΑΨΗ ΣΥΜΒΑΣΗΣ</w:t>
      </w:r>
      <w:r w:rsidR="00A0184C">
        <w:rPr>
          <w:b/>
          <w:lang w:val="el-GR"/>
        </w:rPr>
        <w:t xml:space="preserve"> ΜΙΣΘΩΣΗΣ ΕΡΓΑΣΙΑΣ</w:t>
      </w:r>
      <w:r w:rsidR="00502500">
        <w:rPr>
          <w:b/>
          <w:lang w:val="el-GR"/>
        </w:rPr>
        <w:br/>
      </w:r>
      <w:r w:rsidR="00502500" w:rsidRPr="00502500">
        <w:rPr>
          <w:b/>
          <w:lang w:val="el-GR"/>
        </w:rPr>
        <w:t>ΕΡΕΥΝΗΤΗ/ΤΡΙΑΣ</w:t>
      </w:r>
      <w:r w:rsidR="00502500">
        <w:rPr>
          <w:b/>
          <w:lang w:val="el-GR"/>
        </w:rPr>
        <w:t xml:space="preserve"> </w:t>
      </w:r>
      <w:r w:rsidR="00502500">
        <w:rPr>
          <w:b/>
          <w:lang w:val="el-GR"/>
        </w:rPr>
        <w:br/>
      </w:r>
      <w:r w:rsidR="00502500" w:rsidRPr="00502500">
        <w:rPr>
          <w:b/>
          <w:lang w:val="el-GR"/>
        </w:rPr>
        <w:t>[</w:t>
      </w:r>
      <w:r w:rsidR="00975D3F">
        <w:rPr>
          <w:b/>
          <w:lang w:val="el-GR"/>
        </w:rPr>
        <w:t>Αρ. Προκήρυξης: 1210/22.10.</w:t>
      </w:r>
      <w:r w:rsidR="00502500" w:rsidRPr="00502500">
        <w:rPr>
          <w:b/>
          <w:lang w:val="el-GR"/>
        </w:rPr>
        <w:t>2018 ]</w:t>
      </w:r>
    </w:p>
    <w:p w:rsidR="00A1395C" w:rsidRPr="00502500" w:rsidRDefault="00502500" w:rsidP="00502500">
      <w:pPr>
        <w:pBdr>
          <w:top w:val="single" w:sz="4" w:space="1" w:color="auto"/>
          <w:left w:val="single" w:sz="4" w:space="4" w:color="auto"/>
          <w:bottom w:val="single" w:sz="4" w:space="1" w:color="auto"/>
          <w:right w:val="single" w:sz="4" w:space="4" w:color="auto"/>
        </w:pBdr>
        <w:jc w:val="center"/>
        <w:rPr>
          <w:b/>
          <w:lang w:val="el-GR"/>
        </w:rPr>
      </w:pPr>
      <w:r w:rsidRPr="00502500">
        <w:rPr>
          <w:b/>
          <w:lang w:val="el-GR"/>
        </w:rPr>
        <w:t xml:space="preserve">της Πράξης «Παρατηρητήριο Θεμάτων Αναπηρίας » με κωδικό ΟΠΣ (ΜIS) 5000817, </w:t>
      </w:r>
      <w:r w:rsidR="00E07127">
        <w:rPr>
          <w:b/>
          <w:lang w:val="el-GR"/>
        </w:rPr>
        <w:t>που</w:t>
      </w:r>
      <w:r w:rsidRPr="00502500">
        <w:rPr>
          <w:b/>
          <w:lang w:val="el-GR"/>
        </w:rPr>
        <w:t xml:space="preserve"> υλοποιείται μέσω του Επιχειρησιακού Προγράμματος «Ανάπτυξη Ανθρώπινου Δυναμικού, Εκπαίδευση &amp; Διά Βίου Μάθηση».</w:t>
      </w:r>
    </w:p>
    <w:p w:rsidR="00502500" w:rsidRPr="00502500" w:rsidRDefault="00502500" w:rsidP="00E93613">
      <w:pPr>
        <w:pStyle w:val="a6"/>
        <w:numPr>
          <w:ilvl w:val="0"/>
          <w:numId w:val="7"/>
        </w:numPr>
        <w:spacing w:before="480"/>
        <w:contextualSpacing w:val="0"/>
        <w:rPr>
          <w:b/>
          <w:lang w:val="el-GR"/>
        </w:rPr>
      </w:pPr>
      <w:r w:rsidRPr="00502500">
        <w:rPr>
          <w:b/>
          <w:lang w:val="el-GR"/>
        </w:rPr>
        <w:t>Προθεσμία κατάθεσης δικαιολογητικών</w:t>
      </w:r>
    </w:p>
    <w:p w:rsidR="00502500" w:rsidRPr="00502500" w:rsidRDefault="00502500" w:rsidP="00502500">
      <w:pPr>
        <w:jc w:val="both"/>
        <w:rPr>
          <w:lang w:val="el-GR"/>
        </w:rPr>
      </w:pPr>
      <w:r w:rsidRPr="00502500">
        <w:rPr>
          <w:lang w:val="el-GR"/>
        </w:rPr>
        <w:t xml:space="preserve">Ορίζεται στις δεκαπέντε (15) ημερολογιακές ημέρες, </w:t>
      </w:r>
      <w:proofErr w:type="spellStart"/>
      <w:r w:rsidRPr="00502500">
        <w:rPr>
          <w:lang w:val="el-GR"/>
        </w:rPr>
        <w:t>αρχόμενης</w:t>
      </w:r>
      <w:proofErr w:type="spellEnd"/>
      <w:r w:rsidRPr="00502500">
        <w:rPr>
          <w:lang w:val="el-GR"/>
        </w:rPr>
        <w:t xml:space="preserve"> από την επομένη της ημερομηνίας δημοσίευσης της παρούσας και λήξης της, </w:t>
      </w:r>
      <w:r w:rsidRPr="00FE42DB">
        <w:rPr>
          <w:lang w:val="el-GR"/>
        </w:rPr>
        <w:t xml:space="preserve">την </w:t>
      </w:r>
      <w:r w:rsidR="00A0184C" w:rsidRPr="00FE42DB">
        <w:rPr>
          <w:lang w:val="el-GR"/>
        </w:rPr>
        <w:t xml:space="preserve">Τρίτη 6/11/2018 </w:t>
      </w:r>
      <w:r w:rsidRPr="00FE42DB">
        <w:rPr>
          <w:lang w:val="el-GR"/>
        </w:rPr>
        <w:t xml:space="preserve"> </w:t>
      </w:r>
      <w:r w:rsidRPr="00FE2B62">
        <w:rPr>
          <w:lang w:val="el-GR"/>
        </w:rPr>
        <w:t>ώρα 14:00 μ.μ.</w:t>
      </w:r>
    </w:p>
    <w:p w:rsidR="00395B6F" w:rsidRDefault="00395B6F" w:rsidP="00395B6F">
      <w:pPr>
        <w:jc w:val="both"/>
        <w:rPr>
          <w:rFonts w:cstheme="minorHAnsi"/>
          <w:lang w:val="el-GR"/>
        </w:rPr>
      </w:pPr>
      <w:r w:rsidRPr="00FE42DB">
        <w:rPr>
          <w:lang w:val="el-GR"/>
        </w:rPr>
        <w:t xml:space="preserve">Μετά τη λήξη της παραπάνω οριζόμενης προθεσμίας δεν θα γίνεται αποδεκτή η κατάθεση φακέλων υποψηφιοτήτων. Σε περίπτωση ταχυδρομικής αποστολής, </w:t>
      </w:r>
      <w:r w:rsidRPr="00FE42DB">
        <w:rPr>
          <w:rFonts w:cstheme="minorHAnsi"/>
          <w:lang w:val="el-GR"/>
        </w:rPr>
        <w:t>Ισχύ έχουν όλες οι προσφορές που έχουν φθάσει στην αρμόδια υπηρεσία τ</w:t>
      </w:r>
      <w:r w:rsidR="00FA42F8">
        <w:rPr>
          <w:rFonts w:cstheme="minorHAnsi"/>
          <w:lang w:val="el-GR"/>
        </w:rPr>
        <w:t>ης</w:t>
      </w:r>
      <w:r w:rsidRPr="00FE42DB">
        <w:rPr>
          <w:rFonts w:cstheme="minorHAnsi"/>
          <w:lang w:val="el-GR"/>
        </w:rPr>
        <w:t xml:space="preserve"> Ε.Σ.Α.μεΑ. μέχρι την ημερομηνία που αναφέρεται στην πρόσκληση υποβολής υποψηφιοτήτων, ανεξάρτητα της σφραγίδας του ταχυδρομείου</w:t>
      </w:r>
      <w:r w:rsidR="00E23067" w:rsidRPr="00FE42DB">
        <w:rPr>
          <w:rFonts w:cstheme="minorHAnsi"/>
          <w:lang w:val="el-GR"/>
        </w:rPr>
        <w:t>.</w:t>
      </w:r>
    </w:p>
    <w:p w:rsidR="00FE42DB" w:rsidRDefault="00FE42DB" w:rsidP="00395B6F">
      <w:pPr>
        <w:jc w:val="both"/>
        <w:rPr>
          <w:rFonts w:cstheme="minorHAnsi"/>
          <w:lang w:val="el-GR"/>
        </w:rPr>
      </w:pPr>
    </w:p>
    <w:p w:rsidR="00FE42DB" w:rsidRDefault="00FE42DB" w:rsidP="00395B6F">
      <w:pPr>
        <w:jc w:val="both"/>
        <w:rPr>
          <w:rFonts w:cstheme="minorHAnsi"/>
          <w:lang w:val="el-GR"/>
        </w:rPr>
      </w:pPr>
    </w:p>
    <w:p w:rsidR="00FE42DB" w:rsidRDefault="00FE42DB" w:rsidP="00395B6F">
      <w:pPr>
        <w:jc w:val="both"/>
        <w:rPr>
          <w:rFonts w:cstheme="minorHAnsi"/>
          <w:lang w:val="el-GR"/>
        </w:rPr>
      </w:pPr>
    </w:p>
    <w:p w:rsidR="00FE42DB" w:rsidRDefault="00FE42DB" w:rsidP="00395B6F">
      <w:pPr>
        <w:jc w:val="both"/>
        <w:rPr>
          <w:rFonts w:cstheme="minorHAnsi"/>
          <w:lang w:val="el-GR"/>
        </w:rPr>
      </w:pPr>
    </w:p>
    <w:p w:rsidR="00FE42DB" w:rsidRDefault="00FE42DB" w:rsidP="00395B6F">
      <w:pPr>
        <w:jc w:val="both"/>
        <w:rPr>
          <w:rFonts w:cstheme="minorHAnsi"/>
          <w:lang w:val="el-GR"/>
        </w:rPr>
      </w:pPr>
    </w:p>
    <w:p w:rsidR="00FE42DB" w:rsidRDefault="00FE42DB" w:rsidP="00395B6F">
      <w:pPr>
        <w:jc w:val="both"/>
        <w:rPr>
          <w:rFonts w:cstheme="minorHAnsi"/>
          <w:lang w:val="el-GR"/>
        </w:rPr>
      </w:pPr>
    </w:p>
    <w:p w:rsidR="00FA42F8" w:rsidRDefault="00FA42F8" w:rsidP="00395B6F">
      <w:pPr>
        <w:jc w:val="both"/>
        <w:rPr>
          <w:rFonts w:cstheme="minorHAnsi"/>
          <w:lang w:val="el-GR"/>
        </w:rPr>
      </w:pPr>
    </w:p>
    <w:p w:rsidR="00502500" w:rsidRPr="00502500" w:rsidRDefault="00502500" w:rsidP="00E93613">
      <w:pPr>
        <w:pStyle w:val="a6"/>
        <w:numPr>
          <w:ilvl w:val="0"/>
          <w:numId w:val="7"/>
        </w:numPr>
        <w:spacing w:before="480"/>
        <w:contextualSpacing w:val="0"/>
        <w:rPr>
          <w:b/>
          <w:lang w:val="el-GR"/>
        </w:rPr>
      </w:pPr>
      <w:r w:rsidRPr="00502500">
        <w:rPr>
          <w:b/>
          <w:lang w:val="el-GR"/>
        </w:rPr>
        <w:lastRenderedPageBreak/>
        <w:t>Πληροφορίες/Διευκρινήσεις</w:t>
      </w:r>
    </w:p>
    <w:p w:rsidR="00502500" w:rsidRPr="00502500" w:rsidRDefault="00502500" w:rsidP="00502500">
      <w:pPr>
        <w:jc w:val="both"/>
        <w:rPr>
          <w:lang w:val="el-GR"/>
        </w:rPr>
      </w:pPr>
      <w:r w:rsidRPr="00502500">
        <w:rPr>
          <w:lang w:val="el-GR"/>
        </w:rPr>
        <w:t>Για περισσότερες πληροφορίες, οι ενδιαφερόμενοι μπορούν να απευθύνονται στην κ. Ν. Αποστολάκη τηλ.: 210 9949837, από Δευτέρα έως Παρασκευή, ώρες 10:00 έως 14:00.</w:t>
      </w:r>
    </w:p>
    <w:p w:rsidR="00A1395C" w:rsidRPr="000F4189" w:rsidRDefault="00502500" w:rsidP="00502500">
      <w:pPr>
        <w:jc w:val="both"/>
        <w:rPr>
          <w:lang w:val="el-GR"/>
        </w:rPr>
      </w:pPr>
      <w:r w:rsidRPr="000F4189">
        <w:rPr>
          <w:lang w:val="el-GR"/>
        </w:rPr>
        <w:t>Η παρούσα πρόσκληση εκδήλωσης ενδιαφέροντος δημοσιεύεται στο διαδίκτυο, στην ιστοσελίδα της Ε.Σ.Α.μεΑ. (</w:t>
      </w:r>
      <w:hyperlink r:id="rId11" w:tooltip="Επίσημη ιστοσελίδα της ΕΣΑμεΑ" w:history="1">
        <w:r w:rsidRPr="000F4189">
          <w:rPr>
            <w:rStyle w:val="-"/>
            <w:color w:val="auto"/>
            <w:lang w:val="el-GR"/>
          </w:rPr>
          <w:t>www.esamea.gr</w:t>
        </w:r>
      </w:hyperlink>
      <w:r w:rsidR="000F4189" w:rsidRPr="000F4189">
        <w:rPr>
          <w:lang w:val="el-GR"/>
        </w:rPr>
        <w:t>) και στην ιστοσελίδα της Πράξης</w:t>
      </w:r>
      <w:r w:rsidR="000F4189" w:rsidRPr="000F4189">
        <w:rPr>
          <w:rFonts w:ascii="Calibri" w:hAnsi="Calibri"/>
          <w:lang w:val="el-GR"/>
        </w:rPr>
        <w:t xml:space="preserve"> </w:t>
      </w:r>
      <w:hyperlink r:id="rId12" w:tooltip="ιστοσελίδα παρατηρητηρίου" w:history="1">
        <w:r w:rsidR="000F4189" w:rsidRPr="000F4189">
          <w:rPr>
            <w:rStyle w:val="ac"/>
            <w:rFonts w:ascii="Calibri" w:hAnsi="Calibri" w:cs="Arial"/>
            <w:b w:val="0"/>
            <w:u w:val="single"/>
          </w:rPr>
          <w:t>www</w:t>
        </w:r>
        <w:r w:rsidR="000F4189" w:rsidRPr="000F4189">
          <w:rPr>
            <w:rStyle w:val="ac"/>
            <w:rFonts w:ascii="Calibri" w:hAnsi="Calibri" w:cs="Arial"/>
            <w:b w:val="0"/>
            <w:u w:val="single"/>
            <w:lang w:val="el-GR"/>
          </w:rPr>
          <w:t>.</w:t>
        </w:r>
        <w:proofErr w:type="spellStart"/>
        <w:r w:rsidR="000F4189" w:rsidRPr="000F4189">
          <w:rPr>
            <w:rStyle w:val="ac"/>
            <w:rFonts w:ascii="Calibri" w:hAnsi="Calibri" w:cs="Arial"/>
            <w:b w:val="0"/>
            <w:u w:val="single"/>
          </w:rPr>
          <w:t>paratiritirioanapirias</w:t>
        </w:r>
        <w:proofErr w:type="spellEnd"/>
        <w:r w:rsidR="000F4189" w:rsidRPr="000F4189">
          <w:rPr>
            <w:rStyle w:val="ac"/>
            <w:rFonts w:ascii="Calibri" w:hAnsi="Calibri" w:cs="Arial"/>
            <w:b w:val="0"/>
            <w:u w:val="single"/>
            <w:lang w:val="el-GR"/>
          </w:rPr>
          <w:t>.</w:t>
        </w:r>
        <w:r w:rsidR="000F4189" w:rsidRPr="000F4189">
          <w:rPr>
            <w:rStyle w:val="ac"/>
            <w:rFonts w:ascii="Calibri" w:hAnsi="Calibri" w:cs="Arial"/>
            <w:b w:val="0"/>
            <w:u w:val="single"/>
          </w:rPr>
          <w:t>gr</w:t>
        </w:r>
      </w:hyperlink>
    </w:p>
    <w:p w:rsidR="00502500" w:rsidRPr="00D92BAF" w:rsidRDefault="00502500" w:rsidP="00502500">
      <w:pPr>
        <w:ind w:left="6237"/>
        <w:rPr>
          <w:lang w:val="el-GR"/>
        </w:rPr>
      </w:pPr>
      <w:r w:rsidRPr="00502500">
        <w:rPr>
          <w:lang w:val="el-GR"/>
        </w:rPr>
        <w:t>Ο ΠΡΟΕΔΡΟΣ ΤΗΣ Ε.Γ.</w:t>
      </w:r>
      <w:r w:rsidR="00D92BAF" w:rsidRPr="00D92BAF">
        <w:rPr>
          <w:lang w:val="el-GR"/>
        </w:rPr>
        <w:t xml:space="preserve"> </w:t>
      </w:r>
      <w:r w:rsidR="00D92BAF">
        <w:rPr>
          <w:lang w:val="el-GR"/>
        </w:rPr>
        <w:t>ΤΗΣ Ε</w:t>
      </w:r>
      <w:r w:rsidR="00D67819">
        <w:rPr>
          <w:lang w:val="el-GR"/>
        </w:rPr>
        <w:t>.</w:t>
      </w:r>
      <w:r w:rsidR="00D92BAF">
        <w:rPr>
          <w:lang w:val="el-GR"/>
        </w:rPr>
        <w:t>Σ</w:t>
      </w:r>
      <w:r w:rsidR="00D67819">
        <w:rPr>
          <w:lang w:val="el-GR"/>
        </w:rPr>
        <w:t>.</w:t>
      </w:r>
      <w:r w:rsidR="00D92BAF">
        <w:rPr>
          <w:lang w:val="el-GR"/>
        </w:rPr>
        <w:t>Α</w:t>
      </w:r>
      <w:r w:rsidR="00D67819">
        <w:rPr>
          <w:lang w:val="el-GR"/>
        </w:rPr>
        <w:t>.</w:t>
      </w:r>
      <w:r w:rsidR="00D92BAF">
        <w:rPr>
          <w:lang w:val="el-GR"/>
        </w:rPr>
        <w:t>μεΑ</w:t>
      </w:r>
      <w:r w:rsidR="00D67819">
        <w:rPr>
          <w:lang w:val="el-GR"/>
        </w:rPr>
        <w:t>.</w:t>
      </w:r>
    </w:p>
    <w:p w:rsidR="00FE42DB" w:rsidRDefault="00FE42DB" w:rsidP="00016A8C">
      <w:pPr>
        <w:ind w:left="6237"/>
        <w:rPr>
          <w:lang w:val="el-GR"/>
        </w:rPr>
      </w:pPr>
      <w:bookmarkStart w:id="0" w:name="_GoBack"/>
      <w:bookmarkEnd w:id="0"/>
    </w:p>
    <w:p w:rsidR="005410F9" w:rsidRDefault="00502500" w:rsidP="00E23067">
      <w:pPr>
        <w:ind w:left="6237"/>
        <w:rPr>
          <w:lang w:val="el-GR"/>
        </w:rPr>
      </w:pPr>
      <w:r w:rsidRPr="00502500">
        <w:rPr>
          <w:lang w:val="el-GR"/>
        </w:rPr>
        <w:t>ΙΩΑΝΝΗΣ ΒΑΡΔΑΚΑΣΤΑΝΗΣ</w:t>
      </w:r>
    </w:p>
    <w:sectPr w:rsidR="005410F9" w:rsidSect="00016F3C">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17" w:rsidRDefault="00D40C17" w:rsidP="00016F3C">
      <w:pPr>
        <w:spacing w:after="0" w:line="240" w:lineRule="auto"/>
      </w:pPr>
      <w:r>
        <w:separator/>
      </w:r>
    </w:p>
  </w:endnote>
  <w:endnote w:type="continuationSeparator" w:id="0">
    <w:p w:rsidR="00D40C17" w:rsidRDefault="00D40C17"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 Pro Light">
    <w:altName w:val="Corbel"/>
    <w:panose1 w:val="00000000000000000000"/>
    <w:charset w:val="00"/>
    <w:family w:val="swiss"/>
    <w:notTrueType/>
    <w:pitch w:val="variable"/>
    <w:sig w:usb0="00000001" w:usb1="5000204B"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BoldItalic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4F" w:rsidRDefault="00037E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6854"/>
      <w:lock w:val="sdtContentLocked"/>
      <w:group/>
    </w:sdtPr>
    <w:sdtEndPr/>
    <w:sdtContent>
      <w:p w:rsidR="00016F3C" w:rsidRDefault="00A1395C" w:rsidP="00016F3C">
        <w:pPr>
          <w:pStyle w:val="a4"/>
          <w:ind w:left="-1418"/>
        </w:pPr>
        <w:r w:rsidRPr="00A1395C">
          <w:rPr>
            <w:noProof/>
            <w:lang w:val="el-GR" w:eastAsia="el-GR"/>
          </w:rPr>
          <w:drawing>
            <wp:inline distT="0" distB="0" distL="0" distR="0" wp14:anchorId="02D5199D" wp14:editId="444443BF">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06168"/>
      <w:lock w:val="sdtContentLocked"/>
      <w:group/>
    </w:sdtPr>
    <w:sdtEndPr/>
    <w:sdtContent>
      <w:p w:rsidR="00016F3C" w:rsidRDefault="00037E4F" w:rsidP="00016F3C">
        <w:pPr>
          <w:pStyle w:val="a4"/>
          <w:ind w:left="-1418"/>
        </w:pPr>
        <w:r>
          <w:rPr>
            <w:noProof/>
            <w:lang w:val="el-GR" w:eastAsia="el-GR"/>
          </w:rPr>
          <w:drawing>
            <wp:inline distT="0" distB="0" distL="0" distR="0">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17" w:rsidRDefault="00D40C17" w:rsidP="00016F3C">
      <w:pPr>
        <w:spacing w:after="0" w:line="240" w:lineRule="auto"/>
      </w:pPr>
      <w:r>
        <w:separator/>
      </w:r>
    </w:p>
  </w:footnote>
  <w:footnote w:type="continuationSeparator" w:id="0">
    <w:p w:rsidR="00D40C17" w:rsidRDefault="00D40C17" w:rsidP="0001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4F" w:rsidRDefault="00037E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58446"/>
      <w:lock w:val="contentLocked"/>
      <w:group/>
    </w:sdtPr>
    <w:sdtEndPr/>
    <w:sdtContent>
      <w:p w:rsidR="00016F3C" w:rsidRDefault="00016F3C" w:rsidP="00016F3C">
        <w:pPr>
          <w:pStyle w:val="a3"/>
          <w:spacing w:before="480"/>
        </w:pPr>
      </w:p>
      <w:sdt>
        <w:sdtPr>
          <w:id w:val="1739744541"/>
          <w:lock w:val="sdtContentLocked"/>
          <w:group/>
        </w:sdtPr>
        <w:sdtEndPr/>
        <w:sdtContent>
          <w:p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F429D9">
              <w:rPr>
                <w:noProof/>
              </w:rPr>
              <w:t>6</w:t>
            </w:r>
            <w:r w:rsidRPr="00412BB7">
              <w:fldChar w:fldCharType="end"/>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42894"/>
      <w:lock w:val="sdtContentLocked"/>
      <w:group/>
    </w:sdtPr>
    <w:sdtEndPr/>
    <w:sdtContent>
      <w:p w:rsidR="00016F3C" w:rsidRDefault="00016F3C" w:rsidP="00016F3C">
        <w:pPr>
          <w:pStyle w:val="a3"/>
          <w:ind w:left="-1418"/>
        </w:pPr>
        <w:r>
          <w:rPr>
            <w:noProof/>
            <w:lang w:val="el-GR" w:eastAsia="el-GR"/>
          </w:rPr>
          <w:drawing>
            <wp:inline distT="0" distB="0" distL="0" distR="0" wp14:anchorId="511DF678" wp14:editId="058548DE">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737FC"/>
    <w:multiLevelType w:val="hybridMultilevel"/>
    <w:tmpl w:val="F5A8B896"/>
    <w:lvl w:ilvl="0" w:tplc="C2C0CF3E">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601A8D"/>
    <w:multiLevelType w:val="multilevel"/>
    <w:tmpl w:val="5DDE6626"/>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333C86"/>
    <w:multiLevelType w:val="hybridMultilevel"/>
    <w:tmpl w:val="4672158C"/>
    <w:lvl w:ilvl="0" w:tplc="6D8E8244">
      <w:start w:val="1"/>
      <w:numFmt w:val="bullet"/>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372CD"/>
    <w:multiLevelType w:val="hybridMultilevel"/>
    <w:tmpl w:val="EF6E1282"/>
    <w:lvl w:ilvl="0" w:tplc="9508D59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A5A6F"/>
    <w:multiLevelType w:val="hybridMultilevel"/>
    <w:tmpl w:val="D9A07A1A"/>
    <w:lvl w:ilvl="0" w:tplc="56047108">
      <w:numFmt w:val="bullet"/>
      <w:lvlText w:val="•"/>
      <w:lvlJc w:val="left"/>
      <w:pPr>
        <w:ind w:left="723" w:hanging="720"/>
      </w:pPr>
      <w:rPr>
        <w:rFonts w:ascii="Calibri" w:eastAsiaTheme="minorHAnsi" w:hAnsi="Calibri" w:cs="Calibri"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A3B31B9"/>
    <w:multiLevelType w:val="hybridMultilevel"/>
    <w:tmpl w:val="8832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D44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537E39"/>
    <w:multiLevelType w:val="multilevel"/>
    <w:tmpl w:val="5DDE6626"/>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819E4"/>
    <w:multiLevelType w:val="hybridMultilevel"/>
    <w:tmpl w:val="EE32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F2DDF"/>
    <w:multiLevelType w:val="hybridMultilevel"/>
    <w:tmpl w:val="0928ABFA"/>
    <w:lvl w:ilvl="0" w:tplc="14B83D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7DF1758"/>
    <w:multiLevelType w:val="hybridMultilevel"/>
    <w:tmpl w:val="9084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F6005"/>
    <w:multiLevelType w:val="hybridMultilevel"/>
    <w:tmpl w:val="795E6C9A"/>
    <w:lvl w:ilvl="0" w:tplc="AA8C506A">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6"/>
  </w:num>
  <w:num w:numId="2">
    <w:abstractNumId w:val="5"/>
  </w:num>
  <w:num w:numId="3">
    <w:abstractNumId w:val="9"/>
  </w:num>
  <w:num w:numId="4">
    <w:abstractNumId w:val="12"/>
  </w:num>
  <w:num w:numId="5">
    <w:abstractNumId w:val="3"/>
  </w:num>
  <w:num w:numId="6">
    <w:abstractNumId w:val="7"/>
  </w:num>
  <w:num w:numId="7">
    <w:abstractNumId w:val="2"/>
  </w:num>
  <w:num w:numId="8">
    <w:abstractNumId w:val="8"/>
  </w:num>
  <w:num w:numId="9">
    <w:abstractNumId w:val="1"/>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99"/>
    <w:rsid w:val="00016A8C"/>
    <w:rsid w:val="00016F3C"/>
    <w:rsid w:val="00022D27"/>
    <w:rsid w:val="00031475"/>
    <w:rsid w:val="00034992"/>
    <w:rsid w:val="00037E4F"/>
    <w:rsid w:val="000552F4"/>
    <w:rsid w:val="000F4189"/>
    <w:rsid w:val="00104F34"/>
    <w:rsid w:val="00105C64"/>
    <w:rsid w:val="00141CDB"/>
    <w:rsid w:val="001612BF"/>
    <w:rsid w:val="001623B2"/>
    <w:rsid w:val="001A3BBC"/>
    <w:rsid w:val="001B2882"/>
    <w:rsid w:val="001C7F21"/>
    <w:rsid w:val="002052C6"/>
    <w:rsid w:val="00205F7D"/>
    <w:rsid w:val="00233635"/>
    <w:rsid w:val="002661B3"/>
    <w:rsid w:val="002A4132"/>
    <w:rsid w:val="002C6702"/>
    <w:rsid w:val="002E0C16"/>
    <w:rsid w:val="00327211"/>
    <w:rsid w:val="00341D11"/>
    <w:rsid w:val="00375605"/>
    <w:rsid w:val="003860C5"/>
    <w:rsid w:val="00395B6F"/>
    <w:rsid w:val="003D2E84"/>
    <w:rsid w:val="003E3DEC"/>
    <w:rsid w:val="0040375A"/>
    <w:rsid w:val="00422445"/>
    <w:rsid w:val="00502500"/>
    <w:rsid w:val="00512154"/>
    <w:rsid w:val="005410F9"/>
    <w:rsid w:val="005C3650"/>
    <w:rsid w:val="00605E8A"/>
    <w:rsid w:val="00646BA7"/>
    <w:rsid w:val="00676B82"/>
    <w:rsid w:val="00686714"/>
    <w:rsid w:val="00696E4F"/>
    <w:rsid w:val="006C3922"/>
    <w:rsid w:val="006F0BEB"/>
    <w:rsid w:val="006F544E"/>
    <w:rsid w:val="0070365A"/>
    <w:rsid w:val="00763E29"/>
    <w:rsid w:val="00773B7A"/>
    <w:rsid w:val="007A5554"/>
    <w:rsid w:val="007B0175"/>
    <w:rsid w:val="007C057B"/>
    <w:rsid w:val="007C43A0"/>
    <w:rsid w:val="00840949"/>
    <w:rsid w:val="008A4B80"/>
    <w:rsid w:val="00941502"/>
    <w:rsid w:val="00975D3F"/>
    <w:rsid w:val="0099136C"/>
    <w:rsid w:val="00A0184C"/>
    <w:rsid w:val="00A1395C"/>
    <w:rsid w:val="00A23CC6"/>
    <w:rsid w:val="00A84107"/>
    <w:rsid w:val="00A878D9"/>
    <w:rsid w:val="00AE07CE"/>
    <w:rsid w:val="00AF40C9"/>
    <w:rsid w:val="00B2459C"/>
    <w:rsid w:val="00B56099"/>
    <w:rsid w:val="00BC42B0"/>
    <w:rsid w:val="00C54D89"/>
    <w:rsid w:val="00C559C9"/>
    <w:rsid w:val="00C8565C"/>
    <w:rsid w:val="00C87BA1"/>
    <w:rsid w:val="00CB4CC0"/>
    <w:rsid w:val="00CE1FE1"/>
    <w:rsid w:val="00CE2D7F"/>
    <w:rsid w:val="00CF69C6"/>
    <w:rsid w:val="00D060E0"/>
    <w:rsid w:val="00D4056C"/>
    <w:rsid w:val="00D40C17"/>
    <w:rsid w:val="00D456A0"/>
    <w:rsid w:val="00D622B3"/>
    <w:rsid w:val="00D67819"/>
    <w:rsid w:val="00D92BAF"/>
    <w:rsid w:val="00DB14FE"/>
    <w:rsid w:val="00E07127"/>
    <w:rsid w:val="00E23067"/>
    <w:rsid w:val="00E25FB9"/>
    <w:rsid w:val="00E46033"/>
    <w:rsid w:val="00E93613"/>
    <w:rsid w:val="00EA1195"/>
    <w:rsid w:val="00EC2681"/>
    <w:rsid w:val="00EC3963"/>
    <w:rsid w:val="00F1786C"/>
    <w:rsid w:val="00F37C65"/>
    <w:rsid w:val="00F429D9"/>
    <w:rsid w:val="00F42E06"/>
    <w:rsid w:val="00F503EF"/>
    <w:rsid w:val="00F673A4"/>
    <w:rsid w:val="00FA42F8"/>
    <w:rsid w:val="00FB1DAF"/>
    <w:rsid w:val="00FC5E84"/>
    <w:rsid w:val="00FD2A8A"/>
    <w:rsid w:val="00FD57C1"/>
    <w:rsid w:val="00FE2B62"/>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AF088F-DCE7-4124-8C84-C607885C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paragraph" w:styleId="a6">
    <w:name w:val="List Paragraph"/>
    <w:basedOn w:val="a"/>
    <w:uiPriority w:val="34"/>
    <w:qFormat/>
    <w:rsid w:val="00B56099"/>
    <w:pPr>
      <w:ind w:left="720"/>
      <w:contextualSpacing/>
    </w:pPr>
  </w:style>
  <w:style w:type="character" w:styleId="-">
    <w:name w:val="Hyperlink"/>
    <w:basedOn w:val="a0"/>
    <w:uiPriority w:val="99"/>
    <w:unhideWhenUsed/>
    <w:rsid w:val="00502500"/>
    <w:rPr>
      <w:color w:val="0563C1" w:themeColor="hyperlink"/>
      <w:u w:val="single"/>
    </w:rPr>
  </w:style>
  <w:style w:type="character" w:customStyle="1" w:styleId="UnresolvedMention">
    <w:name w:val="Unresolved Mention"/>
    <w:basedOn w:val="a0"/>
    <w:uiPriority w:val="99"/>
    <w:semiHidden/>
    <w:unhideWhenUsed/>
    <w:rsid w:val="00502500"/>
    <w:rPr>
      <w:color w:val="808080"/>
      <w:shd w:val="clear" w:color="auto" w:fill="E6E6E6"/>
    </w:rPr>
  </w:style>
  <w:style w:type="table" w:styleId="a7">
    <w:name w:val="Table Grid"/>
    <w:basedOn w:val="a1"/>
    <w:uiPriority w:val="39"/>
    <w:rsid w:val="003D2E8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E07CE"/>
    <w:rPr>
      <w:sz w:val="16"/>
      <w:szCs w:val="16"/>
    </w:rPr>
  </w:style>
  <w:style w:type="paragraph" w:styleId="a9">
    <w:name w:val="annotation text"/>
    <w:basedOn w:val="a"/>
    <w:link w:val="Char1"/>
    <w:uiPriority w:val="99"/>
    <w:semiHidden/>
    <w:unhideWhenUsed/>
    <w:rsid w:val="00AE07CE"/>
    <w:pPr>
      <w:spacing w:line="240" w:lineRule="auto"/>
    </w:pPr>
    <w:rPr>
      <w:sz w:val="20"/>
      <w:szCs w:val="20"/>
    </w:rPr>
  </w:style>
  <w:style w:type="character" w:customStyle="1" w:styleId="Char1">
    <w:name w:val="Κείμενο σχολίου Char"/>
    <w:basedOn w:val="a0"/>
    <w:link w:val="a9"/>
    <w:uiPriority w:val="99"/>
    <w:semiHidden/>
    <w:rsid w:val="00AE07CE"/>
    <w:rPr>
      <w:sz w:val="20"/>
      <w:szCs w:val="20"/>
    </w:rPr>
  </w:style>
  <w:style w:type="paragraph" w:styleId="aa">
    <w:name w:val="annotation subject"/>
    <w:basedOn w:val="a9"/>
    <w:next w:val="a9"/>
    <w:link w:val="Char2"/>
    <w:uiPriority w:val="99"/>
    <w:semiHidden/>
    <w:unhideWhenUsed/>
    <w:rsid w:val="00AE07CE"/>
    <w:rPr>
      <w:b/>
      <w:bCs/>
    </w:rPr>
  </w:style>
  <w:style w:type="character" w:customStyle="1" w:styleId="Char2">
    <w:name w:val="Θέμα σχολίου Char"/>
    <w:basedOn w:val="Char1"/>
    <w:link w:val="aa"/>
    <w:uiPriority w:val="99"/>
    <w:semiHidden/>
    <w:rsid w:val="00AE07CE"/>
    <w:rPr>
      <w:b/>
      <w:bCs/>
      <w:sz w:val="20"/>
      <w:szCs w:val="20"/>
    </w:rPr>
  </w:style>
  <w:style w:type="paragraph" w:styleId="ab">
    <w:name w:val="Balloon Text"/>
    <w:basedOn w:val="a"/>
    <w:link w:val="Char3"/>
    <w:uiPriority w:val="99"/>
    <w:semiHidden/>
    <w:unhideWhenUsed/>
    <w:rsid w:val="00AE07CE"/>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AE07CE"/>
    <w:rPr>
      <w:rFonts w:ascii="Segoe UI" w:hAnsi="Segoe UI" w:cs="Segoe UI"/>
      <w:sz w:val="18"/>
      <w:szCs w:val="18"/>
    </w:rPr>
  </w:style>
  <w:style w:type="table" w:customStyle="1" w:styleId="1">
    <w:name w:val="Πλέγμα πίνακα1"/>
    <w:basedOn w:val="a1"/>
    <w:next w:val="a7"/>
    <w:rsid w:val="00BC42B0"/>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0F4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atiritirioanapirias.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1953-D404-4F5D-944E-3AB74F45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ESAmeA-letterhead-2017-ΑΔΕΙΟ_Web.dotx</Template>
  <TotalTime>179</TotalTime>
  <Pages>8</Pages>
  <Words>1620</Words>
  <Characters>8754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93</cp:revision>
  <cp:lastPrinted>2018-10-22T10:12:00Z</cp:lastPrinted>
  <dcterms:created xsi:type="dcterms:W3CDTF">2018-01-10T11:26:00Z</dcterms:created>
  <dcterms:modified xsi:type="dcterms:W3CDTF">2018-10-29T12:08:00Z</dcterms:modified>
</cp:coreProperties>
</file>