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8BEF0" w14:textId="77777777" w:rsidR="00E04B92" w:rsidRDefault="00E04B92" w:rsidP="004A080E">
      <w:pPr>
        <w:pStyle w:val="Web"/>
        <w:spacing w:before="0" w:beforeAutospacing="0" w:after="0" w:afterAutospacing="0"/>
        <w:rPr>
          <w:rFonts w:ascii="Arial" w:hAnsi="Arial" w:cs="Arial"/>
          <w:sz w:val="21"/>
          <w:szCs w:val="21"/>
        </w:rPr>
      </w:pPr>
      <w:r>
        <w:rPr>
          <w:rFonts w:ascii="Arial" w:hAnsi="Arial" w:cs="Arial"/>
          <w:color w:val="FFFFFF"/>
          <w:sz w:val="21"/>
          <w:szCs w:val="21"/>
        </w:rPr>
        <w:t>Στο</w:t>
      </w:r>
    </w:p>
    <w:p w14:paraId="4591ABDE" w14:textId="77777777" w:rsidR="00E04B92" w:rsidRDefault="00E04B92" w:rsidP="00E04B92">
      <w:pPr>
        <w:pStyle w:val="Web"/>
        <w:spacing w:before="0" w:beforeAutospacing="0" w:after="0" w:afterAutospacing="0"/>
        <w:rPr>
          <w:rFonts w:ascii="Arial" w:hAnsi="Arial" w:cs="Arial"/>
          <w:sz w:val="21"/>
          <w:szCs w:val="21"/>
        </w:rPr>
      </w:pPr>
    </w:p>
    <w:p w14:paraId="007B43B6" w14:textId="77777777" w:rsidR="00E04B92" w:rsidRDefault="00E04B92" w:rsidP="00E04B92">
      <w:pPr>
        <w:pStyle w:val="Web"/>
        <w:spacing w:before="0" w:beforeAutospacing="0" w:after="0" w:afterAutospacing="0"/>
        <w:rPr>
          <w:rFonts w:ascii="Arial" w:hAnsi="Arial" w:cs="Arial"/>
          <w:sz w:val="21"/>
          <w:szCs w:val="21"/>
        </w:rPr>
      </w:pPr>
    </w:p>
    <w:p w14:paraId="6525FC29" w14:textId="77777777" w:rsidR="00F0201A" w:rsidRDefault="00E07200" w:rsidP="00AC76D6">
      <w:pPr>
        <w:jc w:val="both"/>
      </w:pPr>
      <w:r w:rsidRPr="0048598E">
        <w:rPr>
          <w:noProof/>
          <w:lang w:eastAsia="el-GR"/>
        </w:rPr>
        <w:drawing>
          <wp:inline distT="0" distB="0" distL="0" distR="0" wp14:anchorId="70F34D1D" wp14:editId="40E23258">
            <wp:extent cx="1790700" cy="998220"/>
            <wp:effectExtent l="0" t="0" r="0" b="0"/>
            <wp:docPr id="1" name="Εικόνα 1" descr="C:\Users\sworker\Downloads\alli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orker\Downloads\allin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998220"/>
                    </a:xfrm>
                    <a:prstGeom prst="rect">
                      <a:avLst/>
                    </a:prstGeom>
                    <a:noFill/>
                    <a:ln>
                      <a:noFill/>
                    </a:ln>
                  </pic:spPr>
                </pic:pic>
              </a:graphicData>
            </a:graphic>
          </wp:inline>
        </w:drawing>
      </w:r>
      <w:r w:rsidR="00AC76D6" w:rsidRPr="00AC76D6">
        <w:t xml:space="preserve"> </w:t>
      </w:r>
    </w:p>
    <w:p w14:paraId="437BADA8" w14:textId="1313440A" w:rsidR="00AC76D6" w:rsidRPr="00782DAA" w:rsidRDefault="00AC76D6" w:rsidP="00AC76D6">
      <w:pPr>
        <w:jc w:val="both"/>
        <w:rPr>
          <w:rFonts w:ascii="Arial" w:hAnsi="Arial" w:cs="Arial"/>
          <w:sz w:val="21"/>
          <w:szCs w:val="21"/>
        </w:rPr>
      </w:pPr>
      <w:r w:rsidRPr="00782DAA">
        <w:rPr>
          <w:rFonts w:ascii="Arial" w:hAnsi="Arial" w:cs="Arial"/>
          <w:sz w:val="21"/>
          <w:szCs w:val="21"/>
        </w:rPr>
        <w:t xml:space="preserve">Στο πλαίσιο του προγράμματος </w:t>
      </w:r>
      <w:r w:rsidRPr="00782DAA">
        <w:rPr>
          <w:rFonts w:ascii="Arial" w:hAnsi="Arial" w:cs="Arial"/>
          <w:sz w:val="21"/>
          <w:szCs w:val="21"/>
          <w:lang w:val="en-US"/>
        </w:rPr>
        <w:t>Erasmus</w:t>
      </w:r>
      <w:r w:rsidRPr="00782DAA">
        <w:rPr>
          <w:rFonts w:ascii="Arial" w:hAnsi="Arial" w:cs="Arial"/>
          <w:sz w:val="21"/>
          <w:szCs w:val="21"/>
        </w:rPr>
        <w:t xml:space="preserve">+ </w:t>
      </w:r>
      <w:r w:rsidRPr="00782DAA">
        <w:rPr>
          <w:rFonts w:ascii="Arial" w:hAnsi="Arial" w:cs="Arial"/>
          <w:sz w:val="21"/>
          <w:szCs w:val="21"/>
          <w:lang w:val="en-US"/>
        </w:rPr>
        <w:t>Programme</w:t>
      </w:r>
      <w:r w:rsidRPr="00782DAA">
        <w:rPr>
          <w:rFonts w:ascii="Arial" w:hAnsi="Arial" w:cs="Arial"/>
          <w:sz w:val="21"/>
          <w:szCs w:val="21"/>
        </w:rPr>
        <w:t xml:space="preserve"> </w:t>
      </w:r>
      <w:r w:rsidRPr="00782DAA">
        <w:rPr>
          <w:rFonts w:ascii="Arial" w:hAnsi="Arial" w:cs="Arial"/>
          <w:sz w:val="21"/>
          <w:szCs w:val="21"/>
          <w:lang w:val="en-US"/>
        </w:rPr>
        <w:t>Key</w:t>
      </w:r>
      <w:r w:rsidRPr="00782DAA">
        <w:rPr>
          <w:rFonts w:ascii="Arial" w:hAnsi="Arial" w:cs="Arial"/>
          <w:sz w:val="21"/>
          <w:szCs w:val="21"/>
        </w:rPr>
        <w:t xml:space="preserve"> </w:t>
      </w:r>
      <w:r w:rsidRPr="00782DAA">
        <w:rPr>
          <w:rFonts w:ascii="Arial" w:hAnsi="Arial" w:cs="Arial"/>
          <w:sz w:val="21"/>
          <w:szCs w:val="21"/>
          <w:lang w:val="en-US"/>
        </w:rPr>
        <w:t>Action</w:t>
      </w:r>
      <w:r w:rsidRPr="00782DAA">
        <w:rPr>
          <w:rFonts w:ascii="Arial" w:hAnsi="Arial" w:cs="Arial"/>
          <w:sz w:val="21"/>
          <w:szCs w:val="21"/>
        </w:rPr>
        <w:t xml:space="preserve"> 2 η Εθνική Συνομοσπονδία Ατόμων με Αναπηρία (Εταίρος) σε συνεργασία με την </w:t>
      </w:r>
      <w:r w:rsidRPr="00782DAA">
        <w:rPr>
          <w:rFonts w:ascii="Arial" w:hAnsi="Arial" w:cs="Arial"/>
          <w:sz w:val="21"/>
          <w:szCs w:val="21"/>
          <w:lang w:val="en-US"/>
        </w:rPr>
        <w:t>FAR</w:t>
      </w:r>
      <w:r w:rsidRPr="00782DAA">
        <w:rPr>
          <w:rFonts w:ascii="Arial" w:hAnsi="Arial" w:cs="Arial"/>
          <w:sz w:val="21"/>
          <w:szCs w:val="21"/>
        </w:rPr>
        <w:t xml:space="preserve"> - </w:t>
      </w:r>
      <w:r w:rsidRPr="00782DAA">
        <w:rPr>
          <w:rFonts w:ascii="Arial" w:hAnsi="Arial" w:cs="Arial"/>
          <w:sz w:val="21"/>
          <w:szCs w:val="21"/>
          <w:lang w:val="en-US"/>
        </w:rPr>
        <w:t>The</w:t>
      </w:r>
      <w:r w:rsidRPr="00782DAA">
        <w:rPr>
          <w:rFonts w:ascii="Arial" w:hAnsi="Arial" w:cs="Arial"/>
          <w:sz w:val="21"/>
          <w:szCs w:val="21"/>
        </w:rPr>
        <w:t xml:space="preserve"> </w:t>
      </w:r>
      <w:r w:rsidRPr="00782DAA">
        <w:rPr>
          <w:rFonts w:ascii="Arial" w:hAnsi="Arial" w:cs="Arial"/>
          <w:sz w:val="21"/>
          <w:szCs w:val="21"/>
          <w:lang w:val="en-US"/>
        </w:rPr>
        <w:t>Federation</w:t>
      </w:r>
      <w:r w:rsidRPr="00782DAA">
        <w:rPr>
          <w:rFonts w:ascii="Arial" w:hAnsi="Arial" w:cs="Arial"/>
          <w:sz w:val="21"/>
          <w:szCs w:val="21"/>
        </w:rPr>
        <w:t xml:space="preserve"> </w:t>
      </w:r>
      <w:r w:rsidRPr="00782DAA">
        <w:rPr>
          <w:rFonts w:ascii="Arial" w:hAnsi="Arial" w:cs="Arial"/>
          <w:sz w:val="21"/>
          <w:szCs w:val="21"/>
          <w:lang w:val="en-US"/>
        </w:rPr>
        <w:t>for</w:t>
      </w:r>
      <w:r w:rsidRPr="00782DAA">
        <w:rPr>
          <w:rFonts w:ascii="Arial" w:hAnsi="Arial" w:cs="Arial"/>
          <w:sz w:val="21"/>
          <w:szCs w:val="21"/>
        </w:rPr>
        <w:t xml:space="preserve"> </w:t>
      </w:r>
      <w:r w:rsidRPr="00782DAA">
        <w:rPr>
          <w:rFonts w:ascii="Arial" w:hAnsi="Arial" w:cs="Arial"/>
          <w:sz w:val="21"/>
          <w:szCs w:val="21"/>
          <w:lang w:val="en-US"/>
        </w:rPr>
        <w:t>Accessibility</w:t>
      </w:r>
      <w:r w:rsidRPr="00782DAA">
        <w:rPr>
          <w:rFonts w:ascii="Arial" w:hAnsi="Arial" w:cs="Arial"/>
          <w:sz w:val="21"/>
          <w:szCs w:val="21"/>
        </w:rPr>
        <w:t xml:space="preserve"> </w:t>
      </w:r>
      <w:r w:rsidRPr="00782DAA">
        <w:rPr>
          <w:rFonts w:ascii="Arial" w:hAnsi="Arial" w:cs="Arial"/>
          <w:sz w:val="21"/>
          <w:szCs w:val="21"/>
          <w:lang w:val="en-US"/>
        </w:rPr>
        <w:t>of</w:t>
      </w:r>
      <w:r w:rsidRPr="00782DAA">
        <w:rPr>
          <w:rFonts w:ascii="Arial" w:hAnsi="Arial" w:cs="Arial"/>
          <w:sz w:val="21"/>
          <w:szCs w:val="21"/>
        </w:rPr>
        <w:t xml:space="preserve"> </w:t>
      </w:r>
      <w:r w:rsidRPr="00782DAA">
        <w:rPr>
          <w:rFonts w:ascii="Arial" w:hAnsi="Arial" w:cs="Arial"/>
          <w:sz w:val="21"/>
          <w:szCs w:val="21"/>
          <w:lang w:val="en-US"/>
        </w:rPr>
        <w:t>Romania</w:t>
      </w:r>
      <w:r w:rsidRPr="00782DAA">
        <w:rPr>
          <w:rFonts w:ascii="Arial" w:hAnsi="Arial" w:cs="Arial"/>
          <w:sz w:val="21"/>
          <w:szCs w:val="21"/>
        </w:rPr>
        <w:t xml:space="preserve"> (Επικεφαλής Εταίρος) και άλλους τέσσερις (4) Ευρωπαϊκούς Εταίρους, έχει αναλάβει την υλοποίηση του Έργου με τίτλο: ”</w:t>
      </w:r>
      <w:r w:rsidRPr="00782DAA">
        <w:rPr>
          <w:rFonts w:ascii="Arial" w:hAnsi="Arial" w:cs="Arial"/>
          <w:sz w:val="21"/>
          <w:szCs w:val="21"/>
          <w:lang w:val="en-US"/>
        </w:rPr>
        <w:t>ALL</w:t>
      </w:r>
      <w:r w:rsidRPr="00782DAA">
        <w:rPr>
          <w:rFonts w:ascii="Arial" w:hAnsi="Arial" w:cs="Arial"/>
          <w:sz w:val="21"/>
          <w:szCs w:val="21"/>
        </w:rPr>
        <w:t xml:space="preserve"> </w:t>
      </w:r>
      <w:r w:rsidRPr="00782DAA">
        <w:rPr>
          <w:rFonts w:ascii="Arial" w:hAnsi="Arial" w:cs="Arial"/>
          <w:sz w:val="21"/>
          <w:szCs w:val="21"/>
          <w:lang w:val="en-US"/>
        </w:rPr>
        <w:t>IN</w:t>
      </w:r>
      <w:r w:rsidRPr="00782DAA">
        <w:rPr>
          <w:rFonts w:ascii="Arial" w:hAnsi="Arial" w:cs="Arial"/>
          <w:sz w:val="21"/>
          <w:szCs w:val="21"/>
        </w:rPr>
        <w:t xml:space="preserve">! </w:t>
      </w:r>
      <w:proofErr w:type="spellStart"/>
      <w:r w:rsidRPr="00782DAA">
        <w:rPr>
          <w:rFonts w:ascii="Arial" w:hAnsi="Arial" w:cs="Arial"/>
          <w:sz w:val="21"/>
          <w:szCs w:val="21"/>
          <w:lang w:val="en-US"/>
        </w:rPr>
        <w:t>INcredible</w:t>
      </w:r>
      <w:proofErr w:type="spellEnd"/>
      <w:r w:rsidRPr="00782DAA">
        <w:rPr>
          <w:rFonts w:ascii="Arial" w:hAnsi="Arial" w:cs="Arial"/>
          <w:sz w:val="21"/>
          <w:szCs w:val="21"/>
        </w:rPr>
        <w:t xml:space="preserve"> </w:t>
      </w:r>
      <w:r w:rsidRPr="00782DAA">
        <w:rPr>
          <w:rFonts w:ascii="Arial" w:hAnsi="Arial" w:cs="Arial"/>
          <w:sz w:val="21"/>
          <w:szCs w:val="21"/>
          <w:lang w:val="en-US"/>
        </w:rPr>
        <w:t>Practitioners</w:t>
      </w:r>
      <w:r w:rsidRPr="00782DAA">
        <w:rPr>
          <w:rFonts w:ascii="Arial" w:hAnsi="Arial" w:cs="Arial"/>
          <w:sz w:val="21"/>
          <w:szCs w:val="21"/>
        </w:rPr>
        <w:t xml:space="preserve"> </w:t>
      </w:r>
      <w:r w:rsidRPr="00782DAA">
        <w:rPr>
          <w:rFonts w:ascii="Arial" w:hAnsi="Arial" w:cs="Arial"/>
          <w:sz w:val="21"/>
          <w:szCs w:val="21"/>
          <w:lang w:val="en-US"/>
        </w:rPr>
        <w:t>to</w:t>
      </w:r>
      <w:r w:rsidRPr="00782DAA">
        <w:rPr>
          <w:rFonts w:ascii="Arial" w:hAnsi="Arial" w:cs="Arial"/>
          <w:sz w:val="21"/>
          <w:szCs w:val="21"/>
        </w:rPr>
        <w:t xml:space="preserve"> </w:t>
      </w:r>
      <w:r w:rsidRPr="00782DAA">
        <w:rPr>
          <w:rFonts w:ascii="Arial" w:hAnsi="Arial" w:cs="Arial"/>
          <w:sz w:val="21"/>
          <w:szCs w:val="21"/>
          <w:lang w:val="en-US"/>
        </w:rPr>
        <w:t>empower</w:t>
      </w:r>
      <w:r w:rsidRPr="00782DAA">
        <w:rPr>
          <w:rFonts w:ascii="Arial" w:hAnsi="Arial" w:cs="Arial"/>
          <w:sz w:val="21"/>
          <w:szCs w:val="21"/>
        </w:rPr>
        <w:t xml:space="preserve"> </w:t>
      </w:r>
      <w:r w:rsidRPr="00782DAA">
        <w:rPr>
          <w:rFonts w:ascii="Arial" w:hAnsi="Arial" w:cs="Arial"/>
          <w:sz w:val="21"/>
          <w:szCs w:val="21"/>
          <w:lang w:val="en-US"/>
        </w:rPr>
        <w:t>adults</w:t>
      </w:r>
      <w:r w:rsidRPr="00782DAA">
        <w:rPr>
          <w:rFonts w:ascii="Arial" w:hAnsi="Arial" w:cs="Arial"/>
          <w:sz w:val="21"/>
          <w:szCs w:val="21"/>
        </w:rPr>
        <w:t xml:space="preserve"> </w:t>
      </w:r>
      <w:r w:rsidRPr="00782DAA">
        <w:rPr>
          <w:rFonts w:ascii="Arial" w:hAnsi="Arial" w:cs="Arial"/>
          <w:sz w:val="21"/>
          <w:szCs w:val="21"/>
          <w:lang w:val="en-US"/>
        </w:rPr>
        <w:t>with</w:t>
      </w:r>
      <w:r w:rsidRPr="00782DAA">
        <w:rPr>
          <w:rFonts w:ascii="Arial" w:hAnsi="Arial" w:cs="Arial"/>
          <w:sz w:val="21"/>
          <w:szCs w:val="21"/>
        </w:rPr>
        <w:t xml:space="preserve"> </w:t>
      </w:r>
      <w:proofErr w:type="spellStart"/>
      <w:r w:rsidRPr="00782DAA">
        <w:rPr>
          <w:rFonts w:ascii="Arial" w:hAnsi="Arial" w:cs="Arial"/>
          <w:sz w:val="21"/>
          <w:szCs w:val="21"/>
          <w:lang w:val="en-US"/>
        </w:rPr>
        <w:t>disABILITIES</w:t>
      </w:r>
      <w:proofErr w:type="spellEnd"/>
      <w:r w:rsidRPr="00782DAA">
        <w:rPr>
          <w:rFonts w:ascii="Arial" w:hAnsi="Arial" w:cs="Arial"/>
          <w:sz w:val="21"/>
          <w:szCs w:val="21"/>
        </w:rPr>
        <w:t xml:space="preserve"> </w:t>
      </w:r>
      <w:r w:rsidRPr="00782DAA">
        <w:rPr>
          <w:rFonts w:ascii="Arial" w:hAnsi="Arial" w:cs="Arial"/>
          <w:sz w:val="21"/>
          <w:szCs w:val="21"/>
          <w:lang w:val="en-US"/>
        </w:rPr>
        <w:t>through</w:t>
      </w:r>
      <w:r w:rsidRPr="00782DAA">
        <w:rPr>
          <w:rFonts w:ascii="Arial" w:hAnsi="Arial" w:cs="Arial"/>
          <w:sz w:val="21"/>
          <w:szCs w:val="21"/>
        </w:rPr>
        <w:t xml:space="preserve"> </w:t>
      </w:r>
      <w:r w:rsidRPr="00782DAA">
        <w:rPr>
          <w:rFonts w:ascii="Arial" w:hAnsi="Arial" w:cs="Arial"/>
          <w:sz w:val="21"/>
          <w:szCs w:val="21"/>
          <w:lang w:val="en-US"/>
        </w:rPr>
        <w:t>Education</w:t>
      </w:r>
      <w:r w:rsidRPr="00782DAA">
        <w:rPr>
          <w:rFonts w:ascii="Arial" w:hAnsi="Arial" w:cs="Arial"/>
          <w:sz w:val="21"/>
          <w:szCs w:val="21"/>
        </w:rPr>
        <w:t xml:space="preserve">, </w:t>
      </w:r>
      <w:r w:rsidRPr="00782DAA">
        <w:rPr>
          <w:rFonts w:ascii="Arial" w:hAnsi="Arial" w:cs="Arial"/>
          <w:sz w:val="21"/>
          <w:szCs w:val="21"/>
          <w:lang w:val="en-US"/>
        </w:rPr>
        <w:t>Employment</w:t>
      </w:r>
      <w:r w:rsidRPr="00782DAA">
        <w:rPr>
          <w:rFonts w:ascii="Arial" w:hAnsi="Arial" w:cs="Arial"/>
          <w:sz w:val="21"/>
          <w:szCs w:val="21"/>
        </w:rPr>
        <w:t xml:space="preserve"> &amp; </w:t>
      </w:r>
      <w:r w:rsidRPr="00782DAA">
        <w:rPr>
          <w:rFonts w:ascii="Arial" w:hAnsi="Arial" w:cs="Arial"/>
          <w:sz w:val="21"/>
          <w:szCs w:val="21"/>
          <w:lang w:val="en-US"/>
        </w:rPr>
        <w:t>Social</w:t>
      </w:r>
      <w:r w:rsidRPr="00782DAA">
        <w:rPr>
          <w:rFonts w:ascii="Arial" w:hAnsi="Arial" w:cs="Arial"/>
          <w:sz w:val="21"/>
          <w:szCs w:val="21"/>
        </w:rPr>
        <w:t xml:space="preserve"> </w:t>
      </w:r>
      <w:r w:rsidRPr="00782DAA">
        <w:rPr>
          <w:rFonts w:ascii="Arial" w:hAnsi="Arial" w:cs="Arial"/>
          <w:sz w:val="21"/>
          <w:szCs w:val="21"/>
          <w:lang w:val="en-US"/>
        </w:rPr>
        <w:t>Entrepreneurship</w:t>
      </w:r>
      <w:r w:rsidRPr="00782DAA">
        <w:rPr>
          <w:rFonts w:ascii="Arial" w:hAnsi="Arial" w:cs="Arial"/>
          <w:sz w:val="21"/>
          <w:szCs w:val="21"/>
        </w:rPr>
        <w:t xml:space="preserve">” «Ενδυνάμωση των Ατόμων με Αναπηρία μέσω της Εκπαίδευσης, της Απασχόλησης και της Κοινωνικής Επιχειρηματικότητας»), με διακριτικό τίτλο </w:t>
      </w:r>
      <w:r w:rsidRPr="00782DAA">
        <w:rPr>
          <w:rFonts w:ascii="Arial" w:hAnsi="Arial" w:cs="Arial"/>
          <w:sz w:val="21"/>
          <w:szCs w:val="21"/>
          <w:lang w:val="en-US"/>
        </w:rPr>
        <w:t>ALL</w:t>
      </w:r>
      <w:r w:rsidRPr="00782DAA">
        <w:rPr>
          <w:rFonts w:ascii="Arial" w:hAnsi="Arial" w:cs="Arial"/>
          <w:sz w:val="21"/>
          <w:szCs w:val="21"/>
        </w:rPr>
        <w:t xml:space="preserve"> </w:t>
      </w:r>
      <w:r w:rsidRPr="00782DAA">
        <w:rPr>
          <w:rFonts w:ascii="Arial" w:hAnsi="Arial" w:cs="Arial"/>
          <w:sz w:val="21"/>
          <w:szCs w:val="21"/>
          <w:lang w:val="en-US"/>
        </w:rPr>
        <w:t>IN</w:t>
      </w:r>
      <w:r w:rsidRPr="00782DAA">
        <w:rPr>
          <w:rFonts w:ascii="Arial" w:hAnsi="Arial" w:cs="Arial"/>
          <w:sz w:val="21"/>
          <w:szCs w:val="21"/>
        </w:rPr>
        <w:t>!2</w:t>
      </w:r>
      <w:r w:rsidRPr="00782DAA">
        <w:rPr>
          <w:rFonts w:ascii="Arial" w:hAnsi="Arial" w:cs="Arial"/>
          <w:sz w:val="21"/>
          <w:szCs w:val="21"/>
          <w:lang w:val="en-US"/>
        </w:rPr>
        <w:t>ABILITIES</w:t>
      </w:r>
      <w:r w:rsidRPr="00782DAA">
        <w:rPr>
          <w:rFonts w:ascii="Arial" w:hAnsi="Arial" w:cs="Arial"/>
          <w:sz w:val="21"/>
          <w:szCs w:val="21"/>
        </w:rPr>
        <w:t>.</w:t>
      </w:r>
    </w:p>
    <w:p w14:paraId="7B573870" w14:textId="6047E157" w:rsidR="00AC76D6" w:rsidRPr="00782DAA" w:rsidRDefault="00AC76D6" w:rsidP="00AC76D6">
      <w:pPr>
        <w:jc w:val="both"/>
        <w:rPr>
          <w:rFonts w:ascii="Arial" w:hAnsi="Arial" w:cs="Arial"/>
          <w:sz w:val="21"/>
          <w:szCs w:val="21"/>
        </w:rPr>
      </w:pPr>
      <w:r w:rsidRPr="00782DAA">
        <w:rPr>
          <w:rFonts w:ascii="Arial" w:hAnsi="Arial" w:cs="Arial"/>
          <w:sz w:val="21"/>
          <w:szCs w:val="21"/>
        </w:rPr>
        <w:t xml:space="preserve">Σκοπός του έργου είναι η διαμόρφωση του κατάλληλου διεπιστημονικού και συνεργατικού πλαισίου που θα συμβάλει στην ποιοτική αναβάθμιση των γνώσεων και των δεξιοτήτων των επαγγελματιών που δραστηριοποιούνται στον τομέα της εκπαίδευσης ενηλίκων, και συνακόλουθα στη βελτίωση των υπηρεσιών που παρέχουν, υπό το πρίσμα της δικαιωματικής προσέγγισης της αναπηρίας, όπως αυτή κατοχυρώνεται στη Διεθνή Σύμβαση των Ηνωμένων Εθνών για τα δικαιώματα των ατόμων με αναπηρία. </w:t>
      </w:r>
    </w:p>
    <w:p w14:paraId="5C1D1FFD" w14:textId="77777777" w:rsidR="00AC76D6" w:rsidRPr="00782DAA" w:rsidRDefault="00AC76D6" w:rsidP="00AC76D6">
      <w:pPr>
        <w:jc w:val="both"/>
        <w:rPr>
          <w:rFonts w:ascii="Arial" w:hAnsi="Arial" w:cs="Arial"/>
          <w:sz w:val="21"/>
          <w:szCs w:val="21"/>
        </w:rPr>
      </w:pPr>
      <w:r w:rsidRPr="00782DAA">
        <w:rPr>
          <w:rFonts w:ascii="Arial" w:hAnsi="Arial" w:cs="Arial"/>
          <w:sz w:val="21"/>
          <w:szCs w:val="21"/>
        </w:rPr>
        <w:t>Ωφελούμενοι του Έργου είναι:</w:t>
      </w:r>
    </w:p>
    <w:p w14:paraId="64611E20" w14:textId="77777777" w:rsidR="00AC76D6" w:rsidRPr="00782DAA" w:rsidRDefault="00AC76D6" w:rsidP="00AC76D6">
      <w:pPr>
        <w:jc w:val="both"/>
        <w:rPr>
          <w:rFonts w:ascii="Arial" w:hAnsi="Arial" w:cs="Arial"/>
          <w:color w:val="FF0000"/>
          <w:sz w:val="21"/>
          <w:szCs w:val="21"/>
        </w:rPr>
      </w:pPr>
      <w:r w:rsidRPr="00782DAA">
        <w:rPr>
          <w:rFonts w:ascii="Arial" w:hAnsi="Arial" w:cs="Arial"/>
          <w:sz w:val="21"/>
          <w:szCs w:val="21"/>
        </w:rPr>
        <w:t>α) εκπαιδευτικοί, εκπαιδευτές, επαγγελματικοί σύμβουλοι, κοινωνικοί λειτουργοί και άλλοι ειδικοί που εμπλέκονται στο ζήτημα εκπαίδευσης/απασχόλησης των ατόμων με αναπηρία, οι οποίοι επιθυμούν να αναπτύξουν καινοτόμες πρακτικές.</w:t>
      </w:r>
      <w:r w:rsidRPr="00782DAA">
        <w:rPr>
          <w:rFonts w:ascii="Arial" w:hAnsi="Arial" w:cs="Arial"/>
          <w:color w:val="FF0000"/>
          <w:sz w:val="21"/>
          <w:szCs w:val="21"/>
        </w:rPr>
        <w:t xml:space="preserve"> </w:t>
      </w:r>
    </w:p>
    <w:p w14:paraId="7CCD9D12" w14:textId="7F222FB4" w:rsidR="00AC76D6" w:rsidRPr="00782DAA" w:rsidRDefault="00AC76D6" w:rsidP="00AC76D6">
      <w:pPr>
        <w:jc w:val="both"/>
        <w:rPr>
          <w:rFonts w:ascii="Arial" w:hAnsi="Arial" w:cs="Arial"/>
          <w:sz w:val="21"/>
          <w:szCs w:val="21"/>
        </w:rPr>
      </w:pPr>
      <w:r w:rsidRPr="00782DAA">
        <w:rPr>
          <w:rFonts w:ascii="Arial" w:hAnsi="Arial" w:cs="Arial"/>
          <w:sz w:val="21"/>
          <w:szCs w:val="21"/>
        </w:rPr>
        <w:t xml:space="preserve">β) </w:t>
      </w:r>
      <w:r w:rsidR="003F62D8">
        <w:rPr>
          <w:rFonts w:ascii="Arial" w:hAnsi="Arial" w:cs="Arial"/>
          <w:sz w:val="21"/>
          <w:szCs w:val="21"/>
        </w:rPr>
        <w:t>Μ</w:t>
      </w:r>
      <w:r w:rsidRPr="00782DAA">
        <w:rPr>
          <w:rFonts w:ascii="Arial" w:hAnsi="Arial" w:cs="Arial"/>
          <w:sz w:val="21"/>
          <w:szCs w:val="21"/>
        </w:rPr>
        <w:t xml:space="preserve">η Κυβερνητικές Οργανώσεις, </w:t>
      </w:r>
      <w:r w:rsidR="003F62D8">
        <w:rPr>
          <w:rFonts w:ascii="Arial" w:hAnsi="Arial" w:cs="Arial"/>
          <w:sz w:val="21"/>
          <w:szCs w:val="21"/>
        </w:rPr>
        <w:t>Φ</w:t>
      </w:r>
      <w:r w:rsidRPr="00782DAA">
        <w:rPr>
          <w:rFonts w:ascii="Arial" w:hAnsi="Arial" w:cs="Arial"/>
          <w:sz w:val="21"/>
          <w:szCs w:val="21"/>
        </w:rPr>
        <w:t>ορείς χάραξης πολιτικής, Οργανισμοί Απασχόλησης Εργατικού Δυναμικού, εργοδοτικοί φορείς</w:t>
      </w:r>
      <w:r w:rsidR="009D128F">
        <w:rPr>
          <w:rFonts w:ascii="Arial" w:hAnsi="Arial" w:cs="Arial"/>
          <w:sz w:val="21"/>
          <w:szCs w:val="21"/>
        </w:rPr>
        <w:t xml:space="preserve"> και άλλες Δημόσιες Αρχές, που</w:t>
      </w:r>
      <w:bookmarkStart w:id="0" w:name="_GoBack"/>
      <w:bookmarkEnd w:id="0"/>
      <w:r w:rsidRPr="00782DAA">
        <w:rPr>
          <w:rFonts w:ascii="Arial" w:hAnsi="Arial" w:cs="Arial"/>
          <w:sz w:val="21"/>
          <w:szCs w:val="21"/>
        </w:rPr>
        <w:t xml:space="preserve"> επιθυμούν να εντάξουν τη διάσταση της αναπηρίας στις δικές τους στρατηγικές απασχόλησης και εκπαίδευσης</w:t>
      </w:r>
      <w:r w:rsidR="007149C9" w:rsidRPr="00782DAA">
        <w:rPr>
          <w:rFonts w:ascii="Arial" w:hAnsi="Arial" w:cs="Arial"/>
          <w:sz w:val="21"/>
          <w:szCs w:val="21"/>
        </w:rPr>
        <w:t>.</w:t>
      </w:r>
      <w:r w:rsidRPr="00782DAA">
        <w:rPr>
          <w:rFonts w:ascii="Arial" w:hAnsi="Arial" w:cs="Arial"/>
          <w:sz w:val="21"/>
          <w:szCs w:val="21"/>
        </w:rPr>
        <w:t xml:space="preserve"> </w:t>
      </w:r>
    </w:p>
    <w:p w14:paraId="770FA782" w14:textId="77777777" w:rsidR="00AC76D6" w:rsidRPr="00782DAA" w:rsidRDefault="00AC76D6" w:rsidP="00AC76D6">
      <w:pPr>
        <w:jc w:val="both"/>
        <w:rPr>
          <w:rFonts w:ascii="Arial" w:hAnsi="Arial" w:cs="Arial"/>
          <w:sz w:val="21"/>
          <w:szCs w:val="21"/>
        </w:rPr>
      </w:pPr>
      <w:r w:rsidRPr="00782DAA">
        <w:rPr>
          <w:rFonts w:ascii="Arial" w:hAnsi="Arial" w:cs="Arial"/>
          <w:sz w:val="21"/>
          <w:szCs w:val="21"/>
        </w:rPr>
        <w:t xml:space="preserve">Για περισσότερες πληροφορίες βλ. επίσημη Ιστοσελίδα του Έργου: </w:t>
      </w:r>
      <w:hyperlink r:id="rId5" w:history="1">
        <w:r w:rsidRPr="00782DAA">
          <w:rPr>
            <w:rStyle w:val="-"/>
            <w:rFonts w:ascii="Arial" w:hAnsi="Arial" w:cs="Arial"/>
            <w:sz w:val="21"/>
            <w:szCs w:val="21"/>
            <w:lang w:val="en-US"/>
          </w:rPr>
          <w:t>https</w:t>
        </w:r>
        <w:r w:rsidRPr="00782DAA">
          <w:rPr>
            <w:rStyle w:val="-"/>
            <w:rFonts w:ascii="Arial" w:hAnsi="Arial" w:cs="Arial"/>
            <w:sz w:val="21"/>
            <w:szCs w:val="21"/>
          </w:rPr>
          <w:t>://</w:t>
        </w:r>
        <w:r w:rsidRPr="00782DAA">
          <w:rPr>
            <w:rStyle w:val="-"/>
            <w:rFonts w:ascii="Arial" w:hAnsi="Arial" w:cs="Arial"/>
            <w:sz w:val="21"/>
            <w:szCs w:val="21"/>
            <w:lang w:val="en-US"/>
          </w:rPr>
          <w:t>far</w:t>
        </w:r>
        <w:r w:rsidRPr="00782DAA">
          <w:rPr>
            <w:rStyle w:val="-"/>
            <w:rFonts w:ascii="Arial" w:hAnsi="Arial" w:cs="Arial"/>
            <w:sz w:val="21"/>
            <w:szCs w:val="21"/>
          </w:rPr>
          <w:t>.</w:t>
        </w:r>
        <w:proofErr w:type="spellStart"/>
        <w:r w:rsidRPr="00782DAA">
          <w:rPr>
            <w:rStyle w:val="-"/>
            <w:rFonts w:ascii="Arial" w:hAnsi="Arial" w:cs="Arial"/>
            <w:sz w:val="21"/>
            <w:szCs w:val="21"/>
            <w:lang w:val="en-US"/>
          </w:rPr>
          <w:t>ngo</w:t>
        </w:r>
        <w:proofErr w:type="spellEnd"/>
        <w:r w:rsidRPr="00782DAA">
          <w:rPr>
            <w:rStyle w:val="-"/>
            <w:rFonts w:ascii="Arial" w:hAnsi="Arial" w:cs="Arial"/>
            <w:sz w:val="21"/>
            <w:szCs w:val="21"/>
          </w:rPr>
          <w:t>/</w:t>
        </w:r>
        <w:r w:rsidRPr="00782DAA">
          <w:rPr>
            <w:rStyle w:val="-"/>
            <w:rFonts w:ascii="Arial" w:hAnsi="Arial" w:cs="Arial"/>
            <w:sz w:val="21"/>
            <w:szCs w:val="21"/>
            <w:lang w:val="en-US"/>
          </w:rPr>
          <w:t>Projects</w:t>
        </w:r>
        <w:r w:rsidRPr="00782DAA">
          <w:rPr>
            <w:rStyle w:val="-"/>
            <w:rFonts w:ascii="Arial" w:hAnsi="Arial" w:cs="Arial"/>
            <w:sz w:val="21"/>
            <w:szCs w:val="21"/>
          </w:rPr>
          <w:t>/</w:t>
        </w:r>
        <w:r w:rsidRPr="00782DAA">
          <w:rPr>
            <w:rStyle w:val="-"/>
            <w:rFonts w:ascii="Arial" w:hAnsi="Arial" w:cs="Arial"/>
            <w:sz w:val="21"/>
            <w:szCs w:val="21"/>
            <w:lang w:val="en-US"/>
          </w:rPr>
          <w:t>ALL</w:t>
        </w:r>
        <w:r w:rsidRPr="00782DAA">
          <w:rPr>
            <w:rStyle w:val="-"/>
            <w:rFonts w:ascii="Arial" w:hAnsi="Arial" w:cs="Arial"/>
            <w:sz w:val="21"/>
            <w:szCs w:val="21"/>
          </w:rPr>
          <w:t>-</w:t>
        </w:r>
        <w:r w:rsidRPr="00782DAA">
          <w:rPr>
            <w:rStyle w:val="-"/>
            <w:rFonts w:ascii="Arial" w:hAnsi="Arial" w:cs="Arial"/>
            <w:sz w:val="21"/>
            <w:szCs w:val="21"/>
            <w:lang w:val="en-US"/>
          </w:rPr>
          <w:t>IN</w:t>
        </w:r>
        <w:r w:rsidRPr="00782DAA">
          <w:rPr>
            <w:rStyle w:val="-"/>
            <w:rFonts w:ascii="Arial" w:hAnsi="Arial" w:cs="Arial"/>
            <w:sz w:val="21"/>
            <w:szCs w:val="21"/>
          </w:rPr>
          <w:t>-</w:t>
        </w:r>
        <w:r w:rsidRPr="00782DAA">
          <w:rPr>
            <w:rStyle w:val="-"/>
            <w:rFonts w:ascii="Arial" w:hAnsi="Arial" w:cs="Arial"/>
            <w:sz w:val="21"/>
            <w:szCs w:val="21"/>
            <w:lang w:val="en-US"/>
          </w:rPr>
          <w:t>Erasmus</w:t>
        </w:r>
        <w:r w:rsidRPr="00782DAA">
          <w:rPr>
            <w:rStyle w:val="-"/>
            <w:rFonts w:ascii="Arial" w:hAnsi="Arial" w:cs="Arial"/>
            <w:sz w:val="21"/>
            <w:szCs w:val="21"/>
          </w:rPr>
          <w:t>/</w:t>
        </w:r>
      </w:hyperlink>
      <w:r w:rsidRPr="00782DAA">
        <w:rPr>
          <w:rFonts w:ascii="Arial" w:hAnsi="Arial" w:cs="Arial"/>
          <w:sz w:val="21"/>
          <w:szCs w:val="21"/>
        </w:rPr>
        <w:t xml:space="preserve"> </w:t>
      </w:r>
    </w:p>
    <w:p w14:paraId="68ADDC8F" w14:textId="76A56E0C" w:rsidR="00E07200" w:rsidRPr="00FD14F3" w:rsidRDefault="00E07200" w:rsidP="00AC76D6">
      <w:pPr>
        <w:jc w:val="both"/>
        <w:rPr>
          <w:rFonts w:ascii="Arial" w:hAnsi="Arial" w:cs="Arial"/>
          <w:sz w:val="21"/>
          <w:szCs w:val="21"/>
        </w:rPr>
      </w:pPr>
    </w:p>
    <w:sectPr w:rsidR="00E07200" w:rsidRPr="00FD14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92"/>
    <w:rsid w:val="00162F84"/>
    <w:rsid w:val="00236717"/>
    <w:rsid w:val="00252762"/>
    <w:rsid w:val="002567C3"/>
    <w:rsid w:val="003D00C5"/>
    <w:rsid w:val="003F62D8"/>
    <w:rsid w:val="004A080E"/>
    <w:rsid w:val="005925E7"/>
    <w:rsid w:val="006C7325"/>
    <w:rsid w:val="007149C9"/>
    <w:rsid w:val="00782DAA"/>
    <w:rsid w:val="007D6441"/>
    <w:rsid w:val="008939B7"/>
    <w:rsid w:val="009D128F"/>
    <w:rsid w:val="00A30D56"/>
    <w:rsid w:val="00AC76D6"/>
    <w:rsid w:val="00BA6D4E"/>
    <w:rsid w:val="00BF67B1"/>
    <w:rsid w:val="00E04B92"/>
    <w:rsid w:val="00E07200"/>
    <w:rsid w:val="00F0201A"/>
    <w:rsid w:val="00F72513"/>
    <w:rsid w:val="00FB6E78"/>
    <w:rsid w:val="00FD14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02E2"/>
  <w15:chartTrackingRefBased/>
  <w15:docId w15:val="{E2362078-9685-404B-8E23-60ADFF97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04B9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E04B92"/>
    <w:rPr>
      <w:color w:val="0000FF"/>
      <w:u w:val="single"/>
    </w:rPr>
  </w:style>
  <w:style w:type="character" w:styleId="a3">
    <w:name w:val="annotation reference"/>
    <w:basedOn w:val="a0"/>
    <w:uiPriority w:val="99"/>
    <w:semiHidden/>
    <w:unhideWhenUsed/>
    <w:rsid w:val="00162F84"/>
    <w:rPr>
      <w:sz w:val="16"/>
      <w:szCs w:val="16"/>
    </w:rPr>
  </w:style>
  <w:style w:type="paragraph" w:styleId="a4">
    <w:name w:val="annotation text"/>
    <w:basedOn w:val="a"/>
    <w:link w:val="Char"/>
    <w:uiPriority w:val="99"/>
    <w:semiHidden/>
    <w:unhideWhenUsed/>
    <w:rsid w:val="00162F84"/>
    <w:pPr>
      <w:spacing w:line="240" w:lineRule="auto"/>
    </w:pPr>
    <w:rPr>
      <w:sz w:val="20"/>
      <w:szCs w:val="20"/>
    </w:rPr>
  </w:style>
  <w:style w:type="character" w:customStyle="1" w:styleId="Char">
    <w:name w:val="Κείμενο σχολίου Char"/>
    <w:basedOn w:val="a0"/>
    <w:link w:val="a4"/>
    <w:uiPriority w:val="99"/>
    <w:semiHidden/>
    <w:rsid w:val="00162F84"/>
    <w:rPr>
      <w:sz w:val="20"/>
      <w:szCs w:val="20"/>
    </w:rPr>
  </w:style>
  <w:style w:type="paragraph" w:styleId="a5">
    <w:name w:val="annotation subject"/>
    <w:basedOn w:val="a4"/>
    <w:next w:val="a4"/>
    <w:link w:val="Char0"/>
    <w:uiPriority w:val="99"/>
    <w:semiHidden/>
    <w:unhideWhenUsed/>
    <w:rsid w:val="00162F84"/>
    <w:rPr>
      <w:b/>
      <w:bCs/>
    </w:rPr>
  </w:style>
  <w:style w:type="character" w:customStyle="1" w:styleId="Char0">
    <w:name w:val="Θέμα σχολίου Char"/>
    <w:basedOn w:val="Char"/>
    <w:link w:val="a5"/>
    <w:uiPriority w:val="99"/>
    <w:semiHidden/>
    <w:rsid w:val="00162F84"/>
    <w:rPr>
      <w:b/>
      <w:bCs/>
      <w:sz w:val="20"/>
      <w:szCs w:val="20"/>
    </w:rPr>
  </w:style>
  <w:style w:type="paragraph" w:styleId="a6">
    <w:name w:val="Balloon Text"/>
    <w:basedOn w:val="a"/>
    <w:link w:val="Char1"/>
    <w:uiPriority w:val="99"/>
    <w:semiHidden/>
    <w:unhideWhenUsed/>
    <w:rsid w:val="00162F84"/>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162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055279">
      <w:bodyDiv w:val="1"/>
      <w:marLeft w:val="0"/>
      <w:marRight w:val="0"/>
      <w:marTop w:val="0"/>
      <w:marBottom w:val="0"/>
      <w:divBdr>
        <w:top w:val="none" w:sz="0" w:space="0" w:color="auto"/>
        <w:left w:val="none" w:sz="0" w:space="0" w:color="auto"/>
        <w:bottom w:val="none" w:sz="0" w:space="0" w:color="auto"/>
        <w:right w:val="none" w:sz="0" w:space="0" w:color="auto"/>
      </w:divBdr>
    </w:div>
    <w:div w:id="10622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ar.ngo/Projects/ALL-IN-Erasmus/"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1460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Kallimani</dc:creator>
  <cp:keywords/>
  <dc:description/>
  <cp:lastModifiedBy>tkatsani</cp:lastModifiedBy>
  <cp:revision>2</cp:revision>
  <dcterms:created xsi:type="dcterms:W3CDTF">2018-12-14T13:17:00Z</dcterms:created>
  <dcterms:modified xsi:type="dcterms:W3CDTF">2018-12-14T13:17:00Z</dcterms:modified>
</cp:coreProperties>
</file>