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A465" w14:textId="09118932" w:rsidR="004F2784" w:rsidRPr="004F2784" w:rsidRDefault="004F2784" w:rsidP="004F2784">
      <w:pPr>
        <w:autoSpaceDE w:val="0"/>
        <w:autoSpaceDN w:val="0"/>
        <w:adjustRightInd w:val="0"/>
        <w:spacing w:after="0" w:line="240" w:lineRule="auto"/>
        <w:jc w:val="center"/>
        <w:rPr>
          <w:rFonts w:ascii="Times New Roman" w:hAnsi="Times New Roman" w:cs="Times New Roman"/>
          <w:b/>
          <w:bCs/>
          <w:color w:val="002060"/>
          <w:sz w:val="24"/>
          <w:szCs w:val="24"/>
        </w:rPr>
      </w:pPr>
      <w:r w:rsidRPr="004F2784">
        <w:rPr>
          <w:rFonts w:ascii="Times New Roman" w:hAnsi="Times New Roman" w:cs="Times New Roman"/>
          <w:b/>
          <w:bCs/>
          <w:color w:val="002060"/>
          <w:sz w:val="24"/>
          <w:szCs w:val="24"/>
        </w:rPr>
        <w:t xml:space="preserve">Πράξη </w:t>
      </w:r>
      <w:r w:rsidRPr="004F2784">
        <w:rPr>
          <w:rFonts w:ascii="Times New Roman" w:hAnsi="Times New Roman" w:cs="Times New Roman"/>
          <w:b/>
          <w:bCs/>
          <w:i/>
          <w:color w:val="002060"/>
          <w:sz w:val="24"/>
          <w:szCs w:val="24"/>
        </w:rPr>
        <w:t>«Συμβουλευτικές Υπηρεσίες για τη διασφάλιση της συμβατότητας των συγχρηματοδοτούμενων Πράξεων με τις απαιτήσεις του Κανονιστικού Πλαισίου των ΕΔΕΤ για την αναπηρία»</w:t>
      </w:r>
    </w:p>
    <w:p w14:paraId="2309AA57" w14:textId="77777777" w:rsidR="004F2784" w:rsidRPr="004F2784" w:rsidRDefault="004F2784" w:rsidP="00D279D2">
      <w:pPr>
        <w:autoSpaceDE w:val="0"/>
        <w:autoSpaceDN w:val="0"/>
        <w:adjustRightInd w:val="0"/>
        <w:spacing w:after="0" w:line="240" w:lineRule="auto"/>
        <w:jc w:val="both"/>
        <w:rPr>
          <w:rFonts w:ascii="Times New Roman" w:hAnsi="Times New Roman" w:cs="Times New Roman"/>
          <w:color w:val="002060"/>
          <w:sz w:val="24"/>
          <w:szCs w:val="24"/>
        </w:rPr>
      </w:pPr>
    </w:p>
    <w:p w14:paraId="4195AE88" w14:textId="77777777" w:rsidR="004F2784" w:rsidRPr="004F2784" w:rsidRDefault="004F2784" w:rsidP="00D279D2">
      <w:pPr>
        <w:autoSpaceDE w:val="0"/>
        <w:autoSpaceDN w:val="0"/>
        <w:adjustRightInd w:val="0"/>
        <w:spacing w:after="0" w:line="240" w:lineRule="auto"/>
        <w:jc w:val="both"/>
        <w:rPr>
          <w:rFonts w:ascii="Times New Roman" w:hAnsi="Times New Roman" w:cs="Times New Roman"/>
          <w:color w:val="002060"/>
          <w:sz w:val="24"/>
          <w:szCs w:val="24"/>
        </w:rPr>
      </w:pPr>
    </w:p>
    <w:p w14:paraId="5AF665AD" w14:textId="77777777" w:rsidR="00AD3DD8"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7B3CDC">
        <w:rPr>
          <w:rFonts w:ascii="Times New Roman" w:hAnsi="Times New Roman" w:cs="Times New Roman"/>
          <w:color w:val="002060"/>
          <w:sz w:val="24"/>
          <w:szCs w:val="24"/>
          <w:lang w:val="en-US"/>
        </w:rPr>
        <w:t>H</w:t>
      </w:r>
      <w:r w:rsidRPr="007B3CDC">
        <w:rPr>
          <w:rFonts w:ascii="Times New Roman" w:hAnsi="Times New Roman" w:cs="Times New Roman"/>
          <w:color w:val="002060"/>
          <w:sz w:val="24"/>
          <w:szCs w:val="24"/>
        </w:rPr>
        <w:t xml:space="preserve"> Εθνική Συνομοσπονδία Ατόμων με Αναπηρία (Ε.Σ.Α.μεΑ.)</w:t>
      </w:r>
      <w:r w:rsidR="004F2784">
        <w:rPr>
          <w:rFonts w:ascii="Times New Roman" w:hAnsi="Times New Roman" w:cs="Times New Roman"/>
          <w:color w:val="002060"/>
          <w:sz w:val="24"/>
          <w:szCs w:val="24"/>
        </w:rPr>
        <w:t xml:space="preserve"> </w:t>
      </w:r>
      <w:r w:rsidRPr="007B3CDC">
        <w:rPr>
          <w:rFonts w:ascii="Times New Roman" w:hAnsi="Times New Roman" w:cs="Times New Roman"/>
          <w:color w:val="002060"/>
          <w:sz w:val="24"/>
          <w:szCs w:val="24"/>
        </w:rPr>
        <w:t xml:space="preserve">υλοποιεί την Πράξη </w:t>
      </w:r>
      <w:r w:rsidRPr="004F2784">
        <w:rPr>
          <w:rFonts w:ascii="Times New Roman" w:hAnsi="Times New Roman" w:cs="Times New Roman"/>
          <w:b/>
          <w:bCs/>
          <w:i/>
          <w:color w:val="002060"/>
          <w:sz w:val="24"/>
          <w:szCs w:val="24"/>
        </w:rPr>
        <w:t>«Συμβουλευτικές Υπηρεσίες για τη διασφάλιση της συμβατότητας των συγχρηματοδοτούμενων Πράξεων με τις απαιτήσεις του Κανονιστικού Πλαισίου των ΕΔΕΤ για την αναπηρία»</w:t>
      </w:r>
      <w:r w:rsidRPr="007B3CDC">
        <w:rPr>
          <w:rFonts w:ascii="Times New Roman" w:hAnsi="Times New Roman" w:cs="Times New Roman"/>
          <w:color w:val="002060"/>
          <w:sz w:val="24"/>
          <w:szCs w:val="24"/>
        </w:rPr>
        <w:t xml:space="preserve">, η οποία εντάσσεται στο Επιχειρησιακό Πρόγραμμα «Τεχνική Βοήθεια 2014-2020», Άξονες Προτεραιότητας 1-7, Ειδικός Στόχος 1: </w:t>
      </w:r>
      <w:r w:rsidRPr="002E703A">
        <w:rPr>
          <w:rFonts w:ascii="Times New Roman" w:hAnsi="Times New Roman" w:cs="Times New Roman"/>
          <w:i/>
          <w:iCs/>
          <w:color w:val="002060"/>
          <w:sz w:val="24"/>
          <w:szCs w:val="24"/>
        </w:rPr>
        <w:t>«Ενίσχυση των συστημάτων και των διαδικασιών διοίκησης και συντονισμού της εφαρμογής των Επιχειρησιακών Προγραμμάτων»</w:t>
      </w:r>
      <w:r w:rsidRPr="007B3CDC">
        <w:rPr>
          <w:rFonts w:ascii="Times New Roman" w:hAnsi="Times New Roman" w:cs="Times New Roman"/>
          <w:color w:val="002060"/>
          <w:sz w:val="24"/>
          <w:szCs w:val="24"/>
        </w:rPr>
        <w:t xml:space="preserve">. </w:t>
      </w:r>
    </w:p>
    <w:p w14:paraId="6BFA4654" w14:textId="77777777" w:rsidR="00AD3DD8" w:rsidRDefault="00AD3DD8" w:rsidP="00D279D2">
      <w:pPr>
        <w:autoSpaceDE w:val="0"/>
        <w:autoSpaceDN w:val="0"/>
        <w:adjustRightInd w:val="0"/>
        <w:spacing w:after="0" w:line="240" w:lineRule="auto"/>
        <w:jc w:val="both"/>
        <w:rPr>
          <w:rFonts w:ascii="Times New Roman" w:hAnsi="Times New Roman" w:cs="Times New Roman"/>
          <w:color w:val="002060"/>
          <w:sz w:val="24"/>
          <w:szCs w:val="24"/>
        </w:rPr>
      </w:pPr>
    </w:p>
    <w:p w14:paraId="4A658680" w14:textId="39A78DDE" w:rsidR="00D279D2" w:rsidRPr="007B3CDC"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7B3CDC">
        <w:rPr>
          <w:rFonts w:ascii="Times New Roman" w:hAnsi="Times New Roman" w:cs="Times New Roman"/>
          <w:color w:val="002060"/>
          <w:sz w:val="24"/>
          <w:szCs w:val="24"/>
        </w:rPr>
        <w:t xml:space="preserve">Η Πράξη συγχρηματοδοτείται από το Ευρωπαϊκό Κοινωνικό Ταμείο (ΕΚΤ) και το Ευρωπαϊκό Ταμείο Περιφερειακής Ανάπτυξης (ΕΤΠΑ) και το Ταμείο Συνοχής. </w:t>
      </w:r>
    </w:p>
    <w:p w14:paraId="7C1430F8" w14:textId="77777777" w:rsidR="00D279D2" w:rsidRDefault="00D279D2" w:rsidP="00D279D2">
      <w:pPr>
        <w:autoSpaceDE w:val="0"/>
        <w:autoSpaceDN w:val="0"/>
        <w:adjustRightInd w:val="0"/>
        <w:spacing w:after="0" w:line="240" w:lineRule="auto"/>
        <w:jc w:val="both"/>
        <w:rPr>
          <w:rFonts w:ascii="Times New Roman" w:hAnsi="Times New Roman" w:cs="Times New Roman"/>
          <w:sz w:val="24"/>
          <w:szCs w:val="24"/>
        </w:rPr>
      </w:pPr>
    </w:p>
    <w:p w14:paraId="2DA78AA3" w14:textId="660A3B3A" w:rsidR="00D279D2" w:rsidRPr="007B3CDC"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7B3CDC">
        <w:rPr>
          <w:rFonts w:ascii="Times New Roman" w:hAnsi="Times New Roman" w:cs="Times New Roman"/>
          <w:color w:val="002060"/>
          <w:sz w:val="24"/>
          <w:szCs w:val="24"/>
        </w:rPr>
        <w:t>Σκοπός της Πράξης</w:t>
      </w:r>
      <w:r w:rsidR="004F2784">
        <w:rPr>
          <w:rFonts w:ascii="Times New Roman" w:hAnsi="Times New Roman" w:cs="Times New Roman"/>
          <w:color w:val="002060"/>
          <w:sz w:val="24"/>
          <w:szCs w:val="24"/>
        </w:rPr>
        <w:t xml:space="preserve"> </w:t>
      </w:r>
      <w:r w:rsidRPr="007B3CDC">
        <w:rPr>
          <w:rFonts w:ascii="Times New Roman" w:hAnsi="Times New Roman" w:cs="Times New Roman"/>
          <w:color w:val="002060"/>
          <w:sz w:val="24"/>
          <w:szCs w:val="24"/>
        </w:rPr>
        <w:t>είναι η ενίσχυση της ικανότητας των Ειδικών Υπηρεσιών Διαχείρισης, των Ειδικών Υπηρεσιών Εφαρμογής και Ενδιάμεσων Φορέων Διαχείρισης (ωφελούμενες υπηρεσίες</w:t>
      </w:r>
      <w:r>
        <w:rPr>
          <w:rFonts w:ascii="Times New Roman" w:hAnsi="Times New Roman" w:cs="Times New Roman"/>
          <w:color w:val="002060"/>
          <w:sz w:val="24"/>
          <w:szCs w:val="24"/>
        </w:rPr>
        <w:t>/φορείς</w:t>
      </w:r>
      <w:r w:rsidRPr="007B3CDC">
        <w:rPr>
          <w:rFonts w:ascii="Times New Roman" w:hAnsi="Times New Roman" w:cs="Times New Roman"/>
          <w:color w:val="002060"/>
          <w:sz w:val="24"/>
          <w:szCs w:val="24"/>
        </w:rPr>
        <w:t>) όχι μόνο να εξειδικεύουν και να παρακολουθούν, αλλά και να αξιολογούν στα παραδοτέα των συγχρηματοδοτούμενων έργων του ΕΣΠΑ 2014 - 2020 την εφαρμογή των δύο κριτηρίων «Προαγωγή της</w:t>
      </w:r>
      <w:r w:rsidRPr="007B3CDC">
        <w:rPr>
          <w:rFonts w:ascii="Times New Roman" w:hAnsi="Times New Roman" w:cs="Times New Roman"/>
          <w:i/>
          <w:color w:val="002060"/>
          <w:sz w:val="24"/>
          <w:szCs w:val="24"/>
        </w:rPr>
        <w:t xml:space="preserve"> ισότητας ανδρών και γυναικών και της μη διάκρισης»</w:t>
      </w:r>
      <w:r w:rsidRPr="007B3CDC">
        <w:rPr>
          <w:rFonts w:ascii="Times New Roman" w:hAnsi="Times New Roman" w:cs="Times New Roman"/>
          <w:color w:val="002060"/>
          <w:sz w:val="24"/>
          <w:szCs w:val="24"/>
        </w:rPr>
        <w:t xml:space="preserve"> στο πεδίο της αναπηρίας και </w:t>
      </w:r>
      <w:r w:rsidRPr="007B3CDC">
        <w:rPr>
          <w:rFonts w:ascii="Times New Roman" w:hAnsi="Times New Roman" w:cs="Times New Roman"/>
          <w:i/>
          <w:iCs/>
          <w:color w:val="002060"/>
          <w:sz w:val="24"/>
          <w:szCs w:val="24"/>
        </w:rPr>
        <w:t>«Εξασφάλιση της προσβασιμότητας των ατόμων με αναπηρία»</w:t>
      </w:r>
      <w:r w:rsidRPr="007B3CDC">
        <w:rPr>
          <w:rFonts w:ascii="Times New Roman" w:hAnsi="Times New Roman" w:cs="Times New Roman"/>
          <w:color w:val="002060"/>
          <w:sz w:val="24"/>
          <w:szCs w:val="24"/>
        </w:rPr>
        <w:t xml:space="preserve"> του </w:t>
      </w:r>
      <w:r w:rsidRPr="007B3CDC">
        <w:rPr>
          <w:rFonts w:ascii="Times New Roman" w:hAnsi="Times New Roman" w:cs="Times New Roman"/>
          <w:i/>
          <w:iCs/>
          <w:color w:val="002060"/>
          <w:sz w:val="24"/>
          <w:szCs w:val="24"/>
        </w:rPr>
        <w:t>«Οδηγού Αξιολόγησης Αιτήσεων Χρηματοδότησης Πράξεων (πλην κρατικών ενισχύσεων) συγχρηματοδοτούμενων από τα Επιχειρησιακά Προγράμματα του στόχου 'Επενδύσεις στην Ανάπτυξη και την απασχόληση'»</w:t>
      </w:r>
      <w:r w:rsidRPr="007B3CDC">
        <w:rPr>
          <w:rFonts w:ascii="Times New Roman" w:hAnsi="Times New Roman" w:cs="Times New Roman"/>
          <w:color w:val="002060"/>
          <w:sz w:val="24"/>
          <w:szCs w:val="24"/>
        </w:rPr>
        <w:t>,  και να προβαίνουν, όταν και όπου απαιτείται, σε βελτιωτικές και διορθωτικές παρεμβάσεις.</w:t>
      </w:r>
    </w:p>
    <w:p w14:paraId="12E1F87E" w14:textId="77777777" w:rsidR="00D279D2" w:rsidRDefault="00D279D2" w:rsidP="00D279D2">
      <w:pPr>
        <w:autoSpaceDE w:val="0"/>
        <w:autoSpaceDN w:val="0"/>
        <w:adjustRightInd w:val="0"/>
        <w:spacing w:after="0" w:line="240" w:lineRule="auto"/>
        <w:jc w:val="both"/>
        <w:rPr>
          <w:rFonts w:ascii="Times New Roman" w:hAnsi="Times New Roman" w:cs="Times New Roman"/>
          <w:sz w:val="24"/>
          <w:szCs w:val="24"/>
        </w:rPr>
      </w:pPr>
    </w:p>
    <w:p w14:paraId="0206A71C" w14:textId="77777777" w:rsidR="00D279D2" w:rsidRPr="007B3CDC"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7B3CDC">
        <w:rPr>
          <w:rFonts w:ascii="Times New Roman" w:hAnsi="Times New Roman" w:cs="Times New Roman"/>
          <w:color w:val="002060"/>
          <w:sz w:val="24"/>
          <w:szCs w:val="24"/>
        </w:rPr>
        <w:t>Η Πράξη αποτελείται από ένα Υποέργο, στο οποίο περιλαμβάνονται οι παρακάτω δράσεις:</w:t>
      </w:r>
    </w:p>
    <w:p w14:paraId="54458C87" w14:textId="77777777" w:rsidR="00D279D2" w:rsidRDefault="00D279D2" w:rsidP="00D279D2">
      <w:pPr>
        <w:autoSpaceDE w:val="0"/>
        <w:autoSpaceDN w:val="0"/>
        <w:adjustRightInd w:val="0"/>
        <w:spacing w:after="0" w:line="240" w:lineRule="auto"/>
        <w:jc w:val="both"/>
        <w:rPr>
          <w:rFonts w:ascii="Times New Roman" w:hAnsi="Times New Roman" w:cs="Times New Roman"/>
          <w:sz w:val="24"/>
          <w:szCs w:val="24"/>
        </w:rPr>
      </w:pPr>
    </w:p>
    <w:p w14:paraId="0B2CE918" w14:textId="77777777" w:rsidR="00D279D2" w:rsidRPr="007B3CDC"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7B3CDC">
        <w:rPr>
          <w:rFonts w:ascii="Times New Roman" w:hAnsi="Times New Roman" w:cs="Times New Roman"/>
          <w:b/>
          <w:bCs/>
          <w:color w:val="002060"/>
          <w:sz w:val="24"/>
          <w:szCs w:val="24"/>
        </w:rPr>
        <w:t>Δράση 1.1:</w:t>
      </w:r>
      <w:r w:rsidRPr="007B3CDC">
        <w:rPr>
          <w:rFonts w:ascii="Times New Roman" w:hAnsi="Times New Roman" w:cs="Times New Roman"/>
          <w:color w:val="002060"/>
          <w:sz w:val="24"/>
          <w:szCs w:val="24"/>
        </w:rPr>
        <w:t xml:space="preserve"> </w:t>
      </w:r>
      <w:r w:rsidRPr="007B3CDC">
        <w:rPr>
          <w:rFonts w:ascii="Times New Roman" w:hAnsi="Times New Roman" w:cs="Times New Roman"/>
          <w:b/>
          <w:bCs/>
          <w:color w:val="002060"/>
          <w:sz w:val="24"/>
          <w:szCs w:val="24"/>
        </w:rPr>
        <w:t>«Ανίχνευση των εξειδικευμένων αναγκών των ωφελούμενων υπηρεσιών/φορέων</w:t>
      </w:r>
      <w:r w:rsidRPr="007B3CDC">
        <w:rPr>
          <w:rFonts w:ascii="Times New Roman" w:hAnsi="Times New Roman" w:cs="Times New Roman"/>
          <w:color w:val="002060"/>
          <w:sz w:val="24"/>
          <w:szCs w:val="24"/>
        </w:rPr>
        <w:t xml:space="preserve">» </w:t>
      </w:r>
    </w:p>
    <w:p w14:paraId="54F7043A" w14:textId="747BAE3F" w:rsidR="00D279D2" w:rsidRPr="007B3CDC"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Συνεργασία </w:t>
      </w:r>
      <w:r w:rsidRPr="007B3CDC">
        <w:rPr>
          <w:rFonts w:ascii="Times New Roman" w:hAnsi="Times New Roman" w:cs="Times New Roman"/>
          <w:color w:val="002060"/>
          <w:sz w:val="24"/>
          <w:szCs w:val="24"/>
        </w:rPr>
        <w:t xml:space="preserve">με την Εθνική Αρχή Συντονισμού (ΕΥΣΣΑ, ΕΥΘΥ, ΕΥΣΕΚΤ) με στόχο τη διαμόρφωση ενός ερωτηματολογίου ανίχνευσης αναγκών που θα </w:t>
      </w:r>
      <w:r>
        <w:rPr>
          <w:rFonts w:ascii="Times New Roman" w:hAnsi="Times New Roman" w:cs="Times New Roman"/>
          <w:color w:val="002060"/>
          <w:sz w:val="24"/>
          <w:szCs w:val="24"/>
        </w:rPr>
        <w:t xml:space="preserve">απευθύνεται </w:t>
      </w:r>
      <w:r w:rsidRPr="007B3CDC">
        <w:rPr>
          <w:rFonts w:ascii="Times New Roman" w:hAnsi="Times New Roman" w:cs="Times New Roman"/>
          <w:color w:val="002060"/>
          <w:sz w:val="24"/>
          <w:szCs w:val="24"/>
        </w:rPr>
        <w:t>στις ωφελούμενες υπηρεσίες/φορείς. Τα συμπεράσματα από την επεξεργασία του ερωτηματολογίου θα οδηγήσουν στον καθορισμό των ενοτήτων που θα περιλαμβάνει ο Οδηγός (βλ.</w:t>
      </w:r>
      <w:r>
        <w:rPr>
          <w:rFonts w:ascii="Times New Roman" w:hAnsi="Times New Roman" w:cs="Times New Roman"/>
          <w:color w:val="002060"/>
          <w:sz w:val="24"/>
          <w:szCs w:val="24"/>
        </w:rPr>
        <w:t xml:space="preserve"> </w:t>
      </w:r>
      <w:r w:rsidRPr="007B3CDC">
        <w:rPr>
          <w:rFonts w:ascii="Times New Roman" w:hAnsi="Times New Roman" w:cs="Times New Roman"/>
          <w:color w:val="002060"/>
          <w:sz w:val="24"/>
          <w:szCs w:val="24"/>
        </w:rPr>
        <w:t>Δράση 1.2)</w:t>
      </w:r>
      <w:r>
        <w:rPr>
          <w:rFonts w:ascii="Times New Roman" w:hAnsi="Times New Roman" w:cs="Times New Roman"/>
          <w:color w:val="002060"/>
          <w:sz w:val="24"/>
          <w:szCs w:val="24"/>
        </w:rPr>
        <w:t xml:space="preserve">, </w:t>
      </w:r>
      <w:r w:rsidRPr="007B3CDC">
        <w:rPr>
          <w:rFonts w:ascii="Times New Roman" w:hAnsi="Times New Roman" w:cs="Times New Roman"/>
          <w:color w:val="002060"/>
          <w:sz w:val="24"/>
          <w:szCs w:val="24"/>
        </w:rPr>
        <w:t>καθώς και στις ενότητες που θα περιλαμβάνει η επιμόρφωση των τοπικών συμβούλων (βλ.</w:t>
      </w:r>
      <w:r>
        <w:rPr>
          <w:rFonts w:ascii="Times New Roman" w:hAnsi="Times New Roman" w:cs="Times New Roman"/>
          <w:color w:val="002060"/>
          <w:sz w:val="24"/>
          <w:szCs w:val="24"/>
        </w:rPr>
        <w:t xml:space="preserve"> </w:t>
      </w:r>
      <w:r w:rsidRPr="007B3CDC">
        <w:rPr>
          <w:rFonts w:ascii="Times New Roman" w:hAnsi="Times New Roman" w:cs="Times New Roman"/>
          <w:color w:val="002060"/>
          <w:sz w:val="24"/>
          <w:szCs w:val="24"/>
        </w:rPr>
        <w:t xml:space="preserve">Δράση 1.3). Το ερωτηματολόγιο θα αποσταλεί προς συμπλήρωση τις επόμενες ημέρες στις Ειδικές Υπηρεσίες Διαχείρισης, Ειδικές Υπηρεσίες Εφαρμογής, Ενδιάμεσους Φορείς Διαχείρισης και Επιτελικές Δομές. </w:t>
      </w:r>
    </w:p>
    <w:p w14:paraId="2369FBFD" w14:textId="77777777" w:rsidR="00D279D2" w:rsidRDefault="00D279D2" w:rsidP="00D279D2">
      <w:pPr>
        <w:autoSpaceDE w:val="0"/>
        <w:autoSpaceDN w:val="0"/>
        <w:adjustRightInd w:val="0"/>
        <w:spacing w:after="0" w:line="240" w:lineRule="auto"/>
        <w:jc w:val="both"/>
        <w:rPr>
          <w:rFonts w:ascii="Times New Roman" w:hAnsi="Times New Roman" w:cs="Times New Roman"/>
          <w:b/>
          <w:bCs/>
          <w:sz w:val="24"/>
          <w:szCs w:val="24"/>
        </w:rPr>
      </w:pPr>
    </w:p>
    <w:p w14:paraId="33F4E75C" w14:textId="77777777" w:rsidR="00D279D2" w:rsidRPr="007B3CDC"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7B3CDC">
        <w:rPr>
          <w:rFonts w:ascii="Times New Roman" w:hAnsi="Times New Roman" w:cs="Times New Roman"/>
          <w:b/>
          <w:bCs/>
          <w:color w:val="002060"/>
          <w:sz w:val="24"/>
          <w:szCs w:val="24"/>
        </w:rPr>
        <w:t>Δράση 1.2:</w:t>
      </w:r>
      <w:r w:rsidRPr="007B3CDC">
        <w:rPr>
          <w:rFonts w:ascii="Arial" w:hAnsi="Arial" w:cs="Arial"/>
          <w:color w:val="002060"/>
          <w:sz w:val="16"/>
          <w:szCs w:val="16"/>
        </w:rPr>
        <w:t xml:space="preserve"> </w:t>
      </w:r>
      <w:r w:rsidRPr="007B3CDC">
        <w:rPr>
          <w:rFonts w:ascii="Arial" w:hAnsi="Arial" w:cs="Arial"/>
          <w:b/>
          <w:bCs/>
          <w:color w:val="002060"/>
          <w:sz w:val="16"/>
          <w:szCs w:val="16"/>
        </w:rPr>
        <w:t>«</w:t>
      </w:r>
      <w:r w:rsidRPr="007B3CDC">
        <w:rPr>
          <w:rFonts w:ascii="Times New Roman" w:hAnsi="Times New Roman" w:cs="Times New Roman"/>
          <w:b/>
          <w:bCs/>
          <w:color w:val="002060"/>
          <w:sz w:val="24"/>
          <w:szCs w:val="24"/>
        </w:rPr>
        <w:t xml:space="preserve">Εργαλείο Α΄ - Εκπόνηση Οδηγού για την αξιολόγηση της εφαρμογής των κριτηρίων της μη διάκρισης λόγω αναπηρίας και της προσβασιμότητας στα έργα των συγχρηματοδοτούμενων Πράξεων και παροχή υποστηρικτικών υπηρεσιών» </w:t>
      </w:r>
      <w:r w:rsidRPr="007B3CDC">
        <w:rPr>
          <w:rFonts w:ascii="Times New Roman" w:hAnsi="Times New Roman" w:cs="Times New Roman"/>
          <w:color w:val="002060"/>
          <w:sz w:val="24"/>
          <w:szCs w:val="24"/>
        </w:rPr>
        <w:t xml:space="preserve"> </w:t>
      </w:r>
    </w:p>
    <w:p w14:paraId="555C9514" w14:textId="77777777" w:rsidR="00D279D2" w:rsidRPr="007B3CDC"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7B3CDC">
        <w:rPr>
          <w:rFonts w:ascii="Times New Roman" w:hAnsi="Times New Roman" w:cs="Times New Roman"/>
          <w:color w:val="002060"/>
          <w:sz w:val="24"/>
          <w:szCs w:val="24"/>
        </w:rPr>
        <w:t xml:space="preserve">Θα εκπονηθεί Οδηγός για την αξιολόγηση της εφαρμογής των κριτηρίων της μη διάκρισης λόγω αναπηρίας και της προσβασιμότητας στα άτομα με αναπηρία στα έργα των </w:t>
      </w:r>
      <w:r w:rsidRPr="007B3CDC">
        <w:rPr>
          <w:rFonts w:ascii="Times New Roman" w:hAnsi="Times New Roman" w:cs="Times New Roman"/>
          <w:color w:val="002060"/>
          <w:sz w:val="24"/>
          <w:szCs w:val="24"/>
        </w:rPr>
        <w:lastRenderedPageBreak/>
        <w:t>συγχρηματοδοτούμενων Πράξεων, ο οποίος θα περιλαμβάνει κατ’ ελάχιστον τις παρακάτω ενότητες: εμπόδια ανά κατηγορία αναπηρίας, ισχύουσα νομοθεσία και αντιστοίχισή της με τα κριτήρια της μη διάκρισης λόγω αναπηρίας και της προσβασιμότητας του «</w:t>
      </w:r>
      <w:r w:rsidRPr="002E703A">
        <w:rPr>
          <w:rFonts w:ascii="Times New Roman" w:hAnsi="Times New Roman" w:cs="Times New Roman"/>
          <w:i/>
          <w:iCs/>
          <w:color w:val="002060"/>
          <w:sz w:val="24"/>
          <w:szCs w:val="24"/>
        </w:rPr>
        <w:t xml:space="preserve">Οδηγού Αξιολόγησης Αιτήσεων Χρηματοδότησης Πράξεων (πλην κρατικών ενισχύσεων) </w:t>
      </w:r>
      <w:r w:rsidRPr="007B3CDC">
        <w:rPr>
          <w:rFonts w:ascii="Times New Roman" w:hAnsi="Times New Roman" w:cs="Times New Roman"/>
          <w:i/>
          <w:iCs/>
          <w:color w:val="002060"/>
          <w:sz w:val="24"/>
          <w:szCs w:val="24"/>
        </w:rPr>
        <w:t>συγχρηματοδοτούμενων από τα Επιχειρησιακά Προγράμματα του στόχου 'Επενδύσεις στην Ανάπτυξη και την απασχόληση'»</w:t>
      </w:r>
      <w:r w:rsidRPr="007B3CDC">
        <w:rPr>
          <w:rFonts w:ascii="Times New Roman" w:hAnsi="Times New Roman" w:cs="Times New Roman"/>
          <w:color w:val="002060"/>
          <w:sz w:val="24"/>
          <w:szCs w:val="24"/>
        </w:rPr>
        <w:t>, δημιουργία λιστών ελέγχου (</w:t>
      </w:r>
      <w:proofErr w:type="spellStart"/>
      <w:r w:rsidRPr="007B3CDC">
        <w:rPr>
          <w:rFonts w:ascii="Times New Roman" w:hAnsi="Times New Roman" w:cs="Times New Roman"/>
          <w:color w:val="002060"/>
          <w:sz w:val="24"/>
          <w:szCs w:val="24"/>
        </w:rPr>
        <w:t>check</w:t>
      </w:r>
      <w:proofErr w:type="spellEnd"/>
      <w:r>
        <w:rPr>
          <w:rFonts w:ascii="Times New Roman" w:hAnsi="Times New Roman" w:cs="Times New Roman"/>
          <w:color w:val="002060"/>
          <w:sz w:val="24"/>
          <w:szCs w:val="24"/>
        </w:rPr>
        <w:t xml:space="preserve"> </w:t>
      </w:r>
      <w:proofErr w:type="spellStart"/>
      <w:r w:rsidRPr="007B3CDC">
        <w:rPr>
          <w:rFonts w:ascii="Times New Roman" w:hAnsi="Times New Roman" w:cs="Times New Roman"/>
          <w:color w:val="002060"/>
          <w:sz w:val="24"/>
          <w:szCs w:val="24"/>
        </w:rPr>
        <w:t>lists</w:t>
      </w:r>
      <w:proofErr w:type="spellEnd"/>
      <w:r w:rsidRPr="007B3CDC">
        <w:rPr>
          <w:rFonts w:ascii="Times New Roman" w:hAnsi="Times New Roman" w:cs="Times New Roman"/>
          <w:color w:val="002060"/>
          <w:sz w:val="24"/>
          <w:szCs w:val="24"/>
        </w:rPr>
        <w:t>) αξιολόγησης της ενσωμάτωσης των παραπάνω κριτηρίων, εξειδίκευση των ως άνω κριτηρίων σε γενικές δράσεις, δράσεις κρατικών ενισχύσεων κ.λπ. Επιπρόσθετα, στο πλαίσιο της ίδιας δράσης θα διατεθούν εισηγητές για τις δυο επιμορφώσεις που θα λάβουν χώρα σε Αθήνα και Θεσσαλονίκη (βλ.</w:t>
      </w:r>
      <w:r>
        <w:rPr>
          <w:rFonts w:ascii="Times New Roman" w:hAnsi="Times New Roman" w:cs="Times New Roman"/>
          <w:color w:val="002060"/>
          <w:sz w:val="24"/>
          <w:szCs w:val="24"/>
        </w:rPr>
        <w:t xml:space="preserve"> </w:t>
      </w:r>
      <w:r w:rsidRPr="007B3CDC">
        <w:rPr>
          <w:rFonts w:ascii="Times New Roman" w:hAnsi="Times New Roman" w:cs="Times New Roman"/>
          <w:color w:val="002060"/>
          <w:sz w:val="24"/>
          <w:szCs w:val="24"/>
        </w:rPr>
        <w:t xml:space="preserve">Δράση 1.3). </w:t>
      </w:r>
    </w:p>
    <w:p w14:paraId="5BD0063E" w14:textId="77777777" w:rsidR="00D279D2" w:rsidRPr="00CD7E59" w:rsidRDefault="00D279D2" w:rsidP="00D279D2">
      <w:pPr>
        <w:autoSpaceDE w:val="0"/>
        <w:autoSpaceDN w:val="0"/>
        <w:adjustRightInd w:val="0"/>
        <w:spacing w:after="0" w:line="240" w:lineRule="auto"/>
        <w:jc w:val="both"/>
        <w:rPr>
          <w:rFonts w:ascii="Times New Roman" w:hAnsi="Times New Roman" w:cs="Times New Roman"/>
          <w:sz w:val="24"/>
          <w:szCs w:val="24"/>
        </w:rPr>
      </w:pPr>
    </w:p>
    <w:p w14:paraId="568C5A87" w14:textId="77777777" w:rsidR="00D279D2" w:rsidRPr="007B3CDC" w:rsidRDefault="00D279D2" w:rsidP="00D279D2">
      <w:pPr>
        <w:autoSpaceDE w:val="0"/>
        <w:autoSpaceDN w:val="0"/>
        <w:adjustRightInd w:val="0"/>
        <w:spacing w:after="0" w:line="240" w:lineRule="auto"/>
        <w:jc w:val="both"/>
        <w:rPr>
          <w:rFonts w:ascii="Times New Roman" w:hAnsi="Times New Roman" w:cs="Times New Roman"/>
          <w:b/>
          <w:bCs/>
          <w:color w:val="002060"/>
          <w:sz w:val="24"/>
          <w:szCs w:val="24"/>
        </w:rPr>
      </w:pPr>
      <w:r w:rsidRPr="007B3CDC">
        <w:rPr>
          <w:rFonts w:ascii="Times New Roman" w:hAnsi="Times New Roman" w:cs="Times New Roman"/>
          <w:b/>
          <w:bCs/>
          <w:color w:val="002060"/>
          <w:sz w:val="24"/>
          <w:szCs w:val="24"/>
        </w:rPr>
        <w:t>Δράση 1.3:</w:t>
      </w:r>
      <w:r w:rsidRPr="007B3CDC">
        <w:rPr>
          <w:rFonts w:ascii="Times New Roman" w:hAnsi="Times New Roman" w:cs="Times New Roman"/>
          <w:color w:val="002060"/>
          <w:sz w:val="24"/>
          <w:szCs w:val="24"/>
        </w:rPr>
        <w:t xml:space="preserve"> </w:t>
      </w:r>
      <w:r w:rsidRPr="007B3CDC">
        <w:rPr>
          <w:rFonts w:ascii="Times New Roman" w:hAnsi="Times New Roman" w:cs="Times New Roman"/>
          <w:b/>
          <w:bCs/>
          <w:color w:val="002060"/>
          <w:sz w:val="24"/>
          <w:szCs w:val="24"/>
        </w:rPr>
        <w:t xml:space="preserve">«Εργαλείο Β΄- Διοργάνωση επιμορφωτικών σεμιναρίων για τη δημιουργία τοπικών συμβούλων για την υποστήριξη των Υπηρεσιών Διαχείρισης στην αξιολόγηση της εφαρμογής των κριτηρίων της μη διάκρισης λόγω αναπηρίας και της προσβασιμότητας στα παραδοτέα των συγχρηματοδοτούμενων έργων» </w:t>
      </w:r>
    </w:p>
    <w:p w14:paraId="6179DD5C" w14:textId="77777777" w:rsidR="00D279D2" w:rsidRPr="007B3CDC"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7B3CDC">
        <w:rPr>
          <w:rFonts w:ascii="Times New Roman" w:hAnsi="Times New Roman" w:cs="Times New Roman"/>
          <w:color w:val="002060"/>
          <w:sz w:val="24"/>
          <w:szCs w:val="24"/>
        </w:rPr>
        <w:t xml:space="preserve">Θα διοργανωθούν δύο επιμορφωτικά σεμινάρια σε Αθήνα και Θεσσαλονίκη </w:t>
      </w:r>
      <w:r>
        <w:rPr>
          <w:rFonts w:ascii="Times New Roman" w:hAnsi="Times New Roman" w:cs="Times New Roman"/>
          <w:color w:val="002060"/>
          <w:sz w:val="24"/>
          <w:szCs w:val="24"/>
        </w:rPr>
        <w:t>τετραήμερης</w:t>
      </w:r>
      <w:r w:rsidRPr="007B3CDC">
        <w:rPr>
          <w:rFonts w:ascii="Times New Roman" w:hAnsi="Times New Roman" w:cs="Times New Roman"/>
          <w:color w:val="002060"/>
          <w:sz w:val="24"/>
          <w:szCs w:val="24"/>
        </w:rPr>
        <w:t xml:space="preserve"> διάρκειας, με στόχο την επιμόρφωση στελεχών του αναπηρικού κινήματος από όλες τις Περιφέρειες της χώρας για την υποστήριξη των Υπηρεσιών Διαχείρισης κατά τη διάρκεια των ενδιάμεσων και τελικών ελέγχων/αξιολογήσεων που </w:t>
      </w:r>
      <w:r>
        <w:rPr>
          <w:rFonts w:ascii="Times New Roman" w:hAnsi="Times New Roman" w:cs="Times New Roman"/>
          <w:color w:val="002060"/>
          <w:sz w:val="24"/>
          <w:szCs w:val="24"/>
        </w:rPr>
        <w:t xml:space="preserve">οι εν λόγω Υπηρεσίες </w:t>
      </w:r>
      <w:r w:rsidRPr="007B3CDC">
        <w:rPr>
          <w:rFonts w:ascii="Times New Roman" w:hAnsi="Times New Roman" w:cs="Times New Roman"/>
          <w:color w:val="002060"/>
          <w:sz w:val="24"/>
          <w:szCs w:val="24"/>
        </w:rPr>
        <w:t>θα διεξάγουν στα παραδοτέα των συγχρηματοδοτούμενων Πράξεων. Τα στελέχη αυτά θα επιμορφωθούν πάνω στα εργαλεία που θα περιλαμβάνει ο Οδηγός που θα εκπονηθεί στο πλαίσιο της Δράσης 1.2</w:t>
      </w:r>
      <w:r>
        <w:rPr>
          <w:rFonts w:ascii="Times New Roman" w:hAnsi="Times New Roman" w:cs="Times New Roman"/>
          <w:color w:val="002060"/>
          <w:sz w:val="24"/>
          <w:szCs w:val="24"/>
        </w:rPr>
        <w:t xml:space="preserve">, </w:t>
      </w:r>
      <w:r w:rsidRPr="007B3CDC">
        <w:rPr>
          <w:rFonts w:ascii="Times New Roman" w:hAnsi="Times New Roman" w:cs="Times New Roman"/>
          <w:color w:val="002060"/>
          <w:sz w:val="24"/>
          <w:szCs w:val="24"/>
        </w:rPr>
        <w:t xml:space="preserve">ώστε να </w:t>
      </w:r>
      <w:r>
        <w:rPr>
          <w:rFonts w:ascii="Times New Roman" w:hAnsi="Times New Roman" w:cs="Times New Roman"/>
          <w:color w:val="002060"/>
          <w:sz w:val="24"/>
          <w:szCs w:val="24"/>
        </w:rPr>
        <w:t xml:space="preserve">αξιοποιηθούν </w:t>
      </w:r>
      <w:r w:rsidRPr="007B3CDC">
        <w:rPr>
          <w:rFonts w:ascii="Times New Roman" w:hAnsi="Times New Roman" w:cs="Times New Roman"/>
          <w:color w:val="002060"/>
          <w:sz w:val="24"/>
          <w:szCs w:val="24"/>
        </w:rPr>
        <w:t xml:space="preserve">από τις Υπηρεσίες Διαχείρισης ως έμπειροι χρήστες με γνώση των εργαλείων που θα αναπτυχθούν στο πλαίσιο του Οδηγού. Σε περίπτωση που λόγω της πανδημίας του ιού </w:t>
      </w:r>
      <w:r w:rsidRPr="007B3CDC">
        <w:rPr>
          <w:rFonts w:ascii="Times New Roman" w:hAnsi="Times New Roman" w:cs="Times New Roman"/>
          <w:color w:val="002060"/>
          <w:sz w:val="24"/>
          <w:szCs w:val="24"/>
          <w:lang w:val="en-US"/>
        </w:rPr>
        <w:t>COVID</w:t>
      </w:r>
      <w:r w:rsidRPr="007B3CDC">
        <w:rPr>
          <w:rFonts w:ascii="Times New Roman" w:hAnsi="Times New Roman" w:cs="Times New Roman"/>
          <w:color w:val="002060"/>
          <w:sz w:val="24"/>
          <w:szCs w:val="24"/>
        </w:rPr>
        <w:t>-19 δεν είναι εφικτή η πραγματοποίηση συναντήσεων δια ζώσης, τα επιμορφωτικά σεμινάρια θα</w:t>
      </w:r>
      <w:r>
        <w:rPr>
          <w:rFonts w:ascii="Times New Roman" w:hAnsi="Times New Roman" w:cs="Times New Roman"/>
          <w:color w:val="002060"/>
          <w:sz w:val="24"/>
          <w:szCs w:val="24"/>
        </w:rPr>
        <w:t xml:space="preserve"> πραγματοποιηθούν εξ’ αποστάσεως μέσω τηλεδιάσκεψης</w:t>
      </w:r>
      <w:r w:rsidRPr="007B3CDC">
        <w:rPr>
          <w:rFonts w:ascii="Times New Roman" w:hAnsi="Times New Roman" w:cs="Times New Roman"/>
          <w:color w:val="002060"/>
          <w:sz w:val="24"/>
          <w:szCs w:val="24"/>
        </w:rPr>
        <w:t xml:space="preserve">. </w:t>
      </w:r>
    </w:p>
    <w:p w14:paraId="1B2DF6FA" w14:textId="77777777" w:rsidR="00D279D2" w:rsidRDefault="00D279D2" w:rsidP="00D279D2">
      <w:pPr>
        <w:autoSpaceDE w:val="0"/>
        <w:autoSpaceDN w:val="0"/>
        <w:adjustRightInd w:val="0"/>
        <w:spacing w:after="0" w:line="240" w:lineRule="auto"/>
        <w:jc w:val="both"/>
        <w:rPr>
          <w:rFonts w:ascii="Times New Roman" w:hAnsi="Times New Roman" w:cs="Times New Roman"/>
          <w:sz w:val="24"/>
          <w:szCs w:val="24"/>
        </w:rPr>
      </w:pPr>
    </w:p>
    <w:p w14:paraId="4D68A585" w14:textId="77777777" w:rsidR="00D279D2" w:rsidRPr="002E703A"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2E703A">
        <w:rPr>
          <w:rFonts w:ascii="Times New Roman" w:hAnsi="Times New Roman" w:cs="Times New Roman"/>
          <w:b/>
          <w:bCs/>
          <w:color w:val="002060"/>
          <w:sz w:val="24"/>
          <w:szCs w:val="24"/>
        </w:rPr>
        <w:t xml:space="preserve">Δράση 1.4: «Διοργάνωση συναντήσεων προβολής και δημοσιοποίησης της Πράξης» </w:t>
      </w:r>
    </w:p>
    <w:p w14:paraId="42A2AAD8" w14:textId="77777777" w:rsidR="00D279D2" w:rsidRPr="002E703A"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2E703A">
        <w:rPr>
          <w:rFonts w:ascii="Times New Roman" w:hAnsi="Times New Roman" w:cs="Times New Roman"/>
          <w:color w:val="002060"/>
          <w:sz w:val="24"/>
          <w:szCs w:val="24"/>
        </w:rPr>
        <w:t xml:space="preserve">Για τη δημοσιοποίηση και προβολή της Πράξης, και ταυτόχρονα την εξοικείωση των στελεχών των Υπηρεσιών Διαχείρισης με τα εργαλεία της Πράξης, θα διοργανωθούν 17 συναντήσεις. Οι 13 εξ' αυτών θα πραγματοποιηθούν στις έδρες των Υπηρεσιών Διαχείρισης των Περιφερειακών Επιχειρησιακών Προγραμμάτων και οι 4 στις έδρες των Υπηρεσιών Διαχείρισης των εξής Τομεακών Επιχειρησιακών Προγραμμάτων: 1. Ανταγωνιστικότητα, Επιχειρηματικότητα και Καινοτομία, 2. Υποδομές Μεταφορών, Περιβάλλον και Αειφόρος Ανάπτυξη, 3. Ανάπτυξη Ανθρώπινου Δυναμικού, Εκπαίδευση και Δια Βίου Μάθηση και 4. Μεταρρύθμιση Δημόσιου Τομέα. Σε περίπτωση που λόγω της πανδημίας του ιού </w:t>
      </w:r>
      <w:r w:rsidRPr="002E703A">
        <w:rPr>
          <w:rFonts w:ascii="Times New Roman" w:hAnsi="Times New Roman" w:cs="Times New Roman"/>
          <w:color w:val="002060"/>
          <w:sz w:val="24"/>
          <w:szCs w:val="24"/>
          <w:lang w:val="en-US"/>
        </w:rPr>
        <w:t>COVID</w:t>
      </w:r>
      <w:r w:rsidRPr="002E703A">
        <w:rPr>
          <w:rFonts w:ascii="Times New Roman" w:hAnsi="Times New Roman" w:cs="Times New Roman"/>
          <w:color w:val="002060"/>
          <w:sz w:val="24"/>
          <w:szCs w:val="24"/>
        </w:rPr>
        <w:t>-19 δεν είναι εφικτή η πραγματοποίηση συναντήσεων δια ζώσης,</w:t>
      </w:r>
      <w:r>
        <w:rPr>
          <w:rFonts w:ascii="Times New Roman" w:hAnsi="Times New Roman" w:cs="Times New Roman"/>
          <w:color w:val="002060"/>
          <w:sz w:val="24"/>
          <w:szCs w:val="24"/>
        </w:rPr>
        <w:t xml:space="preserve"> </w:t>
      </w:r>
      <w:r w:rsidRPr="002E703A">
        <w:rPr>
          <w:rFonts w:ascii="Times New Roman" w:hAnsi="Times New Roman" w:cs="Times New Roman"/>
          <w:color w:val="002060"/>
          <w:sz w:val="24"/>
          <w:szCs w:val="24"/>
        </w:rPr>
        <w:t xml:space="preserve">τότε αυτές </w:t>
      </w:r>
      <w:r>
        <w:rPr>
          <w:rFonts w:ascii="Times New Roman" w:hAnsi="Times New Roman" w:cs="Times New Roman"/>
          <w:color w:val="002060"/>
          <w:sz w:val="24"/>
          <w:szCs w:val="24"/>
        </w:rPr>
        <w:t xml:space="preserve">θα πραγματοποιηθούν </w:t>
      </w:r>
      <w:r w:rsidRPr="002E703A">
        <w:rPr>
          <w:rFonts w:ascii="Times New Roman" w:hAnsi="Times New Roman" w:cs="Times New Roman"/>
          <w:color w:val="002060"/>
          <w:sz w:val="24"/>
          <w:szCs w:val="24"/>
        </w:rPr>
        <w:t>εξ’ αποστάσεως μέσω</w:t>
      </w:r>
      <w:r>
        <w:rPr>
          <w:rFonts w:ascii="Times New Roman" w:hAnsi="Times New Roman" w:cs="Times New Roman"/>
          <w:color w:val="002060"/>
          <w:sz w:val="24"/>
          <w:szCs w:val="24"/>
        </w:rPr>
        <w:t xml:space="preserve"> τηλεδιάσκεψης</w:t>
      </w:r>
      <w:r w:rsidRPr="002E703A">
        <w:rPr>
          <w:rFonts w:ascii="Times New Roman" w:hAnsi="Times New Roman" w:cs="Times New Roman"/>
          <w:color w:val="002060"/>
          <w:sz w:val="24"/>
          <w:szCs w:val="24"/>
        </w:rPr>
        <w:t>.</w:t>
      </w:r>
    </w:p>
    <w:p w14:paraId="7580FDE7" w14:textId="77777777" w:rsidR="00D279D2" w:rsidRPr="002E703A" w:rsidRDefault="00D279D2" w:rsidP="00D279D2">
      <w:pPr>
        <w:autoSpaceDE w:val="0"/>
        <w:autoSpaceDN w:val="0"/>
        <w:adjustRightInd w:val="0"/>
        <w:spacing w:after="0" w:line="240" w:lineRule="auto"/>
        <w:rPr>
          <w:rFonts w:ascii="Arial" w:hAnsi="Arial" w:cs="Arial"/>
          <w:color w:val="002060"/>
          <w:sz w:val="16"/>
          <w:szCs w:val="16"/>
        </w:rPr>
      </w:pPr>
    </w:p>
    <w:p w14:paraId="70997429" w14:textId="77777777" w:rsidR="00D279D2" w:rsidRPr="002E703A" w:rsidRDefault="00D279D2" w:rsidP="00D279D2">
      <w:pPr>
        <w:autoSpaceDE w:val="0"/>
        <w:autoSpaceDN w:val="0"/>
        <w:adjustRightInd w:val="0"/>
        <w:spacing w:after="0" w:line="240" w:lineRule="auto"/>
        <w:rPr>
          <w:rFonts w:ascii="Times New Roman" w:hAnsi="Times New Roman" w:cs="Times New Roman"/>
          <w:color w:val="002060"/>
          <w:sz w:val="24"/>
          <w:szCs w:val="24"/>
        </w:rPr>
      </w:pPr>
      <w:r w:rsidRPr="002E703A">
        <w:rPr>
          <w:rFonts w:ascii="Times New Roman" w:hAnsi="Times New Roman" w:cs="Times New Roman"/>
          <w:b/>
          <w:bCs/>
          <w:color w:val="002060"/>
          <w:sz w:val="24"/>
          <w:szCs w:val="24"/>
        </w:rPr>
        <w:t>Δράση 1.5</w:t>
      </w:r>
      <w:r w:rsidRPr="002E703A">
        <w:rPr>
          <w:rFonts w:ascii="Times New Roman" w:hAnsi="Times New Roman" w:cs="Times New Roman"/>
          <w:color w:val="002060"/>
          <w:sz w:val="24"/>
          <w:szCs w:val="24"/>
        </w:rPr>
        <w:t xml:space="preserve">: </w:t>
      </w:r>
      <w:r w:rsidRPr="002E703A">
        <w:rPr>
          <w:rFonts w:ascii="Times New Roman" w:hAnsi="Times New Roman" w:cs="Times New Roman"/>
          <w:b/>
          <w:bCs/>
          <w:color w:val="002060"/>
          <w:sz w:val="24"/>
          <w:szCs w:val="24"/>
        </w:rPr>
        <w:t>«Αναπαραγωγή Οδηγού»</w:t>
      </w:r>
      <w:r w:rsidRPr="002E703A">
        <w:rPr>
          <w:rFonts w:ascii="Times New Roman" w:hAnsi="Times New Roman" w:cs="Times New Roman"/>
          <w:color w:val="002060"/>
          <w:sz w:val="24"/>
          <w:szCs w:val="24"/>
        </w:rPr>
        <w:t xml:space="preserve">  </w:t>
      </w:r>
    </w:p>
    <w:p w14:paraId="4A0A42CD" w14:textId="77777777" w:rsidR="00D279D2" w:rsidRPr="002E703A"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2E703A">
        <w:rPr>
          <w:rFonts w:ascii="Times New Roman" w:hAnsi="Times New Roman" w:cs="Times New Roman"/>
          <w:color w:val="002060"/>
          <w:sz w:val="24"/>
          <w:szCs w:val="24"/>
        </w:rPr>
        <w:t xml:space="preserve">Θα αναπαραχθεί ο Οδηγός που θα εκπονηθεί στο πλαίσιο της Δράσης 1.2 σε έντυπη και ηλεκτρονική μορφή. </w:t>
      </w:r>
    </w:p>
    <w:p w14:paraId="06B1A0B2" w14:textId="77777777" w:rsidR="00D279D2" w:rsidRDefault="00D279D2" w:rsidP="00D279D2">
      <w:pPr>
        <w:autoSpaceDE w:val="0"/>
        <w:autoSpaceDN w:val="0"/>
        <w:adjustRightInd w:val="0"/>
        <w:spacing w:after="0" w:line="240" w:lineRule="auto"/>
        <w:jc w:val="both"/>
        <w:rPr>
          <w:rFonts w:ascii="Arial" w:hAnsi="Arial" w:cs="Arial"/>
          <w:sz w:val="16"/>
          <w:szCs w:val="16"/>
        </w:rPr>
      </w:pPr>
    </w:p>
    <w:p w14:paraId="676E878E" w14:textId="77777777" w:rsidR="00D279D2" w:rsidRPr="002E703A" w:rsidRDefault="00D279D2" w:rsidP="00D279D2">
      <w:pPr>
        <w:autoSpaceDE w:val="0"/>
        <w:autoSpaceDN w:val="0"/>
        <w:adjustRightInd w:val="0"/>
        <w:spacing w:after="0" w:line="240" w:lineRule="auto"/>
        <w:rPr>
          <w:rFonts w:ascii="Times New Roman" w:hAnsi="Times New Roman" w:cs="Times New Roman"/>
          <w:b/>
          <w:bCs/>
          <w:color w:val="002060"/>
          <w:sz w:val="24"/>
          <w:szCs w:val="24"/>
        </w:rPr>
      </w:pPr>
      <w:r w:rsidRPr="002E703A">
        <w:rPr>
          <w:rFonts w:ascii="Times New Roman" w:hAnsi="Times New Roman" w:cs="Times New Roman"/>
          <w:b/>
          <w:bCs/>
          <w:color w:val="002060"/>
          <w:sz w:val="24"/>
          <w:szCs w:val="24"/>
        </w:rPr>
        <w:t xml:space="preserve">Δράση 1.6: «Τεχνική υποστήριξη της Πράξης»  </w:t>
      </w:r>
    </w:p>
    <w:p w14:paraId="165349F3" w14:textId="77777777" w:rsidR="00D279D2" w:rsidRPr="002E703A"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2E703A">
        <w:rPr>
          <w:rFonts w:ascii="Times New Roman" w:hAnsi="Times New Roman" w:cs="Times New Roman"/>
          <w:color w:val="002060"/>
          <w:sz w:val="24"/>
          <w:szCs w:val="24"/>
        </w:rPr>
        <w:t>Περιλαμβάνει τις ενέργειες που θα λάβουν χώρα για τη διοικητική και τεχνική υποστήριξη της Πράξης.</w:t>
      </w:r>
    </w:p>
    <w:p w14:paraId="1448B051" w14:textId="318EFA49" w:rsidR="00D279D2"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2E703A">
        <w:rPr>
          <w:rFonts w:ascii="Times New Roman" w:hAnsi="Times New Roman" w:cs="Times New Roman"/>
          <w:color w:val="002060"/>
          <w:sz w:val="24"/>
          <w:szCs w:val="24"/>
        </w:rPr>
        <w:lastRenderedPageBreak/>
        <w:t xml:space="preserve"> </w:t>
      </w:r>
    </w:p>
    <w:p w14:paraId="552490AB" w14:textId="3E4F3689" w:rsidR="004F2784" w:rsidRPr="00640BBA" w:rsidRDefault="004F2784" w:rsidP="00D279D2">
      <w:pPr>
        <w:autoSpaceDE w:val="0"/>
        <w:autoSpaceDN w:val="0"/>
        <w:adjustRightInd w:val="0"/>
        <w:spacing w:after="0" w:line="240" w:lineRule="auto"/>
        <w:jc w:val="both"/>
        <w:rPr>
          <w:rFonts w:ascii="Times New Roman" w:hAnsi="Times New Roman" w:cs="Times New Roman"/>
          <w:b/>
          <w:bCs/>
          <w:color w:val="002060"/>
          <w:sz w:val="24"/>
          <w:szCs w:val="24"/>
        </w:rPr>
      </w:pPr>
      <w:r w:rsidRPr="00640BBA">
        <w:rPr>
          <w:rFonts w:ascii="Times New Roman" w:hAnsi="Times New Roman" w:cs="Times New Roman"/>
          <w:b/>
          <w:bCs/>
          <w:color w:val="002060"/>
          <w:sz w:val="24"/>
          <w:szCs w:val="24"/>
        </w:rPr>
        <w:t xml:space="preserve">Η Πράξη θα ολοκληρωθεί τον Μάρτιο του 2022. </w:t>
      </w:r>
    </w:p>
    <w:p w14:paraId="78BEB629" w14:textId="77777777" w:rsidR="004F2784" w:rsidRPr="00640BBA" w:rsidRDefault="004F2784" w:rsidP="00D279D2">
      <w:pPr>
        <w:autoSpaceDE w:val="0"/>
        <w:autoSpaceDN w:val="0"/>
        <w:adjustRightInd w:val="0"/>
        <w:spacing w:after="0" w:line="240" w:lineRule="auto"/>
        <w:jc w:val="both"/>
        <w:rPr>
          <w:rFonts w:ascii="Times New Roman" w:hAnsi="Times New Roman" w:cs="Times New Roman"/>
          <w:b/>
          <w:bCs/>
          <w:color w:val="002060"/>
          <w:sz w:val="24"/>
          <w:szCs w:val="24"/>
        </w:rPr>
      </w:pPr>
    </w:p>
    <w:p w14:paraId="43A0E061" w14:textId="35B84CC6" w:rsidR="00D279D2"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r w:rsidRPr="002E703A">
        <w:rPr>
          <w:rFonts w:ascii="Times New Roman" w:hAnsi="Times New Roman" w:cs="Times New Roman"/>
          <w:color w:val="002060"/>
          <w:sz w:val="24"/>
          <w:szCs w:val="24"/>
        </w:rPr>
        <w:t>Αξίζει να επισημανθεί ότι η εφαρμογή της εν λόγω Πράξη</w:t>
      </w:r>
      <w:r w:rsidR="004F2784">
        <w:rPr>
          <w:rFonts w:ascii="Times New Roman" w:hAnsi="Times New Roman" w:cs="Times New Roman"/>
          <w:color w:val="002060"/>
          <w:sz w:val="24"/>
          <w:szCs w:val="24"/>
        </w:rPr>
        <w:t>ς</w:t>
      </w:r>
      <w:r w:rsidRPr="002E703A">
        <w:rPr>
          <w:rFonts w:ascii="Times New Roman" w:hAnsi="Times New Roman" w:cs="Times New Roman"/>
          <w:color w:val="002060"/>
          <w:sz w:val="24"/>
          <w:szCs w:val="24"/>
        </w:rPr>
        <w:t xml:space="preserve"> θα συμβάλλει σημαντικά </w:t>
      </w:r>
      <w:r w:rsidR="00406353">
        <w:rPr>
          <w:rFonts w:ascii="Times New Roman" w:hAnsi="Times New Roman" w:cs="Times New Roman"/>
          <w:color w:val="002060"/>
          <w:sz w:val="24"/>
          <w:szCs w:val="24"/>
        </w:rPr>
        <w:t xml:space="preserve">και </w:t>
      </w:r>
      <w:r w:rsidRPr="002E703A">
        <w:rPr>
          <w:rFonts w:ascii="Times New Roman" w:hAnsi="Times New Roman" w:cs="Times New Roman"/>
          <w:color w:val="002060"/>
          <w:sz w:val="24"/>
          <w:szCs w:val="24"/>
        </w:rPr>
        <w:t xml:space="preserve">στην πιο αποτελεσματική παρακολούθηση και αξιολόγηση της εφαρμογής </w:t>
      </w:r>
      <w:r>
        <w:rPr>
          <w:rFonts w:ascii="Times New Roman" w:hAnsi="Times New Roman" w:cs="Times New Roman"/>
          <w:color w:val="002060"/>
          <w:sz w:val="24"/>
          <w:szCs w:val="24"/>
        </w:rPr>
        <w:t xml:space="preserve">του κριτηρίου της μη διάκρισης </w:t>
      </w:r>
      <w:r w:rsidRPr="002E703A">
        <w:rPr>
          <w:rFonts w:ascii="Times New Roman" w:hAnsi="Times New Roman" w:cs="Times New Roman"/>
          <w:color w:val="002060"/>
          <w:sz w:val="24"/>
          <w:szCs w:val="24"/>
        </w:rPr>
        <w:t>λόγω αναπηρίας και της προσβασιμότητας στα άτομα με αναπηρία στα συγχρηματοδοτούμενα έργα του ΕΣΠΑ 2021-2027.</w:t>
      </w:r>
    </w:p>
    <w:p w14:paraId="0DCCB19F" w14:textId="77777777" w:rsidR="00D279D2" w:rsidRPr="002E703A" w:rsidRDefault="00D279D2" w:rsidP="00D279D2">
      <w:pPr>
        <w:autoSpaceDE w:val="0"/>
        <w:autoSpaceDN w:val="0"/>
        <w:adjustRightInd w:val="0"/>
        <w:spacing w:after="0" w:line="240" w:lineRule="auto"/>
        <w:jc w:val="both"/>
        <w:rPr>
          <w:rFonts w:ascii="Times New Roman" w:hAnsi="Times New Roman" w:cs="Times New Roman"/>
          <w:color w:val="002060"/>
          <w:sz w:val="24"/>
          <w:szCs w:val="24"/>
        </w:rPr>
      </w:pPr>
    </w:p>
    <w:p w14:paraId="00C6E613" w14:textId="04A17B44" w:rsidR="00D279D2" w:rsidRPr="003F05DF" w:rsidRDefault="00D279D2" w:rsidP="00D279D2">
      <w:pPr>
        <w:spacing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Για οποιαδήποτε περαιτέρω διευκρίνιση μη διστάσετε να επικοινωνήστε με τον Υπεύθυνο της Πράξης κ. Δημήτρη </w:t>
      </w:r>
      <w:proofErr w:type="spellStart"/>
      <w:r>
        <w:rPr>
          <w:rFonts w:ascii="Times New Roman" w:hAnsi="Times New Roman" w:cs="Times New Roman"/>
          <w:color w:val="002060"/>
          <w:sz w:val="24"/>
          <w:szCs w:val="24"/>
        </w:rPr>
        <w:t>Λογαρά</w:t>
      </w:r>
      <w:proofErr w:type="spellEnd"/>
      <w:r>
        <w:rPr>
          <w:rFonts w:ascii="Times New Roman" w:hAnsi="Times New Roman" w:cs="Times New Roman"/>
          <w:color w:val="002060"/>
          <w:sz w:val="24"/>
          <w:szCs w:val="24"/>
        </w:rPr>
        <w:t xml:space="preserve">. Τηλέφωνο επικοινωνίας: 2109949837/Ηλεκτρονική Διεύθυνση: </w:t>
      </w:r>
      <w:hyperlink r:id="rId6" w:history="1">
        <w:r w:rsidRPr="008910BB">
          <w:rPr>
            <w:rStyle w:val="-"/>
            <w:rFonts w:ascii="Times New Roman" w:hAnsi="Times New Roman" w:cs="Times New Roman"/>
            <w:sz w:val="24"/>
            <w:szCs w:val="24"/>
            <w:lang w:val="en-US"/>
          </w:rPr>
          <w:t>esaea</w:t>
        </w:r>
        <w:r w:rsidRPr="002D0517">
          <w:rPr>
            <w:rStyle w:val="-"/>
            <w:rFonts w:ascii="Times New Roman" w:hAnsi="Times New Roman" w:cs="Times New Roman"/>
            <w:sz w:val="24"/>
            <w:szCs w:val="24"/>
          </w:rPr>
          <w:t>@</w:t>
        </w:r>
        <w:r w:rsidRPr="008910BB">
          <w:rPr>
            <w:rStyle w:val="-"/>
            <w:rFonts w:ascii="Times New Roman" w:hAnsi="Times New Roman" w:cs="Times New Roman"/>
            <w:sz w:val="24"/>
            <w:szCs w:val="24"/>
            <w:lang w:val="en-US"/>
          </w:rPr>
          <w:t>otenet</w:t>
        </w:r>
        <w:r w:rsidRPr="002D0517">
          <w:rPr>
            <w:rStyle w:val="-"/>
            <w:rFonts w:ascii="Times New Roman" w:hAnsi="Times New Roman" w:cs="Times New Roman"/>
            <w:sz w:val="24"/>
            <w:szCs w:val="24"/>
          </w:rPr>
          <w:t>.</w:t>
        </w:r>
        <w:r w:rsidRPr="008910BB">
          <w:rPr>
            <w:rStyle w:val="-"/>
            <w:rFonts w:ascii="Times New Roman" w:hAnsi="Times New Roman" w:cs="Times New Roman"/>
            <w:sz w:val="24"/>
            <w:szCs w:val="24"/>
            <w:lang w:val="en-US"/>
          </w:rPr>
          <w:t>gr</w:t>
        </w:r>
      </w:hyperlink>
      <w:r w:rsidRPr="002D0517">
        <w:rPr>
          <w:rFonts w:ascii="Times New Roman" w:hAnsi="Times New Roman" w:cs="Times New Roman"/>
          <w:color w:val="002060"/>
          <w:sz w:val="24"/>
          <w:szCs w:val="24"/>
        </w:rPr>
        <w:t xml:space="preserve"> </w:t>
      </w:r>
    </w:p>
    <w:p w14:paraId="5403A601" w14:textId="77777777" w:rsidR="008931A3" w:rsidRDefault="008931A3"/>
    <w:sectPr w:rsidR="008931A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2974C" w14:textId="77777777" w:rsidR="00AE72CA" w:rsidRDefault="00AE72CA" w:rsidP="00D279D2">
      <w:pPr>
        <w:spacing w:after="0" w:line="240" w:lineRule="auto"/>
      </w:pPr>
      <w:r>
        <w:separator/>
      </w:r>
    </w:p>
  </w:endnote>
  <w:endnote w:type="continuationSeparator" w:id="0">
    <w:p w14:paraId="27A8359F" w14:textId="77777777" w:rsidR="00AE72CA" w:rsidRDefault="00AE72CA" w:rsidP="00D2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B5DD" w14:textId="075F298E" w:rsidR="00D279D2" w:rsidRDefault="00D279D2">
    <w:pPr>
      <w:pStyle w:val="a4"/>
    </w:pPr>
    <w:r w:rsidRPr="00E67160">
      <w:rPr>
        <w:rFonts w:asciiTheme="majorHAnsi" w:hAnsiTheme="majorHAnsi"/>
        <w:noProof/>
      </w:rPr>
      <w:drawing>
        <wp:inline distT="0" distB="0" distL="0" distR="0" wp14:anchorId="68C9E561" wp14:editId="2471AE4E">
          <wp:extent cx="5324475" cy="68834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4475" cy="6883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AC792" w14:textId="77777777" w:rsidR="00AE72CA" w:rsidRDefault="00AE72CA" w:rsidP="00D279D2">
      <w:pPr>
        <w:spacing w:after="0" w:line="240" w:lineRule="auto"/>
      </w:pPr>
      <w:r>
        <w:separator/>
      </w:r>
    </w:p>
  </w:footnote>
  <w:footnote w:type="continuationSeparator" w:id="0">
    <w:p w14:paraId="70B9350C" w14:textId="77777777" w:rsidR="00AE72CA" w:rsidRDefault="00AE72CA" w:rsidP="00D27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D5"/>
    <w:rsid w:val="00035ED5"/>
    <w:rsid w:val="001F54D6"/>
    <w:rsid w:val="00406353"/>
    <w:rsid w:val="004F2784"/>
    <w:rsid w:val="00620F6B"/>
    <w:rsid w:val="00640BBA"/>
    <w:rsid w:val="007B7045"/>
    <w:rsid w:val="008931A3"/>
    <w:rsid w:val="008A00D8"/>
    <w:rsid w:val="00AD3DD8"/>
    <w:rsid w:val="00AE72CA"/>
    <w:rsid w:val="00D27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1B0D"/>
  <w15:chartTrackingRefBased/>
  <w15:docId w15:val="{35E4A384-05DE-486E-AB84-46419673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79D2"/>
    <w:rPr>
      <w:color w:val="0563C1" w:themeColor="hyperlink"/>
      <w:u w:val="single"/>
    </w:rPr>
  </w:style>
  <w:style w:type="paragraph" w:styleId="a3">
    <w:name w:val="header"/>
    <w:basedOn w:val="a"/>
    <w:link w:val="Char"/>
    <w:uiPriority w:val="99"/>
    <w:unhideWhenUsed/>
    <w:rsid w:val="00D279D2"/>
    <w:pPr>
      <w:tabs>
        <w:tab w:val="center" w:pos="4320"/>
        <w:tab w:val="right" w:pos="8640"/>
      </w:tabs>
      <w:spacing w:after="0" w:line="240" w:lineRule="auto"/>
    </w:pPr>
  </w:style>
  <w:style w:type="character" w:customStyle="1" w:styleId="Char">
    <w:name w:val="Κεφαλίδα Char"/>
    <w:basedOn w:val="a0"/>
    <w:link w:val="a3"/>
    <w:uiPriority w:val="99"/>
    <w:rsid w:val="00D279D2"/>
  </w:style>
  <w:style w:type="paragraph" w:styleId="a4">
    <w:name w:val="footer"/>
    <w:basedOn w:val="a"/>
    <w:link w:val="Char0"/>
    <w:uiPriority w:val="99"/>
    <w:unhideWhenUsed/>
    <w:rsid w:val="00D279D2"/>
    <w:pPr>
      <w:tabs>
        <w:tab w:val="center" w:pos="4320"/>
        <w:tab w:val="right" w:pos="8640"/>
      </w:tabs>
      <w:spacing w:after="0" w:line="240" w:lineRule="auto"/>
    </w:pPr>
  </w:style>
  <w:style w:type="character" w:customStyle="1" w:styleId="Char0">
    <w:name w:val="Υποσέλιδο Char"/>
    <w:basedOn w:val="a0"/>
    <w:link w:val="a4"/>
    <w:uiPriority w:val="99"/>
    <w:rsid w:val="00D27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aea@otenet.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5347</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2</cp:revision>
  <dcterms:created xsi:type="dcterms:W3CDTF">2020-11-16T12:33:00Z</dcterms:created>
  <dcterms:modified xsi:type="dcterms:W3CDTF">2020-11-16T12:33:00Z</dcterms:modified>
</cp:coreProperties>
</file>