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F9731C" w14:textId="77777777" w:rsidR="00B37C8D" w:rsidRDefault="00362380">
      <w:pPr>
        <w:pStyle w:val="1"/>
        <w:spacing w:before="0" w:after="0" w:line="264" w:lineRule="auto"/>
        <w:rPr>
          <w:rFonts w:ascii="Century Gothic" w:hAnsi="Century Gothic"/>
          <w:color w:val="25282A"/>
          <w:sz w:val="30"/>
        </w:rPr>
      </w:pPr>
      <w:r>
        <w:rPr>
          <w:rFonts w:ascii="Century Gothic" w:hAnsi="Century Gothic"/>
          <w:color w:val="25282A"/>
          <w:sz w:val="30"/>
        </w:rPr>
        <w:t xml:space="preserve">                               </w:t>
      </w:r>
    </w:p>
    <w:p w14:paraId="41C1B27E" w14:textId="77777777" w:rsidR="00B37C8D" w:rsidRDefault="00362380">
      <w:pPr>
        <w:pStyle w:val="1"/>
        <w:spacing w:before="0" w:after="0" w:line="264" w:lineRule="auto"/>
        <w:rPr>
          <w:rFonts w:ascii="Century Gothic" w:hAnsi="Century Gothic"/>
          <w:color w:val="25282A"/>
          <w:sz w:val="30"/>
        </w:rPr>
      </w:pPr>
      <w:r>
        <w:rPr>
          <w:rFonts w:ascii="Century Gothic" w:hAnsi="Century Gothic"/>
          <w:noProof/>
          <w:color w:val="25282A"/>
          <w:sz w:val="30"/>
        </w:rPr>
        <w:drawing>
          <wp:anchor distT="0" distB="0" distL="0" distR="0" simplePos="0" relativeHeight="2" behindDoc="0" locked="0" layoutInCell="1" allowOverlap="1" wp14:anchorId="3BC0121F" wp14:editId="5283F47F">
            <wp:simplePos x="0" y="0"/>
            <wp:positionH relativeFrom="column">
              <wp:posOffset>15240</wp:posOffset>
            </wp:positionH>
            <wp:positionV relativeFrom="paragraph">
              <wp:posOffset>33655</wp:posOffset>
            </wp:positionV>
            <wp:extent cx="1350010" cy="1187450"/>
            <wp:effectExtent l="0" t="0" r="0" b="0"/>
            <wp:wrapSquare wrapText="largest"/>
            <wp:docPr id="1" name="Εικόν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0010" cy="1187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EE963E4" w14:textId="77777777" w:rsidR="00B37C8D" w:rsidRDefault="00B37C8D">
      <w:pPr>
        <w:pStyle w:val="1"/>
        <w:spacing w:before="0" w:after="0" w:line="264" w:lineRule="auto"/>
        <w:rPr>
          <w:rFonts w:ascii="Century Gothic" w:hAnsi="Century Gothic"/>
          <w:color w:val="25282A"/>
          <w:sz w:val="30"/>
        </w:rPr>
      </w:pPr>
    </w:p>
    <w:p w14:paraId="1AA9ECAF" w14:textId="77777777" w:rsidR="00B37C8D" w:rsidRDefault="00B37C8D">
      <w:pPr>
        <w:pStyle w:val="1"/>
        <w:spacing w:before="0" w:after="0" w:line="264" w:lineRule="auto"/>
        <w:rPr>
          <w:rFonts w:ascii="Century Gothic" w:hAnsi="Century Gothic"/>
          <w:color w:val="25282A"/>
          <w:sz w:val="30"/>
        </w:rPr>
      </w:pPr>
    </w:p>
    <w:p w14:paraId="03E9BAA9" w14:textId="77777777" w:rsidR="00B37C8D" w:rsidRDefault="00362380">
      <w:pPr>
        <w:pStyle w:val="1"/>
        <w:spacing w:before="0" w:after="0" w:line="264" w:lineRule="auto"/>
        <w:rPr>
          <w:rFonts w:ascii="Century Gothic" w:hAnsi="Century Gothic"/>
          <w:color w:val="25282A"/>
          <w:sz w:val="30"/>
        </w:rPr>
      </w:pPr>
      <w:r>
        <w:rPr>
          <w:rFonts w:ascii="Century Gothic" w:hAnsi="Century Gothic"/>
          <w:color w:val="25282A"/>
          <w:sz w:val="30"/>
        </w:rPr>
        <w:t>ΠΡΟΣΚΛΗΣΗ</w:t>
      </w:r>
    </w:p>
    <w:p w14:paraId="38AAAB01" w14:textId="77777777" w:rsidR="00B37C8D" w:rsidRDefault="00B37C8D">
      <w:pPr>
        <w:pStyle w:val="1"/>
        <w:spacing w:before="0" w:after="0" w:line="264" w:lineRule="auto"/>
        <w:rPr>
          <w:color w:val="25282A"/>
        </w:rPr>
      </w:pPr>
    </w:p>
    <w:p w14:paraId="6E945080" w14:textId="2D6CBD23" w:rsidR="00B37C8D" w:rsidRDefault="00362380">
      <w:pPr>
        <w:pStyle w:val="1"/>
        <w:spacing w:before="0" w:after="0" w:line="264" w:lineRule="auto"/>
        <w:rPr>
          <w:rFonts w:ascii="Century Gothic" w:hAnsi="Century Gothic"/>
          <w:color w:val="25282A"/>
          <w:sz w:val="30"/>
        </w:rPr>
      </w:pPr>
      <w:r>
        <w:rPr>
          <w:rFonts w:ascii="Century Gothic" w:hAnsi="Century Gothic"/>
          <w:color w:val="25282A"/>
          <w:sz w:val="30"/>
        </w:rPr>
        <w:t>ΕΚΔΗΛΩΣΗΣ ΕΝΔΙΑΦΕΡΟΝΤΟΣ ΓΙΑ ΤΗΝ ΕΝΤΑΞΗ ΣΕ Σ.Υ.Δ. ΑΤΟΜΩΝ ΜΕ ΑΥΤΙΣΜΟ,</w:t>
      </w:r>
      <w:r w:rsidR="000865A1" w:rsidRPr="000865A1">
        <w:rPr>
          <w:rFonts w:ascii="Century Gothic" w:hAnsi="Century Gothic"/>
          <w:color w:val="25282A"/>
          <w:sz w:val="30"/>
        </w:rPr>
        <w:t xml:space="preserve"> </w:t>
      </w:r>
      <w:r>
        <w:rPr>
          <w:rFonts w:ascii="Century Gothic" w:hAnsi="Century Gothic"/>
          <w:color w:val="25282A"/>
          <w:sz w:val="30"/>
        </w:rPr>
        <w:t xml:space="preserve">ΤΗΣ ΑΜΚΕ </w:t>
      </w:r>
      <w:r w:rsidR="000865A1">
        <w:rPr>
          <w:rFonts w:ascii="Century Gothic" w:hAnsi="Century Gothic"/>
          <w:color w:val="25282A"/>
          <w:sz w:val="30"/>
        </w:rPr>
        <w:t>«</w:t>
      </w:r>
      <w:r>
        <w:rPr>
          <w:rFonts w:ascii="Century Gothic" w:hAnsi="Century Gothic"/>
          <w:color w:val="25282A"/>
          <w:sz w:val="30"/>
        </w:rPr>
        <w:t>ΜΟΙΑΖΩ</w:t>
      </w:r>
      <w:r w:rsidR="000865A1">
        <w:rPr>
          <w:rFonts w:ascii="Century Gothic" w:hAnsi="Century Gothic"/>
          <w:color w:val="25282A"/>
          <w:sz w:val="30"/>
        </w:rPr>
        <w:t>»</w:t>
      </w:r>
    </w:p>
    <w:p w14:paraId="4AE14106" w14:textId="77777777" w:rsidR="00B37C8D" w:rsidRDefault="00362380">
      <w:pPr>
        <w:pStyle w:val="a1"/>
        <w:spacing w:after="0" w:line="360" w:lineRule="auto"/>
        <w:rPr>
          <w:rFonts w:ascii="inherit" w:hAnsi="inherit"/>
          <w:b/>
        </w:rPr>
      </w:pPr>
      <w:r>
        <w:rPr>
          <w:rFonts w:ascii="inherit" w:hAnsi="inherit"/>
          <w:b/>
        </w:rPr>
        <w:t>Φορέας Γονέων για την Υποστηριζόμενη Διαβίωση</w:t>
      </w:r>
    </w:p>
    <w:p w14:paraId="3E886D34" w14:textId="77777777" w:rsidR="00B37C8D" w:rsidRDefault="00362380">
      <w:pPr>
        <w:pStyle w:val="a1"/>
        <w:spacing w:after="0" w:line="360" w:lineRule="auto"/>
        <w:rPr>
          <w:rFonts w:ascii="inherit" w:hAnsi="inherit"/>
          <w:b/>
        </w:rPr>
      </w:pPr>
      <w:r>
        <w:rPr>
          <w:rFonts w:ascii="inherit" w:hAnsi="inherit"/>
          <w:b/>
        </w:rPr>
        <w:t>Ατόμων με Αναπτυξιακές Διαταραχές.</w:t>
      </w:r>
    </w:p>
    <w:p w14:paraId="12D23E8F" w14:textId="77777777" w:rsidR="00B37C8D" w:rsidRDefault="00362380">
      <w:pPr>
        <w:pStyle w:val="a1"/>
        <w:spacing w:after="0" w:line="360" w:lineRule="auto"/>
        <w:rPr>
          <w:rFonts w:ascii="inherit" w:hAnsi="inherit"/>
          <w:b/>
        </w:rPr>
      </w:pPr>
      <w:r>
        <w:rPr>
          <w:rFonts w:ascii="inherit" w:hAnsi="inherit"/>
          <w:b/>
        </w:rPr>
        <w:t xml:space="preserve">Συνταγματάρχου Δαβάκη 9, Αγία </w:t>
      </w:r>
      <w:r>
        <w:rPr>
          <w:rFonts w:ascii="inherit" w:hAnsi="inherit"/>
          <w:b/>
        </w:rPr>
        <w:t>Παρασκευή- 15342</w:t>
      </w:r>
    </w:p>
    <w:p w14:paraId="26B69F2F" w14:textId="77777777" w:rsidR="00B37C8D" w:rsidRDefault="00362380">
      <w:pPr>
        <w:pStyle w:val="a1"/>
        <w:spacing w:after="0" w:line="360" w:lineRule="auto"/>
        <w:rPr>
          <w:rFonts w:ascii="inherit" w:hAnsi="inherit"/>
          <w:b/>
        </w:rPr>
      </w:pPr>
      <w:r>
        <w:rPr>
          <w:rFonts w:ascii="inherit" w:hAnsi="inherit"/>
          <w:b/>
        </w:rPr>
        <w:t>ΑΦΜ: 997005880</w:t>
      </w:r>
    </w:p>
    <w:p w14:paraId="4705A07F" w14:textId="77777777" w:rsidR="00B37C8D" w:rsidRDefault="00362380">
      <w:pPr>
        <w:pStyle w:val="a1"/>
        <w:spacing w:after="0" w:line="360" w:lineRule="auto"/>
        <w:rPr>
          <w:rFonts w:ascii="inherit" w:hAnsi="inherit"/>
          <w:b/>
        </w:rPr>
      </w:pPr>
      <w:r>
        <w:rPr>
          <w:rFonts w:ascii="inherit" w:hAnsi="inherit"/>
          <w:b/>
        </w:rPr>
        <w:t>ΔΟΥ: ΧΟΛΑΡΓΟΥ</w:t>
      </w:r>
    </w:p>
    <w:p w14:paraId="3DEAFA7C" w14:textId="77777777" w:rsidR="00B37C8D" w:rsidRDefault="00362380">
      <w:pPr>
        <w:pStyle w:val="a1"/>
        <w:spacing w:after="0" w:line="360" w:lineRule="auto"/>
        <w:rPr>
          <w:rFonts w:ascii="inherit" w:hAnsi="inherit"/>
          <w:b/>
        </w:rPr>
      </w:pPr>
      <w:r>
        <w:rPr>
          <w:rFonts w:ascii="inherit" w:hAnsi="inherit"/>
          <w:b/>
        </w:rPr>
        <w:t>evakar57@gmail.com</w:t>
      </w:r>
    </w:p>
    <w:p w14:paraId="7A98326C" w14:textId="77777777" w:rsidR="00B37C8D" w:rsidRDefault="00362380">
      <w:pPr>
        <w:pStyle w:val="a1"/>
        <w:spacing w:after="0" w:line="360" w:lineRule="auto"/>
        <w:rPr>
          <w:rFonts w:ascii="inherit" w:hAnsi="inherit"/>
          <w:b/>
        </w:rPr>
      </w:pPr>
      <w:r>
        <w:rPr>
          <w:rFonts w:ascii="inherit" w:hAnsi="inherit"/>
          <w:b/>
        </w:rPr>
        <w:t>τηλ. 693 6552641</w:t>
      </w:r>
    </w:p>
    <w:p w14:paraId="3BD34F19" w14:textId="77777777" w:rsidR="00B37C8D" w:rsidRDefault="00362380">
      <w:pPr>
        <w:pStyle w:val="a1"/>
        <w:spacing w:after="0" w:line="360" w:lineRule="auto"/>
      </w:pPr>
      <w:r>
        <w:rPr>
          <w:rStyle w:val="a5"/>
          <w:rFonts w:ascii="inherit" w:hAnsi="inherit"/>
        </w:rPr>
        <w:t xml:space="preserve">                                    ΠΡΟΣΚΛΗΣΗ</w:t>
      </w:r>
    </w:p>
    <w:p w14:paraId="506B40C5" w14:textId="0E941525" w:rsidR="00B37C8D" w:rsidRDefault="00362380" w:rsidP="00362380">
      <w:pPr>
        <w:pStyle w:val="a1"/>
        <w:spacing w:after="0" w:line="360" w:lineRule="auto"/>
        <w:jc w:val="both"/>
      </w:pPr>
      <w:r>
        <w:t>Ο Φορέας ΜΟΙΑΖΩ, στο πλαίσιο της υλοποίησης της Πράξης ΄΄Επιχορήγηση Λειτουργίας Στέγης Υποστηριζόμενης Διαβίωσης ΣΥΔ ΄΄ΖΩΗ΄΄ εν</w:t>
      </w:r>
      <w:r>
        <w:t>ός (1) ατόμου με αυτισμό-σύνδρομο asperger, της πρόσκλησης με κωδικό ΟΠΣ (ΜΙS) 5070726 π</w:t>
      </w:r>
      <w:r>
        <w:t>ροσκαλεί τους ενδιαφερόμενους να καταθέσουν ΑΙΤΗΣΗ ΣΥΜΜΕΤΟΧΗΣ.</w:t>
      </w:r>
    </w:p>
    <w:p w14:paraId="3DA0A8B2" w14:textId="77777777" w:rsidR="00B37C8D" w:rsidRDefault="00362380">
      <w:pPr>
        <w:pStyle w:val="a1"/>
        <w:spacing w:after="0" w:line="360" w:lineRule="auto"/>
      </w:pPr>
      <w:r>
        <w:rPr>
          <w:rStyle w:val="a5"/>
          <w:rFonts w:ascii="inherit" w:hAnsi="inherit"/>
        </w:rPr>
        <w:t>ΔΙΚΑΙΩΜΑ ΣΥΜΜΕΤΟΧΗΣ</w:t>
      </w:r>
    </w:p>
    <w:p w14:paraId="57749A6A" w14:textId="77777777" w:rsidR="00B37C8D" w:rsidRDefault="00362380">
      <w:pPr>
        <w:pStyle w:val="a1"/>
        <w:spacing w:after="0" w:line="360" w:lineRule="auto"/>
        <w:jc w:val="both"/>
      </w:pPr>
      <w:r>
        <w:t>Δύνανται να ενταχθούν στο πρόγραμμα άτομα με αυτισμό άνω των 18 ετών. Σημειώνεται ότι</w:t>
      </w:r>
      <w:r>
        <w:t xml:space="preserve"> η θέση του ωφελούμενου θα αξιολογηθεί από την Διεπιστημονική ομάδα του φορέα με βάση τη σειρά προτεραιότητας των αιτήσεων και σύνταξη έκθεσης προς τη Διοίκηση του φορέα για την ένταξη ή όχι του ατόμου στη ΣΥΔ.</w:t>
      </w:r>
    </w:p>
    <w:p w14:paraId="2F54C7F9" w14:textId="77777777" w:rsidR="00B37C8D" w:rsidRDefault="00362380">
      <w:pPr>
        <w:pStyle w:val="a1"/>
        <w:spacing w:after="0" w:line="360" w:lineRule="auto"/>
        <w:jc w:val="both"/>
      </w:pPr>
      <w:r>
        <w:t>Η παροχή των υπηρεσιών προβλέπεται να διαρκέσ</w:t>
      </w:r>
      <w:r>
        <w:t>ει για 3 χρόνια.</w:t>
      </w:r>
    </w:p>
    <w:p w14:paraId="628871C6" w14:textId="77777777" w:rsidR="00B37C8D" w:rsidRDefault="00362380">
      <w:pPr>
        <w:pStyle w:val="a1"/>
        <w:spacing w:after="0" w:line="360" w:lineRule="auto"/>
        <w:jc w:val="both"/>
      </w:pPr>
      <w:r>
        <w:t>Η Στέγη ,σύμφωνα με την ΚΥΑ με Αρ. Δ12/ΓΠοικ.13107/283/20-3-2019 (ΦΕΚ Β’ 1160/08-04-2019), θα προσφέρει υπηρεσίες υποστήριξης των ενοίκων και συγκεκριμένα:</w:t>
      </w:r>
    </w:p>
    <w:p w14:paraId="27819C5D" w14:textId="77777777" w:rsidR="00B37C8D" w:rsidRDefault="00362380">
      <w:pPr>
        <w:pStyle w:val="a1"/>
        <w:spacing w:after="0" w:line="360" w:lineRule="auto"/>
        <w:jc w:val="both"/>
      </w:pPr>
      <w:r>
        <w:t>διαμονή, διατροφή, υγιεινή, ιατρική και νοσηλευτική φροντίδα, δράσεις ανάπτυξης στο</w:t>
      </w:r>
      <w:r>
        <w:t xml:space="preserve"> μέγιστο βαθμό, προστασία κάθε ενοίκου από κακοποίηση και αμέλεια, αλλά και δραστηριότητες ψυχαγωγίας, κοινωνικοποίησης και σύνδεσης με την κοινότητα, καθώς και δυνατότητα πρόσβασης στην εκπαίδευση και την εργασία. Επίσης ο φορέας θα προβαίνει σε ενημέρωση</w:t>
      </w:r>
      <w:r>
        <w:t xml:space="preserve"> των οικογενειών καιι θα επιζητά τη συνεργασία τους .</w:t>
      </w:r>
    </w:p>
    <w:p w14:paraId="325850B0" w14:textId="77777777" w:rsidR="00B37C8D" w:rsidRDefault="00B37C8D">
      <w:pPr>
        <w:pStyle w:val="a1"/>
        <w:spacing w:after="0" w:line="360" w:lineRule="auto"/>
        <w:jc w:val="both"/>
      </w:pPr>
    </w:p>
    <w:p w14:paraId="011C2C8F" w14:textId="77777777" w:rsidR="00B37C8D" w:rsidRDefault="00362380">
      <w:pPr>
        <w:pStyle w:val="a1"/>
        <w:spacing w:after="0" w:line="360" w:lineRule="auto"/>
        <w:jc w:val="both"/>
      </w:pPr>
      <w:r>
        <w:rPr>
          <w:rStyle w:val="a5"/>
          <w:rFonts w:ascii="inherit" w:hAnsi="inherit"/>
        </w:rPr>
        <w:t>ΔΙΚΑΙΟΛΟΓΗΤΙΚΑ ΕΝΤΑΞΗΣ ΣΤΙΣ ΣΥΔ</w:t>
      </w:r>
    </w:p>
    <w:p w14:paraId="30E61B67" w14:textId="77777777" w:rsidR="00B37C8D" w:rsidRDefault="00362380">
      <w:pPr>
        <w:pStyle w:val="a1"/>
        <w:spacing w:after="0" w:line="360" w:lineRule="auto"/>
        <w:jc w:val="both"/>
      </w:pPr>
      <w:r>
        <w:lastRenderedPageBreak/>
        <w:t>Για την εγγραφή υποβάλλονται τα ακόλουθα δικαιολογητικά, σύμφωνα με το ΦΕΚ: Τεύχος Β, 1160/08.04.2019:</w:t>
      </w:r>
    </w:p>
    <w:p w14:paraId="06B613C4" w14:textId="77777777" w:rsidR="00B37C8D" w:rsidRDefault="00362380">
      <w:pPr>
        <w:pStyle w:val="a1"/>
        <w:spacing w:after="0" w:line="360" w:lineRule="auto"/>
        <w:jc w:val="both"/>
      </w:pPr>
      <w:r>
        <w:t>1. Αίτηση Συμμετοχής η οποία χορηγείται από το Φορέα.</w:t>
      </w:r>
    </w:p>
    <w:p w14:paraId="122100EA" w14:textId="77777777" w:rsidR="00B37C8D" w:rsidRDefault="00362380">
      <w:pPr>
        <w:pStyle w:val="a1"/>
        <w:spacing w:after="0" w:line="360" w:lineRule="auto"/>
        <w:jc w:val="both"/>
      </w:pPr>
      <w:r>
        <w:t xml:space="preserve">2. </w:t>
      </w:r>
      <w:r>
        <w:t>Αντίγραφο αστυνομικής ταυτότητας ή διαβατηρίου.</w:t>
      </w:r>
    </w:p>
    <w:p w14:paraId="172CBD68" w14:textId="77777777" w:rsidR="00B37C8D" w:rsidRDefault="00362380">
      <w:pPr>
        <w:pStyle w:val="a1"/>
        <w:spacing w:after="0" w:line="360" w:lineRule="auto"/>
        <w:jc w:val="both"/>
      </w:pPr>
      <w:r>
        <w:t>3. Ληξιαρχική Πράξη Γέννησης.</w:t>
      </w:r>
    </w:p>
    <w:p w14:paraId="2A6AF6F1" w14:textId="77777777" w:rsidR="00B37C8D" w:rsidRDefault="00362380">
      <w:pPr>
        <w:pStyle w:val="a1"/>
        <w:spacing w:after="0" w:line="360" w:lineRule="auto"/>
        <w:jc w:val="both"/>
      </w:pPr>
      <w:r>
        <w:t>4. Πιστοποιητικό Οικογενειακής Κατάστασης.</w:t>
      </w:r>
    </w:p>
    <w:p w14:paraId="64904790" w14:textId="77777777" w:rsidR="00B37C8D" w:rsidRDefault="00362380">
      <w:pPr>
        <w:pStyle w:val="a1"/>
        <w:spacing w:after="0" w:line="360" w:lineRule="auto"/>
        <w:jc w:val="both"/>
      </w:pPr>
      <w:r>
        <w:t>5. Πρόσφατη Φωτογραφία</w:t>
      </w:r>
    </w:p>
    <w:p w14:paraId="0E1656DD" w14:textId="77777777" w:rsidR="00B37C8D" w:rsidRDefault="00362380">
      <w:pPr>
        <w:pStyle w:val="a1"/>
        <w:spacing w:after="0" w:line="360" w:lineRule="auto"/>
        <w:jc w:val="both"/>
      </w:pPr>
      <w:r>
        <w:t>6. Ιατρικό ιστορικό (γνωματεύσεις και πιστοποιητικά υγείας) που τεκμηριώνει την αδυναμία αυτόνομης διαβίωσης χωρ</w:t>
      </w:r>
      <w:r>
        <w:t>ίς κατάλληλη υποστήριξη.</w:t>
      </w:r>
    </w:p>
    <w:p w14:paraId="0A0F1B87" w14:textId="77777777" w:rsidR="00B37C8D" w:rsidRDefault="00362380">
      <w:pPr>
        <w:pStyle w:val="a1"/>
        <w:spacing w:after="0" w:line="360" w:lineRule="auto"/>
        <w:jc w:val="both"/>
      </w:pPr>
      <w:r>
        <w:t>7. Γνωμάτευση Προσδιορισμού Ποσοστού Αναπηρίας από Κ.Ε.Π.Α.</w:t>
      </w:r>
    </w:p>
    <w:p w14:paraId="009FC936" w14:textId="77777777" w:rsidR="00B37C8D" w:rsidRDefault="00362380">
      <w:pPr>
        <w:pStyle w:val="a1"/>
        <w:spacing w:after="0" w:line="360" w:lineRule="auto"/>
        <w:jc w:val="both"/>
      </w:pPr>
      <w:r>
        <w:t>8. Βεβαίωση Κοινωνικής Έρευνας, η οποία συντάσσεται από Κοινωνικό Λειτουργό δημόσιου νοσοκομείου ή του ευρύτερου δημόσιου τομέα ή μέλους του ΣΚΛΕ με άδεια άσκησης επαγγέλμ</w:t>
      </w:r>
      <w:r>
        <w:t>ατος.</w:t>
      </w:r>
    </w:p>
    <w:p w14:paraId="0CF6D4D1" w14:textId="77777777" w:rsidR="00B37C8D" w:rsidRDefault="00362380">
      <w:pPr>
        <w:pStyle w:val="a1"/>
        <w:spacing w:after="0" w:line="360" w:lineRule="auto"/>
        <w:jc w:val="both"/>
      </w:pPr>
      <w:r>
        <w:t>9. Πιστοποιητικό ασφαλιστικής ικανότητας (βεβαίωση ΑΜΚΑ).</w:t>
      </w:r>
    </w:p>
    <w:p w14:paraId="744F123E" w14:textId="77777777" w:rsidR="00B37C8D" w:rsidRDefault="00B37C8D">
      <w:pPr>
        <w:pStyle w:val="a1"/>
        <w:spacing w:after="0" w:line="360" w:lineRule="auto"/>
        <w:jc w:val="both"/>
      </w:pPr>
    </w:p>
    <w:p w14:paraId="187BC255" w14:textId="77777777" w:rsidR="00B37C8D" w:rsidRDefault="00362380">
      <w:pPr>
        <w:pStyle w:val="a1"/>
        <w:spacing w:after="0" w:line="360" w:lineRule="auto"/>
        <w:jc w:val="both"/>
      </w:pPr>
      <w:r>
        <w:rPr>
          <w:rStyle w:val="a5"/>
          <w:rFonts w:ascii="inherit" w:hAnsi="inherit"/>
        </w:rPr>
        <w:t>ΥΠΟΒΟΛΗ ΑΙΤΗΣΕΩΝ</w:t>
      </w:r>
    </w:p>
    <w:p w14:paraId="5EDB0507" w14:textId="77777777" w:rsidR="00B37C8D" w:rsidRDefault="00362380">
      <w:pPr>
        <w:pStyle w:val="a1"/>
        <w:spacing w:after="0" w:line="360" w:lineRule="auto"/>
        <w:jc w:val="both"/>
      </w:pPr>
      <w:r>
        <w:t>Οι ενδιαφερόμενοι μπορούν να υποβάλλουν την Αίτηση συμμετοχής συνοδευόμενη από τα απαιτούμενα δικαιολογητικά καθημερινά από Δευτέρα –Παρασκευή και από 09.00 έως 16:00 στην Έδ</w:t>
      </w:r>
      <w:r>
        <w:t>ρα του φορέα ΜοιαΖΩ, Συνταγμ.Δαβάκη 9 - Αγία Παρασκευή ΤΚ 15342</w:t>
      </w:r>
    </w:p>
    <w:p w14:paraId="135CC8B2" w14:textId="77777777" w:rsidR="00B37C8D" w:rsidRDefault="00362380">
      <w:pPr>
        <w:pStyle w:val="a1"/>
        <w:spacing w:after="255" w:line="360" w:lineRule="auto"/>
        <w:jc w:val="both"/>
      </w:pPr>
      <w:r>
        <w:t>Η παρούσα Πρόσκληση διατίθεται από το φορέα ΜΟΙΑΖΩ, και αναρτάται στην ιστοσελίδα του φορέα,  και της Π.Ο.Σ.Γ.Κ.Α. με Α.Επιπλέον, η παρούσα διατίθεται από τον Φορέα στις Κοινωνικές Υπηρεσίες τ</w:t>
      </w:r>
      <w:r>
        <w:t xml:space="preserve">ων Δήμων της Περιοχής Παρέμβασης, της Περιφέρειας Αττικής, στις Κοινωνικές Υπηρεσίες της Περιφέρειας Αττικής, στο Κέντρο Κοινωνικής Πρόνοιας της Περιφέρειας Αττικής και στη Δ/νση Προστασίας ΑΜΕΑ του Υπουργείου Εργασίας, Κοινωνικής Ασφάλισης και Κοινωνικής </w:t>
      </w:r>
      <w:r>
        <w:t>Αλληλεγγύης.</w:t>
      </w:r>
    </w:p>
    <w:p w14:paraId="698BFE66" w14:textId="77777777" w:rsidR="00B37C8D" w:rsidRDefault="00362380">
      <w:pPr>
        <w:pStyle w:val="a1"/>
        <w:spacing w:after="0" w:line="360" w:lineRule="auto"/>
        <w:jc w:val="both"/>
      </w:pPr>
      <w:r>
        <w:t>Οι ενδιαφερόμενοι , μπορούν να επικοινωνήσουν τηλεφωνικά στο 210 6013563 _κιν. 6936552641, είτε μέσω e–mail (evakar57@gmail.com),</w:t>
      </w:r>
    </w:p>
    <w:p w14:paraId="3AAB6F90" w14:textId="77777777" w:rsidR="00B37C8D" w:rsidRDefault="00362380">
      <w:pPr>
        <w:pStyle w:val="a1"/>
        <w:spacing w:after="0" w:line="360" w:lineRule="auto"/>
        <w:jc w:val="center"/>
      </w:pPr>
      <w:r>
        <w:rPr>
          <w:rStyle w:val="a5"/>
          <w:rFonts w:ascii="inherit" w:hAnsi="inherit"/>
        </w:rPr>
        <w:t>Η ΠΡΑΞΗ ΧΡΗΜΑΤΟΔΟΤΕΙΤΑΙ ΑΠΟ ΤΗΝ ΕΛΛΑΔΑ ΚΑΙ ΤΗΝ ΕΥΡΩΠΑΙΚΗ ΕΝΩΣΗ  (ΕΥΡΩΠΑΙΚΟ ΚΟΙΝΩΝΙΚΟ ΤΑΜΕΙΟ)</w:t>
      </w:r>
    </w:p>
    <w:p w14:paraId="5DE3BF5A" w14:textId="77777777" w:rsidR="00B37C8D" w:rsidRDefault="00362380">
      <w:pPr>
        <w:pStyle w:val="a1"/>
        <w:spacing w:after="0" w:line="360" w:lineRule="auto"/>
        <w:jc w:val="center"/>
      </w:pPr>
      <w:r>
        <w:rPr>
          <w:rStyle w:val="a5"/>
          <w:rFonts w:ascii="inherit" w:hAnsi="inherit"/>
        </w:rPr>
        <w:t xml:space="preserve">Η Νόμιμη </w:t>
      </w:r>
      <w:r>
        <w:rPr>
          <w:rStyle w:val="a5"/>
          <w:rFonts w:ascii="inherit" w:hAnsi="inherit"/>
        </w:rPr>
        <w:t>Εκπρόσωπος - Καρπετά Ευανθία ( Πρόεδρος ΜΟΙΑΖΩ )</w:t>
      </w:r>
    </w:p>
    <w:p w14:paraId="0530C9F3" w14:textId="77777777" w:rsidR="00B37C8D" w:rsidRDefault="00362380">
      <w:r>
        <w:rPr>
          <w:noProof/>
        </w:rPr>
        <w:lastRenderedPageBreak/>
        <w:drawing>
          <wp:anchor distT="0" distB="0" distL="0" distR="0" simplePos="0" relativeHeight="3" behindDoc="0" locked="0" layoutInCell="1" allowOverlap="1" wp14:anchorId="2B477FAF" wp14:editId="70FA245A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120130" cy="1564640"/>
            <wp:effectExtent l="0" t="0" r="0" b="0"/>
            <wp:wrapSquare wrapText="largest"/>
            <wp:docPr id="2" name="Εικόν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Εικόνα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564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B37C8D">
      <w:pgSz w:w="11906" w:h="16838"/>
      <w:pgMar w:top="1134" w:right="1134" w:bottom="1134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Liberation Serif">
    <w:altName w:val="Times New Roman"/>
    <w:charset w:val="A1"/>
    <w:family w:val="swiss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A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inherit">
    <w:altName w:val="Cambria"/>
    <w:charset w:val="A1"/>
    <w:family w:val="roman"/>
    <w:pitch w:val="variable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autoHyphenation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7C8D"/>
    <w:rsid w:val="000865A1"/>
    <w:rsid w:val="00362380"/>
    <w:rsid w:val="00A90A84"/>
    <w:rsid w:val="00B37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1D887"/>
  <w15:docId w15:val="{C993EF7A-5599-418F-9C27-1D1FE3829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NSimSun" w:hAnsi="Liberation Serif" w:cs="Mangal"/>
        <w:kern w:val="2"/>
        <w:szCs w:val="24"/>
        <w:lang w:val="el-G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</w:pPr>
    <w:rPr>
      <w:sz w:val="24"/>
    </w:rPr>
  </w:style>
  <w:style w:type="paragraph" w:styleId="1">
    <w:name w:val="heading 1"/>
    <w:basedOn w:val="a0"/>
    <w:next w:val="a1"/>
    <w:uiPriority w:val="9"/>
    <w:qFormat/>
    <w:pPr>
      <w:outlineLvl w:val="0"/>
    </w:pPr>
    <w:rPr>
      <w:rFonts w:ascii="Liberation Serif" w:eastAsia="NSimSun" w:hAnsi="Liberation Serif"/>
      <w:b/>
      <w:bCs/>
      <w:sz w:val="48"/>
      <w:szCs w:val="4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Intense Emphasis"/>
    <w:qFormat/>
    <w:rPr>
      <w:b/>
      <w:bCs/>
    </w:rPr>
  </w:style>
  <w:style w:type="paragraph" w:customStyle="1" w:styleId="a0">
    <w:name w:val="Επικεφαλίδα"/>
    <w:basedOn w:val="a"/>
    <w:next w:val="a1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6">
    <w:name w:val="List"/>
    <w:basedOn w:val="a1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8">
    <w:name w:val="Ευρετήριο"/>
    <w:basedOn w:val="a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522</Words>
  <Characters>2825</Characters>
  <Application>Microsoft Office Word</Application>
  <DocSecurity>0</DocSecurity>
  <Lines>23</Lines>
  <Paragraphs>6</Paragraphs>
  <ScaleCrop>false</ScaleCrop>
  <Company/>
  <LinksUpToDate>false</LinksUpToDate>
  <CharactersWithSpaces>3341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tkatsani</dc:creator>
  <dc:description/>
  <cp:lastModifiedBy>tkatsani</cp:lastModifiedBy>
  <cp:revision>4</cp:revision>
  <dcterms:created xsi:type="dcterms:W3CDTF">2021-01-18T12:20:00Z</dcterms:created>
  <dcterms:modified xsi:type="dcterms:W3CDTF">2021-01-18T12:21:00Z</dcterms:modified>
  <dc:language>el-GR</dc:language>
</cp:coreProperties>
</file>