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6E73" w14:textId="1CFB0069" w:rsidR="00A1733A" w:rsidRPr="00BA6815" w:rsidRDefault="00A1733A" w:rsidP="00A1733A">
      <w:pPr>
        <w:spacing w:before="360" w:after="360"/>
        <w:ind w:left="-567"/>
        <w:jc w:val="center"/>
        <w:rPr>
          <w:rStyle w:val="Char5"/>
          <w:rFonts w:ascii="Cambria" w:hAnsi="Cambria"/>
          <w:bCs/>
          <w:sz w:val="18"/>
          <w:szCs w:val="18"/>
        </w:rPr>
      </w:pPr>
      <w:r>
        <w:rPr>
          <w:rFonts w:ascii="Cambria" w:hAnsi="Cambria"/>
          <w:noProof/>
          <w:sz w:val="24"/>
          <w:szCs w:val="24"/>
        </w:rPr>
        <w:drawing>
          <wp:inline distT="0" distB="0" distL="0" distR="0" wp14:anchorId="56CAD547" wp14:editId="3E64F530">
            <wp:extent cx="5676900" cy="1432560"/>
            <wp:effectExtent l="0" t="0" r="0" b="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30" cy="1442485"/>
                    </a:xfrm>
                    <a:prstGeom prst="rect">
                      <a:avLst/>
                    </a:prstGeom>
                    <a:noFill/>
                  </pic:spPr>
                </pic:pic>
              </a:graphicData>
            </a:graphic>
          </wp:inline>
        </w:drawing>
      </w:r>
      <w:r>
        <w:rPr>
          <w:rStyle w:val="Char5"/>
          <w:rFonts w:ascii="Cambria" w:hAnsi="Cambria"/>
          <w:bCs/>
          <w:sz w:val="18"/>
          <w:szCs w:val="18"/>
        </w:rPr>
        <w:tab/>
      </w:r>
      <w:r>
        <w:rPr>
          <w:rStyle w:val="Char5"/>
          <w:rFonts w:ascii="Cambria" w:hAnsi="Cambria"/>
          <w:bCs/>
          <w:sz w:val="18"/>
          <w:szCs w:val="18"/>
        </w:rPr>
        <w:tab/>
      </w:r>
      <w:r w:rsidRPr="00BA6815">
        <w:rPr>
          <w:rStyle w:val="Char5"/>
          <w:rFonts w:ascii="Cambria" w:hAnsi="Cambria"/>
          <w:bCs/>
          <w:sz w:val="18"/>
          <w:szCs w:val="18"/>
        </w:rPr>
        <w:t>Με τη συγχρηματοδότηση της Ελλάδας και της Ευρωπαϊκής Ένωσης</w:t>
      </w:r>
    </w:p>
    <w:p w14:paraId="28E9C9C7" w14:textId="2006FBC6"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1BBB7B51" w14:textId="2CF08548" w:rsidR="00A1733A" w:rsidRDefault="00374F2D" w:rsidP="00374F2D">
      <w:pPr>
        <w:jc w:val="both"/>
        <w:rPr>
          <w:sz w:val="24"/>
          <w:szCs w:val="24"/>
          <w:lang w:val="el-GR"/>
        </w:rPr>
      </w:pPr>
      <w:r w:rsidRPr="00E76C08">
        <w:rPr>
          <w:sz w:val="24"/>
          <w:szCs w:val="24"/>
          <w:lang w:val="el-GR"/>
        </w:rPr>
        <w:t>Σε απάντηση της υπ’ αρ.πρωτ</w:t>
      </w:r>
      <w:r w:rsidR="003A594E" w:rsidRPr="003A594E">
        <w:rPr>
          <w:sz w:val="24"/>
          <w:szCs w:val="24"/>
          <w:lang w:val="el-GR"/>
        </w:rPr>
        <w:t>.:</w:t>
      </w:r>
      <w:r w:rsidR="005464EC">
        <w:rPr>
          <w:sz w:val="24"/>
          <w:szCs w:val="24"/>
          <w:lang w:val="el-GR"/>
        </w:rPr>
        <w:t>1686/</w:t>
      </w:r>
      <w:r w:rsidR="00A1733A" w:rsidRPr="00A1733A">
        <w:rPr>
          <w:sz w:val="24"/>
          <w:szCs w:val="24"/>
          <w:lang w:val="el-GR"/>
        </w:rPr>
        <w:t>10</w:t>
      </w:r>
      <w:r w:rsidR="004C30AA" w:rsidRPr="00AB19FA">
        <w:rPr>
          <w:sz w:val="24"/>
          <w:szCs w:val="24"/>
          <w:lang w:val="el-GR"/>
        </w:rPr>
        <w:t>.</w:t>
      </w:r>
      <w:r w:rsidR="00AB19FA" w:rsidRPr="00AB19FA">
        <w:rPr>
          <w:sz w:val="24"/>
          <w:szCs w:val="24"/>
          <w:lang w:val="el-GR"/>
        </w:rPr>
        <w:t>1</w:t>
      </w:r>
      <w:r w:rsidR="00A1733A" w:rsidRPr="00A1733A">
        <w:rPr>
          <w:sz w:val="24"/>
          <w:szCs w:val="24"/>
          <w:lang w:val="el-GR"/>
        </w:rPr>
        <w:t>2</w:t>
      </w:r>
      <w:r w:rsidR="004C30AA" w:rsidRPr="00AB19FA">
        <w:rPr>
          <w:sz w:val="24"/>
          <w:szCs w:val="24"/>
          <w:lang w:val="el-GR"/>
        </w:rPr>
        <w:t>.</w:t>
      </w:r>
      <w:r w:rsidR="003A594E" w:rsidRPr="00AB19FA">
        <w:rPr>
          <w:sz w:val="24"/>
          <w:szCs w:val="24"/>
          <w:lang w:val="el-GR"/>
        </w:rPr>
        <w:t>2021</w:t>
      </w:r>
      <w:r w:rsidR="003A594E" w:rsidRPr="003A594E">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A1733A" w:rsidRPr="00A1733A">
        <w:rPr>
          <w:sz w:val="24"/>
          <w:szCs w:val="24"/>
          <w:lang w:val="el-GR"/>
        </w:rPr>
        <w:t>στο πλαίσιο υλοποίησης των Πακέτων Εργασίας Π.Ε.1, Π.Ε.3,Π.Ε.4, Π.Ε.5, Π.Ε.6, Π.Ε.7, Π.Ε.8, Π.Ε.9 και Π.Ε.10 του Υποέργου 1 «ΔΙΚΑΙΩΜΑΤΑ – ΕΝΔΥΝΑΜΩΣΗ – ΑΡΣΗ ΤΩΝ ΔΙΑΚΡΙΣΕΩΝ ΚΑΙ ΤΩΝ ΣΤΕΡΕΟΤΥΠΩΝ ΣΕ ΒΑΡΟΣ ΤΩΝ ΑΤΟΜΩΝ ΜΕ ΑΝΑΠΗΡΙΑ» της Πράξης</w:t>
      </w:r>
      <w:r w:rsidR="00A1733A">
        <w:rPr>
          <w:sz w:val="24"/>
          <w:szCs w:val="24"/>
          <w:lang w:val="el-GR"/>
        </w:rPr>
        <w:t xml:space="preserve"> </w:t>
      </w:r>
      <w:r w:rsidR="00A1733A" w:rsidRPr="00A1733A">
        <w:rPr>
          <w:sz w:val="24"/>
          <w:szCs w:val="24"/>
          <w:lang w:val="el-GR"/>
        </w:rPr>
        <w:t>με τίτλο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w:t>
      </w:r>
      <w:r w:rsidR="00A1733A">
        <w:rPr>
          <w:sz w:val="24"/>
          <w:szCs w:val="24"/>
          <w:lang w:val="el-GR"/>
        </w:rPr>
        <w:t xml:space="preserve"> </w:t>
      </w:r>
      <w:r w:rsidR="00A1733A" w:rsidRPr="00A1733A">
        <w:rPr>
          <w:sz w:val="24"/>
          <w:szCs w:val="24"/>
          <w:lang w:val="el-GR"/>
        </w:rPr>
        <w:t>με Κωδικό ΟΠΣ 5095041,</w:t>
      </w:r>
    </w:p>
    <w:p w14:paraId="785C6432" w14:textId="4F72E1CA" w:rsidR="00374F2D" w:rsidRPr="00AB19FA" w:rsidRDefault="00E80ECB" w:rsidP="00374F2D">
      <w:pPr>
        <w:jc w:val="both"/>
        <w:rPr>
          <w:sz w:val="24"/>
          <w:szCs w:val="24"/>
          <w:lang w:val="el-GR"/>
        </w:rPr>
      </w:pPr>
      <w:r>
        <w:rPr>
          <w:bCs/>
          <w:sz w:val="24"/>
          <w:szCs w:val="24"/>
          <w:lang w:val="el-GR"/>
        </w:rPr>
        <w:t>Σας</w:t>
      </w:r>
      <w:r w:rsidR="00374F2D" w:rsidRPr="00E76C08">
        <w:rPr>
          <w:bCs/>
          <w:sz w:val="24"/>
          <w:szCs w:val="24"/>
          <w:lang w:val="el-GR"/>
        </w:rPr>
        <w:t xml:space="preserve"> υποβάλλω αίτηση για τη θέση </w:t>
      </w:r>
      <w:r w:rsidR="00E1526F">
        <w:rPr>
          <w:bCs/>
          <w:sz w:val="24"/>
          <w:szCs w:val="24"/>
          <w:lang w:val="el-GR"/>
        </w:rPr>
        <w:t>του Κοινωνικού Επιστήμονα</w:t>
      </w:r>
      <w:r w:rsidR="002C284B" w:rsidRPr="002C284B">
        <w:rPr>
          <w:bCs/>
          <w:sz w:val="24"/>
          <w:szCs w:val="24"/>
          <w:lang w:val="el-GR"/>
        </w:rPr>
        <w:t xml:space="preserve"> </w:t>
      </w:r>
      <w:r w:rsidR="002C284B">
        <w:rPr>
          <w:bCs/>
          <w:sz w:val="24"/>
          <w:szCs w:val="24"/>
          <w:lang w:val="el-GR"/>
        </w:rPr>
        <w:t>στο</w:t>
      </w:r>
      <w:r w:rsidR="002C284B" w:rsidRPr="002C284B">
        <w:rPr>
          <w:bCs/>
          <w:sz w:val="24"/>
          <w:szCs w:val="24"/>
          <w:lang w:val="el-GR"/>
        </w:rPr>
        <w:t xml:space="preserve"> Παρ</w:t>
      </w:r>
      <w:r w:rsidR="002C284B">
        <w:rPr>
          <w:bCs/>
          <w:sz w:val="24"/>
          <w:szCs w:val="24"/>
          <w:lang w:val="el-GR"/>
        </w:rPr>
        <w:t>άρτημα</w:t>
      </w:r>
      <w:r w:rsidR="002C284B" w:rsidRPr="002C284B">
        <w:rPr>
          <w:bCs/>
          <w:sz w:val="24"/>
          <w:szCs w:val="24"/>
          <w:lang w:val="el-GR"/>
        </w:rPr>
        <w:t xml:space="preserve"> της Εθνικής Συνομοσπονδίας Ατόμων με Αναπηρία στην Κοζάνη</w:t>
      </w:r>
      <w:r w:rsidR="00E1526F">
        <w:rPr>
          <w:bCs/>
          <w:sz w:val="24"/>
          <w:szCs w:val="24"/>
          <w:lang w:val="el-GR"/>
        </w:rPr>
        <w:t>.</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lastRenderedPageBreak/>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w:t>
      </w:r>
      <w:r>
        <w:rPr>
          <w:rFonts w:ascii="Segoe UI" w:hAnsi="Segoe UI" w:cs="Segoe UI"/>
          <w:sz w:val="20"/>
          <w:szCs w:val="22"/>
          <w:lang w:val="el-GR"/>
        </w:rPr>
        <w:lastRenderedPageBreak/>
        <w:t>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DC49C5"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B077" w14:textId="77777777" w:rsidR="00DC49C5" w:rsidRDefault="00DC49C5" w:rsidP="00016F3C">
      <w:pPr>
        <w:spacing w:after="0" w:line="240" w:lineRule="auto"/>
      </w:pPr>
      <w:r>
        <w:separator/>
      </w:r>
    </w:p>
  </w:endnote>
  <w:endnote w:type="continuationSeparator" w:id="0">
    <w:p w14:paraId="0D95C8B6" w14:textId="77777777" w:rsidR="00DC49C5" w:rsidRDefault="00DC49C5"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3FC8" w14:textId="77777777" w:rsidR="00DC49C5" w:rsidRDefault="00DC49C5" w:rsidP="00016F3C">
      <w:pPr>
        <w:spacing w:after="0" w:line="240" w:lineRule="auto"/>
      </w:pPr>
      <w:r>
        <w:separator/>
      </w:r>
    </w:p>
  </w:footnote>
  <w:footnote w:type="continuationSeparator" w:id="0">
    <w:p w14:paraId="5D558E56" w14:textId="77777777" w:rsidR="00DC49C5" w:rsidRDefault="00DC49C5"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112BE7"/>
    <w:rsid w:val="001358F1"/>
    <w:rsid w:val="001420CF"/>
    <w:rsid w:val="00163525"/>
    <w:rsid w:val="00224D9F"/>
    <w:rsid w:val="002C1FC9"/>
    <w:rsid w:val="002C284B"/>
    <w:rsid w:val="002D5304"/>
    <w:rsid w:val="003319AF"/>
    <w:rsid w:val="00374F2D"/>
    <w:rsid w:val="00381054"/>
    <w:rsid w:val="003A594E"/>
    <w:rsid w:val="003A60FF"/>
    <w:rsid w:val="004012DB"/>
    <w:rsid w:val="00404F71"/>
    <w:rsid w:val="004831ED"/>
    <w:rsid w:val="004C30AA"/>
    <w:rsid w:val="005464EC"/>
    <w:rsid w:val="00571963"/>
    <w:rsid w:val="00612E33"/>
    <w:rsid w:val="00613F86"/>
    <w:rsid w:val="00676B82"/>
    <w:rsid w:val="00696E4F"/>
    <w:rsid w:val="006E411F"/>
    <w:rsid w:val="006F76CB"/>
    <w:rsid w:val="00763E29"/>
    <w:rsid w:val="00766452"/>
    <w:rsid w:val="007A5554"/>
    <w:rsid w:val="00840949"/>
    <w:rsid w:val="0089210A"/>
    <w:rsid w:val="008F2289"/>
    <w:rsid w:val="008F6E37"/>
    <w:rsid w:val="00972C4A"/>
    <w:rsid w:val="009D476D"/>
    <w:rsid w:val="00A1395C"/>
    <w:rsid w:val="00A1733A"/>
    <w:rsid w:val="00A8446F"/>
    <w:rsid w:val="00AB19FA"/>
    <w:rsid w:val="00AD41AD"/>
    <w:rsid w:val="00B27C2E"/>
    <w:rsid w:val="00B334BA"/>
    <w:rsid w:val="00B66BF5"/>
    <w:rsid w:val="00B9374F"/>
    <w:rsid w:val="00BC3B63"/>
    <w:rsid w:val="00BD16CF"/>
    <w:rsid w:val="00C15F3B"/>
    <w:rsid w:val="00C34395"/>
    <w:rsid w:val="00C45E35"/>
    <w:rsid w:val="00CD4698"/>
    <w:rsid w:val="00D923E6"/>
    <w:rsid w:val="00DC49C5"/>
    <w:rsid w:val="00DC58AD"/>
    <w:rsid w:val="00DD2BFD"/>
    <w:rsid w:val="00DE1C9F"/>
    <w:rsid w:val="00E125D3"/>
    <w:rsid w:val="00E1526F"/>
    <w:rsid w:val="00E25FB9"/>
    <w:rsid w:val="00E46033"/>
    <w:rsid w:val="00E51300"/>
    <w:rsid w:val="00E643CA"/>
    <w:rsid w:val="00E66BDB"/>
    <w:rsid w:val="00E76C08"/>
    <w:rsid w:val="00E80ECB"/>
    <w:rsid w:val="00E82299"/>
    <w:rsid w:val="00EA1195"/>
    <w:rsid w:val="00EE7B55"/>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 w:type="paragraph" w:styleId="ad">
    <w:name w:val="Title"/>
    <w:basedOn w:val="a"/>
    <w:next w:val="a"/>
    <w:link w:val="Char5"/>
    <w:qFormat/>
    <w:rsid w:val="00A1733A"/>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character" w:customStyle="1" w:styleId="Char5">
    <w:name w:val="Τίτλος Char"/>
    <w:basedOn w:val="a0"/>
    <w:link w:val="ad"/>
    <w:rsid w:val="00A1733A"/>
    <w:rPr>
      <w:rFonts w:ascii="Arial Narrow" w:eastAsiaTheme="majorEastAsia" w:hAnsi="Arial Narrow" w:cstheme="majorBidi"/>
      <w:b/>
      <w:spacing w:val="5"/>
      <w:kern w:val="28"/>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7</TotalTime>
  <Pages>6</Pages>
  <Words>1874</Words>
  <Characters>10123</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napostolaki</cp:lastModifiedBy>
  <cp:revision>10</cp:revision>
  <dcterms:created xsi:type="dcterms:W3CDTF">2021-12-06T11:26:00Z</dcterms:created>
  <dcterms:modified xsi:type="dcterms:W3CDTF">2021-12-10T12:41:00Z</dcterms:modified>
</cp:coreProperties>
</file>