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0BB1" w14:textId="77777777" w:rsidR="00826250" w:rsidRPr="00AA0E6B" w:rsidRDefault="00FC0B18" w:rsidP="001E54DB">
      <w:pPr>
        <w:ind w:right="-1753" w:hanging="1560"/>
        <w:rPr>
          <w:rFonts w:ascii="Bookman Old Style" w:hAnsi="Bookman Old Style"/>
        </w:rPr>
      </w:pPr>
      <w:r>
        <w:rPr>
          <w:rFonts w:ascii="Bookman Old Style" w:hAnsi="Bookman Old Style"/>
        </w:rPr>
        <w:t xml:space="preserve">     </w:t>
      </w:r>
      <w:r w:rsidR="001E54DB">
        <w:rPr>
          <w:rFonts w:ascii="Garamond" w:hAnsi="Garamond"/>
          <w:b/>
          <w:sz w:val="24"/>
          <w:szCs w:val="24"/>
        </w:rPr>
        <w:pict w14:anchorId="26EF2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24.5pt">
            <v:imagedata r:id="rId6" o:title="Ε"/>
          </v:shape>
        </w:pict>
      </w:r>
      <w:r>
        <w:rPr>
          <w:rFonts w:ascii="Bookman Old Style" w:hAnsi="Bookman Old Style"/>
        </w:rPr>
        <w:pict w14:anchorId="40AE04DD">
          <v:shape id="_x0000_i1026" type="#_x0000_t75" style="width:263.25pt;height:94.5pt">
            <v:imagedata r:id="rId7" o:title="Ε"/>
          </v:shape>
        </w:pict>
      </w:r>
      <w:r w:rsidR="009A40C4" w:rsidRPr="00384DD6">
        <w:rPr>
          <w:rFonts w:ascii="Bookman Old Style" w:hAnsi="Bookman Old Style"/>
          <w:lang w:val="en-US"/>
        </w:rPr>
        <w:pict w14:anchorId="6EFD6574">
          <v:shape id="_x0000_i1027" type="#_x0000_t75" style="width:135pt;height:111.75pt">
            <v:imagedata r:id="rId8" o:title=""/>
          </v:shape>
        </w:pict>
      </w:r>
    </w:p>
    <w:p w14:paraId="1FA38102" w14:textId="77777777" w:rsidR="0062449F" w:rsidRDefault="0062449F" w:rsidP="00826250">
      <w:pPr>
        <w:jc w:val="center"/>
        <w:rPr>
          <w:rFonts w:ascii="Bookman Old Style" w:hAnsi="Bookman Old Style"/>
          <w:b/>
        </w:rPr>
      </w:pPr>
    </w:p>
    <w:p w14:paraId="5E98FF5E" w14:textId="77777777" w:rsidR="0062449F" w:rsidRPr="00BE64B9" w:rsidRDefault="0062449F" w:rsidP="00826250">
      <w:pPr>
        <w:jc w:val="center"/>
        <w:rPr>
          <w:rFonts w:ascii="Garamond" w:hAnsi="Garamond"/>
          <w:b/>
          <w:sz w:val="24"/>
          <w:szCs w:val="24"/>
        </w:rPr>
      </w:pPr>
    </w:p>
    <w:p w14:paraId="2E89AA97" w14:textId="77777777" w:rsidR="006126C2" w:rsidRDefault="00826250" w:rsidP="00826250">
      <w:pPr>
        <w:jc w:val="center"/>
        <w:rPr>
          <w:rFonts w:ascii="Garamond" w:hAnsi="Garamond"/>
          <w:b/>
          <w:sz w:val="24"/>
          <w:szCs w:val="24"/>
        </w:rPr>
      </w:pPr>
      <w:r w:rsidRPr="00BE64B9">
        <w:rPr>
          <w:rFonts w:ascii="Garamond" w:hAnsi="Garamond"/>
          <w:b/>
          <w:sz w:val="24"/>
          <w:szCs w:val="24"/>
        </w:rPr>
        <w:t xml:space="preserve">ΠΡΟΣΚΛΗΣΗ </w:t>
      </w:r>
    </w:p>
    <w:p w14:paraId="72623CD7" w14:textId="77777777" w:rsidR="00826250" w:rsidRPr="00BE64B9" w:rsidRDefault="00826250" w:rsidP="00826250">
      <w:pPr>
        <w:jc w:val="center"/>
        <w:rPr>
          <w:rFonts w:ascii="Garamond" w:hAnsi="Garamond"/>
          <w:b/>
          <w:sz w:val="24"/>
          <w:szCs w:val="24"/>
        </w:rPr>
      </w:pPr>
      <w:r w:rsidRPr="00BE64B9">
        <w:rPr>
          <w:rFonts w:ascii="Garamond" w:hAnsi="Garamond"/>
          <w:b/>
          <w:sz w:val="24"/>
          <w:szCs w:val="24"/>
        </w:rPr>
        <w:t>ΕΚΔΗΛΩΣΗΣ  ΕΝΔΙΑΦΕΡΟΝΤΟΣ ΓΙΑ ΤΗΝ ΠΡΑΞΗ</w:t>
      </w:r>
    </w:p>
    <w:p w14:paraId="3DC50A14" w14:textId="77777777" w:rsidR="00826250" w:rsidRPr="00BE64B9" w:rsidRDefault="00826250" w:rsidP="00B842BD">
      <w:pPr>
        <w:jc w:val="center"/>
        <w:rPr>
          <w:rFonts w:ascii="Garamond" w:hAnsi="Garamond"/>
          <w:b/>
          <w:sz w:val="24"/>
          <w:szCs w:val="24"/>
        </w:rPr>
      </w:pPr>
      <w:r w:rsidRPr="00BE64B9">
        <w:rPr>
          <w:rFonts w:ascii="Garamond" w:hAnsi="Garamond"/>
          <w:b/>
          <w:sz w:val="24"/>
          <w:szCs w:val="24"/>
        </w:rPr>
        <w:t>«ΚΕΝΤΡΑ ΔΙΗΜΕΡΕΥΣΗΣ ΗΜΕΡΗΣΙΑΣ ΦΡΟΝΤΙΔΑΣ ΑΤΟΜΩΝ ΜΕ ΑΝΑΠΗΡΙΑ (ΚΔΗΦ) Η ΜΕΡΙΜΝΑ»</w:t>
      </w:r>
    </w:p>
    <w:p w14:paraId="4B20726A" w14:textId="77777777" w:rsidR="00826250" w:rsidRPr="00BE64B9" w:rsidRDefault="00826250">
      <w:pPr>
        <w:rPr>
          <w:rFonts w:ascii="Garamond" w:hAnsi="Garamond"/>
          <w:sz w:val="24"/>
          <w:szCs w:val="24"/>
        </w:rPr>
      </w:pPr>
    </w:p>
    <w:p w14:paraId="36D21B7C" w14:textId="77777777" w:rsidR="00B15733" w:rsidRPr="00BE64B9" w:rsidRDefault="00781D68" w:rsidP="00667CDC">
      <w:pPr>
        <w:jc w:val="both"/>
        <w:rPr>
          <w:rFonts w:ascii="Garamond" w:hAnsi="Garamond"/>
          <w:sz w:val="24"/>
          <w:szCs w:val="24"/>
        </w:rPr>
      </w:pPr>
      <w:r w:rsidRPr="00BE64B9">
        <w:rPr>
          <w:rFonts w:ascii="Garamond" w:hAnsi="Garamond"/>
          <w:sz w:val="24"/>
          <w:szCs w:val="24"/>
        </w:rPr>
        <w:t xml:space="preserve">Το Θεραπευτικό Παιδαγωγικό Κέντρο Πατρών Ατόμων με Νοητική Υστέρηση  «Η ΜΕΡΙΜΝΑ» </w:t>
      </w:r>
      <w:r w:rsidR="00870457" w:rsidRPr="00BE64B9">
        <w:rPr>
          <w:rFonts w:ascii="Garamond" w:hAnsi="Garamond"/>
          <w:sz w:val="24"/>
          <w:szCs w:val="24"/>
        </w:rPr>
        <w:t xml:space="preserve"> </w:t>
      </w:r>
      <w:r w:rsidRPr="00BE64B9">
        <w:rPr>
          <w:rFonts w:ascii="Garamond" w:hAnsi="Garamond"/>
          <w:sz w:val="24"/>
          <w:szCs w:val="24"/>
        </w:rPr>
        <w:t>έχοντας υπόψη:</w:t>
      </w:r>
    </w:p>
    <w:p w14:paraId="357528C2" w14:textId="77777777" w:rsidR="00781D68" w:rsidRPr="00BE64B9" w:rsidRDefault="00781D68" w:rsidP="00667CDC">
      <w:pPr>
        <w:pStyle w:val="a3"/>
        <w:numPr>
          <w:ilvl w:val="0"/>
          <w:numId w:val="1"/>
        </w:numPr>
        <w:jc w:val="both"/>
        <w:rPr>
          <w:rFonts w:ascii="Garamond" w:hAnsi="Garamond"/>
          <w:sz w:val="24"/>
          <w:szCs w:val="24"/>
        </w:rPr>
      </w:pPr>
      <w:r w:rsidRPr="00BE64B9">
        <w:rPr>
          <w:rFonts w:ascii="Garamond" w:hAnsi="Garamond"/>
          <w:sz w:val="24"/>
          <w:szCs w:val="24"/>
        </w:rPr>
        <w:t>Την με αριθμό 3131/27-07-2016 απόφαση του κ. Περιφερειάρχη Δυτικής Ελλάδας (ΑΔΑ:6Τ4Λ7Λ6-7ΣΩ) σχετικά με την  υποβολή προτάσεων στο Επιχειρησιακό Πρόγραμμα «Δυτική Ελλάδα», Άξονας Προτεραιότητας 4 «Ανάπτυξη Ανθρώπινου Δυναμικού, προώθηση της Κοινωνικής Ένταξης και Καταπολέμηση της Φτώχειας και των Διακρίσεων» - Πράξη: «Κέντρα Διημέρευσης  - Ημερήσιας Φροντίδας Ατόμων με Αναπηρία (ΚΔΗΦ)», ο οποίος συγχρηματοδοτείται από το Ευρωπαϊκό Κοινωνικό Ταμείο.</w:t>
      </w:r>
    </w:p>
    <w:p w14:paraId="6AA9639B" w14:textId="77777777" w:rsidR="00781D68" w:rsidRPr="00BE64B9" w:rsidRDefault="00781D68" w:rsidP="00667CDC">
      <w:pPr>
        <w:pStyle w:val="a3"/>
        <w:numPr>
          <w:ilvl w:val="0"/>
          <w:numId w:val="1"/>
        </w:numPr>
        <w:jc w:val="both"/>
        <w:rPr>
          <w:rFonts w:ascii="Garamond" w:hAnsi="Garamond"/>
          <w:sz w:val="24"/>
          <w:szCs w:val="24"/>
        </w:rPr>
      </w:pPr>
      <w:r w:rsidRPr="00BE64B9">
        <w:rPr>
          <w:rFonts w:ascii="Garamond" w:hAnsi="Garamond"/>
          <w:sz w:val="24"/>
          <w:szCs w:val="24"/>
        </w:rPr>
        <w:t>Την με αριθμό 3991/26-09-2016 απόφαση του κ. Περιφερειάρχη Δυτικής Ελλάδας (ΑΔΑ:ΩΩΡΤ7Λ6-Ο6Λ)  σχετικά με την ένταξη της Πράξης «Κέντρα Διημέρευσης  - Ημερήσιας Φροντίδας Ατόμων με Αναπηρία (ΚΔΗΦ) ‘Η ΜΕΡΙΜΝΑ’» με Κωδικό ΟΠΣ 5002014 στο Επιχειρησιακό Πρόγραμμα «Δυτική Ελλάδα 2014-2020»</w:t>
      </w:r>
    </w:p>
    <w:p w14:paraId="7F5F15EF" w14:textId="77777777" w:rsidR="00870457" w:rsidRPr="00BE64B9" w:rsidRDefault="00870457" w:rsidP="00870457">
      <w:pPr>
        <w:pStyle w:val="a3"/>
        <w:jc w:val="center"/>
        <w:rPr>
          <w:rFonts w:ascii="Garamond" w:hAnsi="Garamond"/>
          <w:sz w:val="24"/>
          <w:szCs w:val="24"/>
        </w:rPr>
      </w:pPr>
    </w:p>
    <w:p w14:paraId="7DD96FDA" w14:textId="77777777" w:rsidR="00870457" w:rsidRPr="00BE64B9" w:rsidRDefault="00870457" w:rsidP="00870457">
      <w:pPr>
        <w:pStyle w:val="a3"/>
        <w:jc w:val="center"/>
        <w:rPr>
          <w:rFonts w:ascii="Garamond" w:hAnsi="Garamond"/>
          <w:b/>
          <w:sz w:val="24"/>
          <w:szCs w:val="24"/>
        </w:rPr>
      </w:pPr>
      <w:r w:rsidRPr="00BE64B9">
        <w:rPr>
          <w:rFonts w:ascii="Garamond" w:hAnsi="Garamond"/>
          <w:b/>
          <w:sz w:val="24"/>
          <w:szCs w:val="24"/>
        </w:rPr>
        <w:t>ΚΑΛΕΙ ΤΟΥΣ ΕΝΔΙΑΦΕΡΟΜΕΝΟΥΣ</w:t>
      </w:r>
    </w:p>
    <w:p w14:paraId="19A4EC1E" w14:textId="77777777" w:rsidR="00870457" w:rsidRPr="00BE64B9" w:rsidRDefault="00870457" w:rsidP="00870457">
      <w:pPr>
        <w:pStyle w:val="a3"/>
        <w:jc w:val="center"/>
        <w:rPr>
          <w:rFonts w:ascii="Garamond" w:hAnsi="Garamond"/>
          <w:b/>
          <w:sz w:val="24"/>
          <w:szCs w:val="24"/>
        </w:rPr>
      </w:pPr>
    </w:p>
    <w:p w14:paraId="6703005B" w14:textId="77777777" w:rsidR="002835DA" w:rsidRPr="002835DA" w:rsidRDefault="002835DA" w:rsidP="002835DA">
      <w:pPr>
        <w:pStyle w:val="a3"/>
        <w:ind w:left="0"/>
        <w:jc w:val="both"/>
        <w:rPr>
          <w:rFonts w:ascii="Garamond" w:hAnsi="Garamond"/>
          <w:sz w:val="24"/>
          <w:szCs w:val="24"/>
        </w:rPr>
      </w:pPr>
      <w:r w:rsidRPr="002835DA">
        <w:rPr>
          <w:rFonts w:ascii="Garamond" w:hAnsi="Garamond"/>
          <w:sz w:val="24"/>
          <w:szCs w:val="24"/>
        </w:rPr>
        <w:t>Να δηλώσουν την πρόσθεσή τους να συμμετάσχουν υποβάλλοντας τα απαραίτητα δικαιολογητικά ως αυτά αναφέρονται κατωτέρω. Το ΚΔΗΦ της ΜΕΡΙΜΝΑΣ κατ’ αντιστοιχία των απαιτήσεων της σχετικής νομοθεσίας παρέχει 8ωρη διημέρευση μαζί με τη μεταφορά, σίτιση (</w:t>
      </w:r>
      <w:proofErr w:type="spellStart"/>
      <w:r w:rsidRPr="002835DA">
        <w:rPr>
          <w:rFonts w:ascii="Garamond" w:hAnsi="Garamond"/>
          <w:sz w:val="24"/>
          <w:szCs w:val="24"/>
        </w:rPr>
        <w:t>δεκατιανό</w:t>
      </w:r>
      <w:proofErr w:type="spellEnd"/>
      <w:r w:rsidRPr="002835DA">
        <w:rPr>
          <w:rFonts w:ascii="Garamond" w:hAnsi="Garamond"/>
          <w:sz w:val="24"/>
          <w:szCs w:val="24"/>
        </w:rPr>
        <w:t>),</w:t>
      </w:r>
      <w:r w:rsidR="00A60A85">
        <w:rPr>
          <w:rFonts w:ascii="Garamond" w:hAnsi="Garamond"/>
          <w:sz w:val="24"/>
          <w:szCs w:val="24"/>
        </w:rPr>
        <w:t xml:space="preserve"> </w:t>
      </w:r>
      <w:r w:rsidRPr="002835DA">
        <w:rPr>
          <w:rFonts w:ascii="Garamond" w:hAnsi="Garamond"/>
          <w:sz w:val="24"/>
          <w:szCs w:val="24"/>
        </w:rPr>
        <w:t xml:space="preserve">το σύνολο των θεραπευτικών και </w:t>
      </w:r>
      <w:proofErr w:type="spellStart"/>
      <w:r w:rsidRPr="002835DA">
        <w:rPr>
          <w:rFonts w:ascii="Garamond" w:hAnsi="Garamond"/>
          <w:sz w:val="24"/>
          <w:szCs w:val="24"/>
        </w:rPr>
        <w:t>εργοθεραπευτικών</w:t>
      </w:r>
      <w:proofErr w:type="spellEnd"/>
      <w:r w:rsidRPr="002835DA">
        <w:rPr>
          <w:rFonts w:ascii="Garamond" w:hAnsi="Garamond"/>
          <w:sz w:val="24"/>
          <w:szCs w:val="24"/>
        </w:rPr>
        <w:t xml:space="preserve"> παρεμβάσεων,  φυσικοθεραπεία, κοινωνική εργασία σε ομάδες και ατομική ψυχοθεραπεία.</w:t>
      </w:r>
    </w:p>
    <w:p w14:paraId="79318B81" w14:textId="77777777" w:rsidR="002835DA" w:rsidRPr="002835DA" w:rsidRDefault="002835DA" w:rsidP="002835DA">
      <w:pPr>
        <w:pStyle w:val="a3"/>
        <w:jc w:val="both"/>
        <w:rPr>
          <w:rFonts w:ascii="Garamond" w:hAnsi="Garamond"/>
          <w:sz w:val="24"/>
          <w:szCs w:val="24"/>
        </w:rPr>
      </w:pPr>
    </w:p>
    <w:p w14:paraId="7CC1DC01" w14:textId="77777777" w:rsidR="002835DA" w:rsidRPr="002835DA" w:rsidRDefault="002835DA" w:rsidP="002835DA">
      <w:pPr>
        <w:pStyle w:val="a3"/>
        <w:jc w:val="both"/>
        <w:rPr>
          <w:rFonts w:ascii="Garamond" w:hAnsi="Garamond"/>
          <w:sz w:val="24"/>
          <w:szCs w:val="24"/>
        </w:rPr>
      </w:pPr>
      <w:r w:rsidRPr="002835DA">
        <w:rPr>
          <w:rFonts w:ascii="Garamond" w:hAnsi="Garamond"/>
          <w:sz w:val="24"/>
          <w:szCs w:val="24"/>
        </w:rPr>
        <w:lastRenderedPageBreak/>
        <w:t xml:space="preserve"> </w:t>
      </w:r>
    </w:p>
    <w:p w14:paraId="34221437" w14:textId="77777777" w:rsidR="002835DA" w:rsidRPr="002835DA" w:rsidRDefault="002835DA" w:rsidP="002835DA">
      <w:pPr>
        <w:pStyle w:val="a3"/>
        <w:jc w:val="both"/>
        <w:rPr>
          <w:rFonts w:ascii="Garamond" w:hAnsi="Garamond"/>
          <w:sz w:val="24"/>
          <w:szCs w:val="24"/>
        </w:rPr>
      </w:pPr>
    </w:p>
    <w:p w14:paraId="1A6E5394" w14:textId="77777777" w:rsidR="002835DA" w:rsidRDefault="00A60A85" w:rsidP="002835DA">
      <w:pPr>
        <w:pStyle w:val="a3"/>
        <w:ind w:left="0"/>
        <w:jc w:val="both"/>
        <w:rPr>
          <w:rFonts w:ascii="Garamond" w:hAnsi="Garamond"/>
          <w:sz w:val="24"/>
          <w:szCs w:val="24"/>
        </w:rPr>
      </w:pPr>
      <w:r>
        <w:rPr>
          <w:rFonts w:ascii="Garamond" w:hAnsi="Garamond"/>
          <w:sz w:val="24"/>
          <w:szCs w:val="24"/>
        </w:rPr>
        <w:t>Επίσης,</w:t>
      </w:r>
      <w:r w:rsidR="002835DA" w:rsidRPr="002835DA">
        <w:rPr>
          <w:rFonts w:ascii="Garamond" w:hAnsi="Garamond"/>
          <w:sz w:val="24"/>
          <w:szCs w:val="24"/>
        </w:rPr>
        <w:t xml:space="preserve"> γυμναστική</w:t>
      </w:r>
      <w:r>
        <w:rPr>
          <w:rFonts w:ascii="Garamond" w:hAnsi="Garamond"/>
          <w:sz w:val="24"/>
          <w:szCs w:val="24"/>
        </w:rPr>
        <w:t xml:space="preserve">, μουσικοθεραπεία/μουσικοκινητική αγωγή </w:t>
      </w:r>
      <w:r w:rsidR="002835DA" w:rsidRPr="002835DA">
        <w:rPr>
          <w:rFonts w:ascii="Garamond" w:hAnsi="Garamond"/>
          <w:sz w:val="24"/>
          <w:szCs w:val="24"/>
        </w:rPr>
        <w:t xml:space="preserve">καθώς και ημιαυτόνομη διαβίωση για την ενίσχυση της αυτονόμησης και αυτοεξυπηρέτησης των νέων υποψηφίων. Ο αριθμός των κενών προς πλήρωση θέσεων ανέρχεται σε </w:t>
      </w:r>
      <w:r w:rsidR="00F53BFD">
        <w:rPr>
          <w:rFonts w:ascii="Garamond" w:hAnsi="Garamond"/>
          <w:sz w:val="24"/>
          <w:szCs w:val="24"/>
        </w:rPr>
        <w:t>πέντε</w:t>
      </w:r>
      <w:r w:rsidR="002835DA" w:rsidRPr="002835DA">
        <w:rPr>
          <w:rFonts w:ascii="Garamond" w:hAnsi="Garamond"/>
          <w:sz w:val="24"/>
          <w:szCs w:val="24"/>
        </w:rPr>
        <w:t xml:space="preserve"> (</w:t>
      </w:r>
      <w:r w:rsidR="00F53BFD">
        <w:rPr>
          <w:rFonts w:ascii="Garamond" w:hAnsi="Garamond"/>
          <w:sz w:val="24"/>
          <w:szCs w:val="24"/>
        </w:rPr>
        <w:t>5</w:t>
      </w:r>
      <w:r w:rsidR="002835DA" w:rsidRPr="002835DA">
        <w:rPr>
          <w:rFonts w:ascii="Garamond" w:hAnsi="Garamond"/>
          <w:sz w:val="24"/>
          <w:szCs w:val="24"/>
        </w:rPr>
        <w:t>) άτομα με αναπηρία Το πρόγραμμα θα παραταθεί μέχρι την 30η Νοεμβρίου 2023.</w:t>
      </w:r>
    </w:p>
    <w:p w14:paraId="15892731" w14:textId="77777777" w:rsidR="002835DA" w:rsidRDefault="002835DA" w:rsidP="002835DA">
      <w:pPr>
        <w:pStyle w:val="a3"/>
        <w:ind w:left="0"/>
        <w:jc w:val="both"/>
        <w:rPr>
          <w:rFonts w:ascii="Garamond" w:hAnsi="Garamond"/>
          <w:sz w:val="24"/>
          <w:szCs w:val="24"/>
        </w:rPr>
      </w:pPr>
    </w:p>
    <w:p w14:paraId="49B12EC9" w14:textId="77777777" w:rsidR="005A285E" w:rsidRPr="00BE64B9" w:rsidRDefault="005A285E" w:rsidP="002835DA">
      <w:pPr>
        <w:pStyle w:val="a3"/>
        <w:ind w:left="0"/>
        <w:jc w:val="both"/>
        <w:rPr>
          <w:rFonts w:ascii="Garamond" w:hAnsi="Garamond"/>
          <w:b/>
          <w:sz w:val="24"/>
          <w:szCs w:val="24"/>
        </w:rPr>
      </w:pPr>
      <w:r w:rsidRPr="00BE64B9">
        <w:rPr>
          <w:rFonts w:ascii="Garamond" w:hAnsi="Garamond"/>
          <w:b/>
          <w:sz w:val="24"/>
          <w:szCs w:val="24"/>
        </w:rPr>
        <w:t>Απαιτούμενα δικαιολογητικά</w:t>
      </w:r>
    </w:p>
    <w:p w14:paraId="2D5CA066" w14:textId="77777777" w:rsidR="005A285E" w:rsidRPr="00BE64B9" w:rsidRDefault="005A285E" w:rsidP="005A285E">
      <w:pPr>
        <w:pStyle w:val="a3"/>
        <w:numPr>
          <w:ilvl w:val="0"/>
          <w:numId w:val="2"/>
        </w:numPr>
        <w:jc w:val="both"/>
        <w:rPr>
          <w:rFonts w:ascii="Garamond" w:hAnsi="Garamond"/>
          <w:sz w:val="24"/>
          <w:szCs w:val="24"/>
        </w:rPr>
      </w:pPr>
      <w:r w:rsidRPr="00BE64B9">
        <w:rPr>
          <w:rFonts w:ascii="Garamond" w:hAnsi="Garamond"/>
          <w:sz w:val="24"/>
          <w:szCs w:val="24"/>
        </w:rPr>
        <w:t>Αίτ</w:t>
      </w:r>
      <w:r w:rsidR="004C08E1" w:rsidRPr="00BE64B9">
        <w:rPr>
          <w:rFonts w:ascii="Garamond" w:hAnsi="Garamond"/>
          <w:sz w:val="24"/>
          <w:szCs w:val="24"/>
        </w:rPr>
        <w:t xml:space="preserve">ηση συμμετοχής, </w:t>
      </w:r>
      <w:r w:rsidR="00163EFF" w:rsidRPr="00BE64B9">
        <w:rPr>
          <w:rFonts w:ascii="Garamond" w:hAnsi="Garamond"/>
          <w:sz w:val="24"/>
          <w:szCs w:val="24"/>
        </w:rPr>
        <w:t xml:space="preserve">η οποία θα συνοδεύεται απαραίτητα από τα παρακάτω έγγραφα: </w:t>
      </w:r>
    </w:p>
    <w:p w14:paraId="5582388D" w14:textId="77777777" w:rsidR="005A285E" w:rsidRPr="00BE64B9" w:rsidRDefault="005A285E" w:rsidP="00163EFF">
      <w:pPr>
        <w:pStyle w:val="a3"/>
        <w:numPr>
          <w:ilvl w:val="1"/>
          <w:numId w:val="3"/>
        </w:numPr>
        <w:jc w:val="both"/>
        <w:rPr>
          <w:rFonts w:ascii="Garamond" w:hAnsi="Garamond"/>
          <w:sz w:val="24"/>
          <w:szCs w:val="24"/>
        </w:rPr>
      </w:pPr>
      <w:r w:rsidRPr="00BE64B9">
        <w:rPr>
          <w:rFonts w:ascii="Garamond" w:hAnsi="Garamond"/>
          <w:sz w:val="24"/>
          <w:szCs w:val="24"/>
        </w:rPr>
        <w:t xml:space="preserve">Αντίγραφο αστυνομικής ταυτότητας ή διαβατηρίου ή πιστοποιητικό γεννήσεως.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w:t>
      </w:r>
      <w:r w:rsidR="00163EFF" w:rsidRPr="00BE64B9">
        <w:rPr>
          <w:rFonts w:ascii="Garamond" w:hAnsi="Garamond"/>
          <w:sz w:val="24"/>
          <w:szCs w:val="24"/>
        </w:rPr>
        <w:t>ταυτότητας</w:t>
      </w:r>
      <w:r w:rsidRPr="00BE64B9">
        <w:rPr>
          <w:rFonts w:ascii="Garamond" w:hAnsi="Garamond"/>
          <w:sz w:val="24"/>
          <w:szCs w:val="24"/>
        </w:rPr>
        <w:t xml:space="preserve"> ομογενούς.</w:t>
      </w:r>
    </w:p>
    <w:p w14:paraId="7FC06EB5" w14:textId="77777777" w:rsidR="005A285E" w:rsidRPr="00BE64B9" w:rsidRDefault="005A285E" w:rsidP="00163EFF">
      <w:pPr>
        <w:pStyle w:val="a3"/>
        <w:numPr>
          <w:ilvl w:val="1"/>
          <w:numId w:val="3"/>
        </w:numPr>
        <w:jc w:val="both"/>
        <w:rPr>
          <w:rFonts w:ascii="Garamond" w:hAnsi="Garamond"/>
          <w:sz w:val="24"/>
          <w:szCs w:val="24"/>
        </w:rPr>
      </w:pPr>
      <w:r w:rsidRPr="00BE64B9">
        <w:rPr>
          <w:rFonts w:ascii="Garamond" w:hAnsi="Garamond"/>
          <w:sz w:val="24"/>
          <w:szCs w:val="24"/>
        </w:rPr>
        <w:t xml:space="preserve">Αντίγραφο ή εκτύπωση ατομικού ή οικογενειακού </w:t>
      </w:r>
      <w:r w:rsidR="00163EFF" w:rsidRPr="00BE64B9">
        <w:rPr>
          <w:rFonts w:ascii="Garamond" w:hAnsi="Garamond"/>
          <w:sz w:val="24"/>
          <w:szCs w:val="24"/>
        </w:rPr>
        <w:t>εκκαθαριστικού σημειώματος, εφόσον το άτομο υποχρεούται να έχει καταθέσει φορολογική δήλωση για το οικονομικό έτος 2015, ή σχετική υπεύθυνη δήλωση στην περίπτωση που δεν υποχρεούται.</w:t>
      </w:r>
    </w:p>
    <w:p w14:paraId="14640EC4"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Αντίγραφο βεβαίωσης πιστοποίησης της αναπηρίας του ωφελούμενου, εν ισχύ</w:t>
      </w:r>
    </w:p>
    <w:p w14:paraId="5D97362A"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Αντίγραφο πιστοποιητικού οικογενειακής κατάστασης.</w:t>
      </w:r>
    </w:p>
    <w:p w14:paraId="0D05D59C"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Εάν το άτομο που είναι επιφορτισμένο με την φροντίδα του συγκεκριμένου ωφελούμενου (γονέας/κηδεμόνας/δικαστικός συμπαραστάτης) είναι άνεργος /η, απαιτείται αντίγραφο της κάρτας ανεργίας του ΟΑΕΔ.</w:t>
      </w:r>
    </w:p>
    <w:p w14:paraId="33E067D0"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Εάν το άτομο που είναι επιφορτισμένο με την φροντίδα του συγκεκριμένου ωφελούμενου (γονέας/κηδεμόνας/δικαστικός συμπαραστάτης) ή άλλο μέλος της οικογένειας ανήκει στην ομάδα των ΑμεΑ, απαιτείται αντίγραφο/α βεβαίωσης πιστοποίησης της αναπηρίας του / τους, εν ισχύ.</w:t>
      </w:r>
    </w:p>
    <w:p w14:paraId="42FB5B7F"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Πιστοποιητικό ασφαλιστικής ικανότητας (βεβαίωση ΑΜΚΑ)</w:t>
      </w:r>
    </w:p>
    <w:p w14:paraId="3FF1F52C" w14:textId="77777777" w:rsidR="00163EFF" w:rsidRPr="00BE64B9" w:rsidRDefault="00163EFF" w:rsidP="00163EFF">
      <w:pPr>
        <w:pStyle w:val="a3"/>
        <w:numPr>
          <w:ilvl w:val="1"/>
          <w:numId w:val="3"/>
        </w:numPr>
        <w:jc w:val="both"/>
        <w:rPr>
          <w:rFonts w:ascii="Garamond" w:hAnsi="Garamond"/>
          <w:sz w:val="24"/>
          <w:szCs w:val="24"/>
        </w:rPr>
      </w:pPr>
      <w:r w:rsidRPr="00BE64B9">
        <w:rPr>
          <w:rFonts w:ascii="Garamond" w:hAnsi="Garamond"/>
          <w:sz w:val="24"/>
          <w:szCs w:val="24"/>
        </w:rPr>
        <w:t>Υπεύθυνη δήλωση του άρθρου 8 παρ.4 του Ν. 1599/1986 του ωφελούμενου ή του νόμιμου εκπροσώπου / κηδεμόνα, που να αναφέρει ότι:</w:t>
      </w:r>
    </w:p>
    <w:p w14:paraId="40577140" w14:textId="77777777" w:rsidR="00B842BD" w:rsidRPr="00BE64B9" w:rsidRDefault="00163EFF" w:rsidP="00BE64B9">
      <w:pPr>
        <w:pStyle w:val="a3"/>
        <w:numPr>
          <w:ilvl w:val="2"/>
          <w:numId w:val="3"/>
        </w:numPr>
        <w:jc w:val="both"/>
        <w:rPr>
          <w:rFonts w:ascii="Garamond" w:hAnsi="Garamond"/>
          <w:sz w:val="24"/>
          <w:szCs w:val="24"/>
        </w:rPr>
      </w:pPr>
      <w:r w:rsidRPr="00BE64B9">
        <w:rPr>
          <w:rFonts w:ascii="Garamond" w:hAnsi="Garamond"/>
          <w:sz w:val="24"/>
          <w:szCs w:val="24"/>
        </w:rPr>
        <w:t>Δεν λαμβάνει αποζημίωση για τις συγχρηματοδοτούμενες υπηρεσί</w:t>
      </w:r>
      <w:r w:rsidR="006A7DEC">
        <w:rPr>
          <w:rFonts w:ascii="Garamond" w:hAnsi="Garamond"/>
          <w:sz w:val="24"/>
          <w:szCs w:val="24"/>
        </w:rPr>
        <w:t>ε</w:t>
      </w:r>
      <w:r w:rsidRPr="00BE64B9">
        <w:rPr>
          <w:rFonts w:ascii="Garamond" w:hAnsi="Garamond"/>
          <w:sz w:val="24"/>
          <w:szCs w:val="24"/>
        </w:rPr>
        <w:t>ς που του παρέχονται από το ΚΔΗΦ/λοιπό Κέντρο από άλλη χρηματοδοτική πηγή (πχ ΕΟΠΥΥ) κατά την περίοδο συμμετοχής του στην Πράξη και</w:t>
      </w:r>
    </w:p>
    <w:p w14:paraId="75A07D09" w14:textId="77777777" w:rsidR="00163EFF" w:rsidRDefault="00163EFF" w:rsidP="00163EFF">
      <w:pPr>
        <w:pStyle w:val="a3"/>
        <w:numPr>
          <w:ilvl w:val="2"/>
          <w:numId w:val="3"/>
        </w:numPr>
        <w:jc w:val="both"/>
        <w:rPr>
          <w:rFonts w:ascii="Garamond" w:hAnsi="Garamond"/>
          <w:sz w:val="24"/>
          <w:szCs w:val="24"/>
        </w:rPr>
      </w:pPr>
      <w:r w:rsidRPr="00BE64B9">
        <w:rPr>
          <w:rFonts w:ascii="Garamond" w:hAnsi="Garamond"/>
          <w:sz w:val="24"/>
          <w:szCs w:val="24"/>
        </w:rPr>
        <w:t xml:space="preserve">Δεν λαμβάνει υπηρεσίες από άλλο ΚΔΗΦ ή άλλο φορέα παροχής παρεμφερών υπηρεσιών, ο οποίος χρηματοδοτείται από </w:t>
      </w:r>
      <w:r w:rsidR="00016675" w:rsidRPr="00BE64B9">
        <w:rPr>
          <w:rFonts w:ascii="Garamond" w:hAnsi="Garamond"/>
          <w:sz w:val="24"/>
          <w:szCs w:val="24"/>
        </w:rPr>
        <w:t>εθνικούς ή / και κοινοτικούς πόρο</w:t>
      </w:r>
      <w:r w:rsidRPr="00BE64B9">
        <w:rPr>
          <w:rFonts w:ascii="Garamond" w:hAnsi="Garamond"/>
          <w:sz w:val="24"/>
          <w:szCs w:val="24"/>
        </w:rPr>
        <w:t xml:space="preserve">υς, κατά την περίοδο συμμετοχής τους την Πράξη. </w:t>
      </w:r>
    </w:p>
    <w:p w14:paraId="28E9CBD7" w14:textId="77777777" w:rsidR="00BE64B9" w:rsidRDefault="00BE64B9" w:rsidP="00BE64B9">
      <w:pPr>
        <w:pStyle w:val="a3"/>
        <w:ind w:left="1224"/>
        <w:jc w:val="both"/>
        <w:rPr>
          <w:rFonts w:ascii="Garamond" w:hAnsi="Garamond"/>
          <w:sz w:val="24"/>
          <w:szCs w:val="24"/>
        </w:rPr>
      </w:pPr>
    </w:p>
    <w:p w14:paraId="2C3DBD77" w14:textId="77777777" w:rsidR="00016675" w:rsidRPr="00BE64B9" w:rsidRDefault="00016675" w:rsidP="00016675">
      <w:pPr>
        <w:pStyle w:val="a3"/>
        <w:numPr>
          <w:ilvl w:val="1"/>
          <w:numId w:val="3"/>
        </w:numPr>
        <w:jc w:val="both"/>
        <w:rPr>
          <w:rFonts w:ascii="Garamond" w:hAnsi="Garamond"/>
          <w:sz w:val="24"/>
          <w:szCs w:val="24"/>
        </w:rPr>
      </w:pPr>
      <w:r w:rsidRPr="00BE64B9">
        <w:rPr>
          <w:rFonts w:ascii="Garamond" w:hAnsi="Garamond"/>
          <w:sz w:val="24"/>
          <w:szCs w:val="24"/>
        </w:rPr>
        <w:t>Σε περίπτωση ωφελουμένου από ίδρυμα / θεραπευτήριο / ΚΚΠΠ κ.α.:</w:t>
      </w:r>
    </w:p>
    <w:p w14:paraId="579A4736" w14:textId="77777777" w:rsidR="00016675" w:rsidRPr="00BE64B9" w:rsidRDefault="00016675" w:rsidP="00016675">
      <w:pPr>
        <w:pStyle w:val="a3"/>
        <w:numPr>
          <w:ilvl w:val="2"/>
          <w:numId w:val="3"/>
        </w:numPr>
        <w:jc w:val="both"/>
        <w:rPr>
          <w:rFonts w:ascii="Garamond" w:hAnsi="Garamond"/>
          <w:sz w:val="24"/>
          <w:szCs w:val="24"/>
        </w:rPr>
      </w:pPr>
      <w:r w:rsidRPr="00BE64B9">
        <w:rPr>
          <w:rFonts w:ascii="Garamond" w:hAnsi="Garamond"/>
          <w:sz w:val="24"/>
          <w:szCs w:val="24"/>
        </w:rPr>
        <w:t>Σχετική βεβαίωση του αρμόδιου οργάνου / νομίμου εκπροσώπου του ιδρύματος / θεραπευτηρίου / ΚΚΠΠ κ.α. που να πιστοποιεί την διαβίωσή του σε αυτό και να βεβαιώνει ότι, σε περίπτωση επιλογής τους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w:t>
      </w:r>
    </w:p>
    <w:p w14:paraId="54AAB94F" w14:textId="77777777" w:rsidR="00016675" w:rsidRPr="00BE64B9" w:rsidRDefault="00016675" w:rsidP="00016675">
      <w:pPr>
        <w:pStyle w:val="a3"/>
        <w:numPr>
          <w:ilvl w:val="2"/>
          <w:numId w:val="3"/>
        </w:numPr>
        <w:jc w:val="both"/>
        <w:rPr>
          <w:rFonts w:ascii="Garamond" w:hAnsi="Garamond"/>
          <w:sz w:val="24"/>
          <w:szCs w:val="24"/>
        </w:rPr>
      </w:pPr>
      <w:r w:rsidRPr="00BE64B9">
        <w:rPr>
          <w:rFonts w:ascii="Garamond" w:hAnsi="Garamond"/>
          <w:sz w:val="24"/>
          <w:szCs w:val="24"/>
        </w:rPr>
        <w:t>Συνοπτική έκθεση της επιστημονικής ομάδας για τον βαθμό προσαρμογής του ατόμου στο πρόγραμμα ΚΔΗΦ. Στην σχετική έκθεση θα πρέπει επίσης να βεβαιώνεται ότι ο υποψήφιος ωφελούμενος συναινεί για την συμμετοχή του στην Πράξη.</w:t>
      </w:r>
    </w:p>
    <w:p w14:paraId="3493EB9C" w14:textId="77777777" w:rsidR="00016675" w:rsidRDefault="00016675" w:rsidP="00016675">
      <w:pPr>
        <w:pStyle w:val="a3"/>
        <w:ind w:left="0"/>
        <w:jc w:val="both"/>
        <w:rPr>
          <w:rFonts w:ascii="Garamond" w:hAnsi="Garamond"/>
          <w:sz w:val="24"/>
          <w:szCs w:val="24"/>
        </w:rPr>
      </w:pPr>
      <w:r w:rsidRPr="00BE64B9">
        <w:rPr>
          <w:rFonts w:ascii="Garamond" w:hAnsi="Garamond"/>
          <w:sz w:val="24"/>
          <w:szCs w:val="24"/>
        </w:rPr>
        <w:t xml:space="preserve">Για τους ωφελούμενους που διαβιούν σε ιδρύματα κλειστής περίθαλψης / θεραπευτήρια / ΚΚΠΠ κ.α. η αδυναμία προσκόμισης των δικαιολογητικών / εγγράφων των ανωτέρω σημείων 1.1, 1.2, 1.4 και 1.7 δύναται να καλυφθεί με σχετική υπεύθυνη δήλωση του νομίμου εκπροσώπου του ιδρύματος, μετά από απόφαση εξουσιοδότησης του αρμοδίου οργάνου του ιδρύματος.  </w:t>
      </w:r>
    </w:p>
    <w:p w14:paraId="29C28655" w14:textId="77777777" w:rsidR="002835DA" w:rsidRPr="00BE64B9" w:rsidRDefault="002835DA" w:rsidP="00016675">
      <w:pPr>
        <w:pStyle w:val="a3"/>
        <w:ind w:left="0"/>
        <w:jc w:val="both"/>
        <w:rPr>
          <w:rFonts w:ascii="Garamond" w:hAnsi="Garamond"/>
          <w:sz w:val="24"/>
          <w:szCs w:val="24"/>
        </w:rPr>
      </w:pPr>
    </w:p>
    <w:p w14:paraId="26A8295F" w14:textId="77777777" w:rsidR="005A285E" w:rsidRPr="00BE64B9" w:rsidRDefault="005A285E" w:rsidP="00870457">
      <w:pPr>
        <w:pStyle w:val="a3"/>
        <w:ind w:left="0"/>
        <w:jc w:val="both"/>
        <w:rPr>
          <w:rFonts w:ascii="Garamond" w:hAnsi="Garamond"/>
          <w:b/>
          <w:sz w:val="24"/>
          <w:szCs w:val="24"/>
        </w:rPr>
      </w:pPr>
      <w:r w:rsidRPr="00BE64B9">
        <w:rPr>
          <w:rFonts w:ascii="Garamond" w:hAnsi="Garamond"/>
          <w:b/>
          <w:sz w:val="24"/>
          <w:szCs w:val="24"/>
        </w:rPr>
        <w:t>Η διαδικασία επιλογής έχει ως εξής:</w:t>
      </w:r>
    </w:p>
    <w:p w14:paraId="1C47E7B9" w14:textId="77777777" w:rsidR="00016675" w:rsidRPr="00BE64B9" w:rsidRDefault="00016675" w:rsidP="00870457">
      <w:pPr>
        <w:pStyle w:val="a3"/>
        <w:ind w:left="0"/>
        <w:jc w:val="both"/>
        <w:rPr>
          <w:rFonts w:ascii="Garamond" w:hAnsi="Garamond"/>
          <w:sz w:val="24"/>
          <w:szCs w:val="24"/>
        </w:rPr>
      </w:pPr>
      <w:r w:rsidRPr="00BE64B9">
        <w:rPr>
          <w:rFonts w:ascii="Garamond" w:hAnsi="Garamond"/>
          <w:sz w:val="24"/>
          <w:szCs w:val="24"/>
        </w:rPr>
        <w:t>Μετά την λήξη της διαδικασίας υποβολής αιτήσεων το Κέντρο θα προβεί  στην επιλογή των ωφελουμένων με την διαδικασία μοριοδότησης βάσει των κατωτέρω κριτηρίων επιλογής:</w:t>
      </w:r>
    </w:p>
    <w:p w14:paraId="0D915F41" w14:textId="77777777"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Τύπος πλαισίου διαμονής (‘</w:t>
      </w:r>
      <w:r w:rsidR="00CB70EA" w:rsidRPr="00BE64B9">
        <w:rPr>
          <w:rFonts w:ascii="Garamond" w:hAnsi="Garamond"/>
          <w:sz w:val="24"/>
          <w:szCs w:val="24"/>
        </w:rPr>
        <w:t>ίδρυμα</w:t>
      </w:r>
      <w:r w:rsidRPr="00BE64B9">
        <w:rPr>
          <w:rFonts w:ascii="Garamond" w:hAnsi="Garamond"/>
          <w:sz w:val="24"/>
          <w:szCs w:val="24"/>
        </w:rPr>
        <w:t xml:space="preserve"> κλειστής περίθαλψης, οικογενειακό ή άλλο στεγαστικό πλαίσιο)</w:t>
      </w:r>
    </w:p>
    <w:p w14:paraId="1CFFF930" w14:textId="77777777"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Ασφαλιστική ικανότητα του ωφελουμένου</w:t>
      </w:r>
    </w:p>
    <w:p w14:paraId="23075F3C" w14:textId="77777777"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Ατομικό ή οικογενειακό εισόδημα (στο εισόδημα δεν περιλαμβάνεται οποιοδήποτε επίδομα)</w:t>
      </w:r>
    </w:p>
    <w:p w14:paraId="6CDD4E7F" w14:textId="77777777" w:rsidR="00016675" w:rsidRPr="00BE64B9" w:rsidRDefault="00016675" w:rsidP="00016675">
      <w:pPr>
        <w:pStyle w:val="a3"/>
        <w:numPr>
          <w:ilvl w:val="0"/>
          <w:numId w:val="4"/>
        </w:numPr>
        <w:jc w:val="both"/>
        <w:rPr>
          <w:rFonts w:ascii="Garamond" w:hAnsi="Garamond"/>
          <w:sz w:val="24"/>
          <w:szCs w:val="24"/>
        </w:rPr>
      </w:pPr>
      <w:r w:rsidRPr="00BE64B9">
        <w:rPr>
          <w:rFonts w:ascii="Garamond" w:hAnsi="Garamond"/>
          <w:sz w:val="24"/>
          <w:szCs w:val="24"/>
        </w:rPr>
        <w:t>Οικογενειακή κατάσταση</w:t>
      </w:r>
    </w:p>
    <w:p w14:paraId="011945D7" w14:textId="77777777" w:rsidR="00406CE5" w:rsidRPr="00BE64B9" w:rsidRDefault="00406CE5" w:rsidP="00016675">
      <w:pPr>
        <w:pStyle w:val="a3"/>
        <w:numPr>
          <w:ilvl w:val="0"/>
          <w:numId w:val="4"/>
        </w:numPr>
        <w:jc w:val="both"/>
        <w:rPr>
          <w:rFonts w:ascii="Garamond" w:hAnsi="Garamond"/>
          <w:sz w:val="24"/>
          <w:szCs w:val="24"/>
        </w:rPr>
      </w:pPr>
      <w:r w:rsidRPr="00BE64B9">
        <w:rPr>
          <w:rFonts w:ascii="Garamond" w:hAnsi="Garamond"/>
          <w:sz w:val="24"/>
          <w:szCs w:val="24"/>
        </w:rPr>
        <w:t>Εργασιακή κατάσταση γονέα / νόμιμου κηδεμόνα.</w:t>
      </w:r>
    </w:p>
    <w:p w14:paraId="41990B91" w14:textId="77777777" w:rsidR="00B50C14" w:rsidRPr="00BE64B9" w:rsidRDefault="00B50C14" w:rsidP="00406CE5">
      <w:pPr>
        <w:pStyle w:val="a3"/>
        <w:ind w:left="0"/>
        <w:jc w:val="both"/>
        <w:rPr>
          <w:rFonts w:ascii="Garamond" w:hAnsi="Garamond"/>
          <w:sz w:val="24"/>
          <w:szCs w:val="24"/>
        </w:rPr>
      </w:pPr>
    </w:p>
    <w:p w14:paraId="275D97F0" w14:textId="77777777" w:rsidR="00B842BD" w:rsidRDefault="00B842BD" w:rsidP="00406CE5">
      <w:pPr>
        <w:pStyle w:val="a3"/>
        <w:ind w:left="0"/>
        <w:jc w:val="both"/>
        <w:rPr>
          <w:rFonts w:ascii="Garamond" w:hAnsi="Garamond"/>
          <w:sz w:val="24"/>
          <w:szCs w:val="24"/>
        </w:rPr>
      </w:pPr>
    </w:p>
    <w:p w14:paraId="4C9AA475" w14:textId="77777777" w:rsidR="00BE64B9" w:rsidRDefault="00BE64B9" w:rsidP="00406CE5">
      <w:pPr>
        <w:pStyle w:val="a3"/>
        <w:ind w:left="0"/>
        <w:jc w:val="both"/>
        <w:rPr>
          <w:rFonts w:ascii="Garamond" w:hAnsi="Garamond"/>
          <w:sz w:val="24"/>
          <w:szCs w:val="24"/>
        </w:rPr>
      </w:pPr>
    </w:p>
    <w:p w14:paraId="63A40746" w14:textId="77777777" w:rsidR="00BE64B9" w:rsidRDefault="00BE64B9" w:rsidP="00406CE5">
      <w:pPr>
        <w:pStyle w:val="a3"/>
        <w:ind w:left="0"/>
        <w:jc w:val="both"/>
        <w:rPr>
          <w:rFonts w:ascii="Garamond" w:hAnsi="Garamond"/>
          <w:sz w:val="24"/>
          <w:szCs w:val="24"/>
        </w:rPr>
      </w:pPr>
    </w:p>
    <w:p w14:paraId="26B8026A" w14:textId="77777777" w:rsidR="00BE64B9" w:rsidRDefault="00BE64B9" w:rsidP="00406CE5">
      <w:pPr>
        <w:pStyle w:val="a3"/>
        <w:ind w:left="0"/>
        <w:jc w:val="both"/>
        <w:rPr>
          <w:rFonts w:ascii="Garamond" w:hAnsi="Garamond"/>
          <w:sz w:val="24"/>
          <w:szCs w:val="24"/>
        </w:rPr>
      </w:pPr>
    </w:p>
    <w:p w14:paraId="7C416B41" w14:textId="77777777" w:rsidR="00456B38" w:rsidRPr="00BE64B9" w:rsidRDefault="00406CE5" w:rsidP="00406CE5">
      <w:pPr>
        <w:pStyle w:val="a3"/>
        <w:ind w:left="0"/>
        <w:jc w:val="both"/>
        <w:rPr>
          <w:rFonts w:ascii="Garamond" w:hAnsi="Garamond"/>
          <w:sz w:val="24"/>
          <w:szCs w:val="24"/>
        </w:rPr>
      </w:pPr>
      <w:r w:rsidRPr="00BE64B9">
        <w:rPr>
          <w:rFonts w:ascii="Garamond" w:hAnsi="Garamond"/>
          <w:sz w:val="24"/>
          <w:szCs w:val="24"/>
        </w:rPr>
        <w:t>Η μοριοδότηση των κριτηρίων έχει ως εξής:</w:t>
      </w:r>
    </w:p>
    <w:p w14:paraId="74BC9924" w14:textId="77777777" w:rsidR="00B842BD" w:rsidRPr="00BE64B9" w:rsidRDefault="00B842BD" w:rsidP="00406CE5">
      <w:pPr>
        <w:pStyle w:val="a3"/>
        <w:ind w:left="0"/>
        <w:jc w:val="both"/>
        <w:rPr>
          <w:rFonts w:ascii="Garamond" w:hAnsi="Garamond"/>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7"/>
        <w:gridCol w:w="4232"/>
        <w:gridCol w:w="1026"/>
      </w:tblGrid>
      <w:tr w:rsidR="00406CE5" w:rsidRPr="00BE64B9" w14:paraId="1C1E548C" w14:textId="77777777" w:rsidTr="00CB70EA">
        <w:tc>
          <w:tcPr>
            <w:tcW w:w="3510" w:type="dxa"/>
            <w:tcBorders>
              <w:top w:val="single" w:sz="4" w:space="0" w:color="auto"/>
              <w:left w:val="single" w:sz="4" w:space="0" w:color="auto"/>
              <w:bottom w:val="single" w:sz="4" w:space="0" w:color="auto"/>
              <w:right w:val="single" w:sz="4" w:space="0" w:color="auto"/>
            </w:tcBorders>
          </w:tcPr>
          <w:p w14:paraId="024BF617" w14:textId="77777777"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lastRenderedPageBreak/>
              <w:t>ΚΡΙΤΗΡΙΑ</w:t>
            </w:r>
          </w:p>
        </w:tc>
        <w:tc>
          <w:tcPr>
            <w:tcW w:w="4253" w:type="dxa"/>
            <w:tcBorders>
              <w:left w:val="single" w:sz="4" w:space="0" w:color="auto"/>
            </w:tcBorders>
          </w:tcPr>
          <w:p w14:paraId="372C7525" w14:textId="77777777"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t>ΑΝΑΛΥΣΗ ΜΟΡΙΩΝ</w:t>
            </w:r>
          </w:p>
        </w:tc>
        <w:tc>
          <w:tcPr>
            <w:tcW w:w="992" w:type="dxa"/>
          </w:tcPr>
          <w:p w14:paraId="3F96ED67" w14:textId="77777777" w:rsidR="00406CE5" w:rsidRPr="00BE64B9" w:rsidRDefault="00456B38" w:rsidP="00B50C14">
            <w:pPr>
              <w:pStyle w:val="a3"/>
              <w:ind w:left="0"/>
              <w:jc w:val="both"/>
              <w:rPr>
                <w:rFonts w:ascii="Garamond" w:hAnsi="Garamond"/>
                <w:b/>
                <w:sz w:val="24"/>
                <w:szCs w:val="24"/>
              </w:rPr>
            </w:pPr>
            <w:r w:rsidRPr="00BE64B9">
              <w:rPr>
                <w:rFonts w:ascii="Garamond" w:hAnsi="Garamond"/>
                <w:b/>
                <w:sz w:val="24"/>
                <w:szCs w:val="24"/>
              </w:rPr>
              <w:t>ΜΟΡΙΑ</w:t>
            </w:r>
          </w:p>
        </w:tc>
      </w:tr>
      <w:tr w:rsidR="00406CE5" w:rsidRPr="00BE64B9" w14:paraId="2AF1200E" w14:textId="77777777" w:rsidTr="00CB70EA">
        <w:tc>
          <w:tcPr>
            <w:tcW w:w="3510" w:type="dxa"/>
            <w:tcBorders>
              <w:top w:val="single" w:sz="4" w:space="0" w:color="auto"/>
              <w:left w:val="single" w:sz="4" w:space="0" w:color="auto"/>
              <w:bottom w:val="single" w:sz="4" w:space="0" w:color="auto"/>
              <w:right w:val="single" w:sz="4" w:space="0" w:color="auto"/>
            </w:tcBorders>
          </w:tcPr>
          <w:p w14:paraId="529E4750" w14:textId="77777777" w:rsidR="00406CE5" w:rsidRPr="00BE64B9" w:rsidRDefault="00456B38" w:rsidP="00B50C14">
            <w:pPr>
              <w:pStyle w:val="a3"/>
              <w:numPr>
                <w:ilvl w:val="0"/>
                <w:numId w:val="5"/>
              </w:numPr>
              <w:rPr>
                <w:rFonts w:ascii="Garamond" w:hAnsi="Garamond"/>
                <w:sz w:val="24"/>
                <w:szCs w:val="24"/>
              </w:rPr>
            </w:pPr>
            <w:r w:rsidRPr="00BE64B9">
              <w:rPr>
                <w:rFonts w:ascii="Garamond" w:hAnsi="Garamond"/>
                <w:sz w:val="24"/>
                <w:szCs w:val="24"/>
              </w:rPr>
              <w:t>Τύπος πλαισίου διαμονής</w:t>
            </w:r>
          </w:p>
        </w:tc>
        <w:tc>
          <w:tcPr>
            <w:tcW w:w="4253" w:type="dxa"/>
            <w:tcBorders>
              <w:left w:val="single" w:sz="4" w:space="0" w:color="auto"/>
            </w:tcBorders>
          </w:tcPr>
          <w:p w14:paraId="1D22BAB5" w14:textId="77777777" w:rsidR="00406CE5" w:rsidRPr="00BE64B9" w:rsidRDefault="00456B38" w:rsidP="00B50C14">
            <w:pPr>
              <w:pStyle w:val="a3"/>
              <w:spacing w:line="240" w:lineRule="auto"/>
              <w:ind w:left="0"/>
              <w:jc w:val="both"/>
              <w:rPr>
                <w:rFonts w:ascii="Garamond" w:hAnsi="Garamond"/>
                <w:sz w:val="24"/>
                <w:szCs w:val="24"/>
              </w:rPr>
            </w:pPr>
            <w:r w:rsidRPr="00BE64B9">
              <w:rPr>
                <w:rFonts w:ascii="Garamond" w:hAnsi="Garamond"/>
                <w:sz w:val="24"/>
                <w:szCs w:val="24"/>
              </w:rPr>
              <w:t xml:space="preserve">Ίδρυμα κλειστής περίθαλψης </w:t>
            </w:r>
          </w:p>
        </w:tc>
        <w:tc>
          <w:tcPr>
            <w:tcW w:w="992" w:type="dxa"/>
          </w:tcPr>
          <w:p w14:paraId="586161C8" w14:textId="77777777"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40</w:t>
            </w:r>
          </w:p>
        </w:tc>
      </w:tr>
      <w:tr w:rsidR="00406CE5" w:rsidRPr="00BE64B9" w14:paraId="7C9DBAAB" w14:textId="77777777" w:rsidTr="00CB70EA">
        <w:tc>
          <w:tcPr>
            <w:tcW w:w="3510" w:type="dxa"/>
            <w:tcBorders>
              <w:top w:val="single" w:sz="4" w:space="0" w:color="auto"/>
              <w:left w:val="single" w:sz="4" w:space="0" w:color="auto"/>
              <w:bottom w:val="single" w:sz="4" w:space="0" w:color="auto"/>
              <w:right w:val="single" w:sz="4" w:space="0" w:color="auto"/>
            </w:tcBorders>
          </w:tcPr>
          <w:p w14:paraId="7F679039" w14:textId="77777777" w:rsidR="00406CE5" w:rsidRPr="00BE64B9" w:rsidRDefault="00406CE5" w:rsidP="00B50C14">
            <w:pPr>
              <w:pStyle w:val="a3"/>
              <w:ind w:left="0"/>
              <w:jc w:val="both"/>
              <w:rPr>
                <w:rFonts w:ascii="Garamond" w:hAnsi="Garamond"/>
                <w:sz w:val="24"/>
                <w:szCs w:val="24"/>
              </w:rPr>
            </w:pPr>
          </w:p>
        </w:tc>
        <w:tc>
          <w:tcPr>
            <w:tcW w:w="4253" w:type="dxa"/>
            <w:tcBorders>
              <w:left w:val="single" w:sz="4" w:space="0" w:color="auto"/>
            </w:tcBorders>
          </w:tcPr>
          <w:p w14:paraId="4314E46D" w14:textId="77777777" w:rsidR="00406CE5" w:rsidRPr="00BE64B9" w:rsidRDefault="00456B38" w:rsidP="00B50C14">
            <w:pPr>
              <w:pStyle w:val="a3"/>
              <w:spacing w:line="240" w:lineRule="auto"/>
              <w:ind w:left="0"/>
              <w:jc w:val="both"/>
              <w:rPr>
                <w:rFonts w:ascii="Garamond" w:hAnsi="Garamond"/>
                <w:sz w:val="24"/>
                <w:szCs w:val="24"/>
              </w:rPr>
            </w:pPr>
            <w:r w:rsidRPr="00BE64B9">
              <w:rPr>
                <w:rFonts w:ascii="Garamond" w:hAnsi="Garamond"/>
                <w:sz w:val="24"/>
                <w:szCs w:val="24"/>
              </w:rPr>
              <w:t>Οικογενειακού τύπου στεγαστικές δομές (ατομική / οικογενειακή, ΣΥΔ)</w:t>
            </w:r>
          </w:p>
        </w:tc>
        <w:tc>
          <w:tcPr>
            <w:tcW w:w="992" w:type="dxa"/>
          </w:tcPr>
          <w:p w14:paraId="138BFE0B" w14:textId="77777777"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06CE5" w:rsidRPr="00BE64B9" w14:paraId="2024FC52" w14:textId="77777777" w:rsidTr="00CB70EA">
        <w:tc>
          <w:tcPr>
            <w:tcW w:w="3510" w:type="dxa"/>
            <w:tcBorders>
              <w:top w:val="single" w:sz="4" w:space="0" w:color="auto"/>
              <w:left w:val="single" w:sz="4" w:space="0" w:color="auto"/>
              <w:bottom w:val="single" w:sz="4" w:space="0" w:color="auto"/>
              <w:right w:val="single" w:sz="4" w:space="0" w:color="auto"/>
            </w:tcBorders>
          </w:tcPr>
          <w:p w14:paraId="4A0F27AF" w14:textId="77777777" w:rsidR="00406CE5" w:rsidRPr="00BE64B9" w:rsidRDefault="00456B38" w:rsidP="00B50C14">
            <w:pPr>
              <w:pStyle w:val="a3"/>
              <w:numPr>
                <w:ilvl w:val="0"/>
                <w:numId w:val="5"/>
              </w:numPr>
              <w:jc w:val="both"/>
              <w:rPr>
                <w:rFonts w:ascii="Garamond" w:hAnsi="Garamond"/>
                <w:sz w:val="24"/>
                <w:szCs w:val="24"/>
              </w:rPr>
            </w:pPr>
            <w:r w:rsidRPr="00BE64B9">
              <w:rPr>
                <w:rFonts w:ascii="Garamond" w:hAnsi="Garamond"/>
                <w:sz w:val="24"/>
                <w:szCs w:val="24"/>
              </w:rPr>
              <w:t>Ασφαλιστική ικανότητα</w:t>
            </w:r>
          </w:p>
        </w:tc>
        <w:tc>
          <w:tcPr>
            <w:tcW w:w="4253" w:type="dxa"/>
            <w:tcBorders>
              <w:left w:val="single" w:sz="4" w:space="0" w:color="auto"/>
            </w:tcBorders>
          </w:tcPr>
          <w:p w14:paraId="42723E43" w14:textId="77777777"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Ανασφάλιστος</w:t>
            </w:r>
          </w:p>
        </w:tc>
        <w:tc>
          <w:tcPr>
            <w:tcW w:w="992" w:type="dxa"/>
          </w:tcPr>
          <w:p w14:paraId="33CB7A70" w14:textId="77777777"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30</w:t>
            </w:r>
          </w:p>
        </w:tc>
      </w:tr>
      <w:tr w:rsidR="00406CE5" w:rsidRPr="00BE64B9" w14:paraId="6A99C049" w14:textId="77777777" w:rsidTr="00CB70EA">
        <w:tc>
          <w:tcPr>
            <w:tcW w:w="3510" w:type="dxa"/>
            <w:tcBorders>
              <w:top w:val="single" w:sz="4" w:space="0" w:color="auto"/>
            </w:tcBorders>
          </w:tcPr>
          <w:p w14:paraId="45F0A344" w14:textId="77777777" w:rsidR="00406CE5" w:rsidRPr="00BE64B9" w:rsidRDefault="00406CE5" w:rsidP="00B50C14">
            <w:pPr>
              <w:pStyle w:val="a3"/>
              <w:ind w:left="0"/>
              <w:jc w:val="both"/>
              <w:rPr>
                <w:rFonts w:ascii="Garamond" w:hAnsi="Garamond"/>
                <w:sz w:val="24"/>
                <w:szCs w:val="24"/>
              </w:rPr>
            </w:pPr>
          </w:p>
        </w:tc>
        <w:tc>
          <w:tcPr>
            <w:tcW w:w="4253" w:type="dxa"/>
          </w:tcPr>
          <w:p w14:paraId="3BB43A80" w14:textId="77777777"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 xml:space="preserve">Ασφαλισμένος </w:t>
            </w:r>
          </w:p>
        </w:tc>
        <w:tc>
          <w:tcPr>
            <w:tcW w:w="992" w:type="dxa"/>
          </w:tcPr>
          <w:p w14:paraId="0C350F54" w14:textId="77777777"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06CE5" w:rsidRPr="00BE64B9" w14:paraId="1546D04E" w14:textId="77777777" w:rsidTr="00CB70EA">
        <w:tc>
          <w:tcPr>
            <w:tcW w:w="3510" w:type="dxa"/>
          </w:tcPr>
          <w:p w14:paraId="2772A842" w14:textId="77777777" w:rsidR="00406CE5" w:rsidRPr="00BE64B9" w:rsidRDefault="00055EE1" w:rsidP="00CB70EA">
            <w:pPr>
              <w:pStyle w:val="a3"/>
              <w:numPr>
                <w:ilvl w:val="0"/>
                <w:numId w:val="5"/>
              </w:numPr>
              <w:jc w:val="both"/>
              <w:rPr>
                <w:rFonts w:ascii="Garamond" w:hAnsi="Garamond"/>
                <w:sz w:val="24"/>
                <w:szCs w:val="24"/>
              </w:rPr>
            </w:pPr>
            <w:r w:rsidRPr="00BE64B9">
              <w:rPr>
                <w:rFonts w:ascii="Garamond" w:hAnsi="Garamond"/>
                <w:sz w:val="24"/>
                <w:szCs w:val="24"/>
              </w:rPr>
              <w:t>Ύψος</w:t>
            </w:r>
            <w:r w:rsidR="00456B38" w:rsidRPr="00BE64B9">
              <w:rPr>
                <w:rFonts w:ascii="Garamond" w:hAnsi="Garamond"/>
                <w:sz w:val="24"/>
                <w:szCs w:val="24"/>
              </w:rPr>
              <w:t xml:space="preserve"> ατομικού ή οικογενειακού εισοδήματος</w:t>
            </w:r>
          </w:p>
        </w:tc>
        <w:tc>
          <w:tcPr>
            <w:tcW w:w="4253" w:type="dxa"/>
          </w:tcPr>
          <w:p w14:paraId="74ADA97D" w14:textId="77777777" w:rsidR="00406CE5" w:rsidRPr="00BE64B9" w:rsidRDefault="00456B38" w:rsidP="00B50C14">
            <w:pPr>
              <w:pStyle w:val="a3"/>
              <w:ind w:left="0"/>
              <w:jc w:val="both"/>
              <w:rPr>
                <w:rFonts w:ascii="Garamond" w:hAnsi="Garamond"/>
                <w:sz w:val="24"/>
                <w:szCs w:val="24"/>
              </w:rPr>
            </w:pPr>
            <w:r w:rsidRPr="00BE64B9">
              <w:rPr>
                <w:rFonts w:ascii="Garamond" w:hAnsi="Garamond"/>
                <w:sz w:val="24"/>
                <w:szCs w:val="24"/>
              </w:rPr>
              <w:t>Εισόδημα κάτω από το όριο της φτώχιας</w:t>
            </w:r>
          </w:p>
        </w:tc>
        <w:tc>
          <w:tcPr>
            <w:tcW w:w="992" w:type="dxa"/>
          </w:tcPr>
          <w:p w14:paraId="454C257C" w14:textId="77777777" w:rsidR="00406CE5" w:rsidRPr="00BE64B9" w:rsidRDefault="00456B38" w:rsidP="00B50C14">
            <w:pPr>
              <w:pStyle w:val="a3"/>
              <w:ind w:left="0"/>
              <w:jc w:val="center"/>
              <w:rPr>
                <w:rFonts w:ascii="Garamond" w:hAnsi="Garamond"/>
                <w:sz w:val="24"/>
                <w:szCs w:val="24"/>
              </w:rPr>
            </w:pPr>
            <w:r w:rsidRPr="00BE64B9">
              <w:rPr>
                <w:rFonts w:ascii="Garamond" w:hAnsi="Garamond"/>
                <w:sz w:val="24"/>
                <w:szCs w:val="24"/>
              </w:rPr>
              <w:t>20</w:t>
            </w:r>
          </w:p>
        </w:tc>
      </w:tr>
      <w:tr w:rsidR="00456B38" w:rsidRPr="00BE64B9" w14:paraId="56766F45" w14:textId="77777777" w:rsidTr="00CB70EA">
        <w:tc>
          <w:tcPr>
            <w:tcW w:w="3510" w:type="dxa"/>
          </w:tcPr>
          <w:p w14:paraId="58B1F409" w14:textId="77777777" w:rsidR="00456B38" w:rsidRPr="00BE64B9" w:rsidRDefault="00456B38" w:rsidP="00B50C14">
            <w:pPr>
              <w:pStyle w:val="a3"/>
              <w:ind w:left="0"/>
              <w:jc w:val="both"/>
              <w:rPr>
                <w:rFonts w:ascii="Garamond" w:hAnsi="Garamond"/>
                <w:sz w:val="24"/>
                <w:szCs w:val="24"/>
              </w:rPr>
            </w:pPr>
          </w:p>
        </w:tc>
        <w:tc>
          <w:tcPr>
            <w:tcW w:w="4253" w:type="dxa"/>
          </w:tcPr>
          <w:p w14:paraId="3DEBE3D9" w14:textId="77777777" w:rsidR="00456B38" w:rsidRPr="00BE64B9" w:rsidRDefault="00456B38" w:rsidP="00055EE1">
            <w:pPr>
              <w:pStyle w:val="a3"/>
              <w:ind w:left="0"/>
              <w:jc w:val="both"/>
              <w:rPr>
                <w:rFonts w:ascii="Garamond" w:hAnsi="Garamond"/>
                <w:sz w:val="24"/>
                <w:szCs w:val="24"/>
              </w:rPr>
            </w:pPr>
            <w:r w:rsidRPr="00BE64B9">
              <w:rPr>
                <w:rFonts w:ascii="Garamond" w:hAnsi="Garamond"/>
                <w:sz w:val="24"/>
                <w:szCs w:val="24"/>
              </w:rPr>
              <w:t xml:space="preserve">Εισόδημα </w:t>
            </w:r>
            <w:r w:rsidR="00055EE1">
              <w:rPr>
                <w:rFonts w:ascii="Garamond" w:hAnsi="Garamond"/>
                <w:sz w:val="24"/>
                <w:szCs w:val="24"/>
              </w:rPr>
              <w:t>πάνω</w:t>
            </w:r>
            <w:r w:rsidRPr="00BE64B9">
              <w:rPr>
                <w:rFonts w:ascii="Garamond" w:hAnsi="Garamond"/>
                <w:sz w:val="24"/>
                <w:szCs w:val="24"/>
              </w:rPr>
              <w:t xml:space="preserve"> από το όριο της φτώχιας</w:t>
            </w:r>
          </w:p>
        </w:tc>
        <w:tc>
          <w:tcPr>
            <w:tcW w:w="992" w:type="dxa"/>
          </w:tcPr>
          <w:p w14:paraId="1D90C8DC" w14:textId="77777777"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10</w:t>
            </w:r>
          </w:p>
        </w:tc>
      </w:tr>
      <w:tr w:rsidR="00456B38" w:rsidRPr="00BE64B9" w14:paraId="23F5643D" w14:textId="77777777" w:rsidTr="00CB70EA">
        <w:tc>
          <w:tcPr>
            <w:tcW w:w="3510" w:type="dxa"/>
          </w:tcPr>
          <w:p w14:paraId="1897919F" w14:textId="77777777" w:rsidR="00456B38" w:rsidRPr="00BE64B9" w:rsidRDefault="00456B38" w:rsidP="00B50C14">
            <w:pPr>
              <w:pStyle w:val="a3"/>
              <w:numPr>
                <w:ilvl w:val="0"/>
                <w:numId w:val="5"/>
              </w:numPr>
              <w:jc w:val="both"/>
              <w:rPr>
                <w:rFonts w:ascii="Garamond" w:hAnsi="Garamond"/>
                <w:sz w:val="24"/>
                <w:szCs w:val="24"/>
              </w:rPr>
            </w:pPr>
            <w:r w:rsidRPr="00BE64B9">
              <w:rPr>
                <w:rFonts w:ascii="Garamond" w:hAnsi="Garamond"/>
                <w:sz w:val="24"/>
                <w:szCs w:val="24"/>
              </w:rPr>
              <w:t>Οικογενειακή κατάσταση</w:t>
            </w:r>
          </w:p>
        </w:tc>
        <w:tc>
          <w:tcPr>
            <w:tcW w:w="4253" w:type="dxa"/>
          </w:tcPr>
          <w:p w14:paraId="09BA354A" w14:textId="77777777" w:rsidR="00456B38" w:rsidRPr="00BE64B9" w:rsidRDefault="00456B38" w:rsidP="00B50C14">
            <w:pPr>
              <w:pStyle w:val="a3"/>
              <w:ind w:left="0"/>
              <w:jc w:val="both"/>
              <w:rPr>
                <w:rFonts w:ascii="Garamond" w:hAnsi="Garamond"/>
                <w:sz w:val="24"/>
                <w:szCs w:val="24"/>
              </w:rPr>
            </w:pPr>
            <w:r w:rsidRPr="00BE64B9">
              <w:rPr>
                <w:rFonts w:ascii="Garamond" w:hAnsi="Garamond"/>
                <w:sz w:val="24"/>
                <w:szCs w:val="24"/>
              </w:rPr>
              <w:t>Ύπαρξη άλλου ΑμεΑ στην οικογένεια (δεν υπολογίζεται ο αιτών)</w:t>
            </w:r>
          </w:p>
        </w:tc>
        <w:tc>
          <w:tcPr>
            <w:tcW w:w="992" w:type="dxa"/>
          </w:tcPr>
          <w:p w14:paraId="479B1805" w14:textId="77777777"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12</w:t>
            </w:r>
          </w:p>
        </w:tc>
      </w:tr>
      <w:tr w:rsidR="00456B38" w:rsidRPr="00BE64B9" w14:paraId="6447345D" w14:textId="77777777" w:rsidTr="00CB70EA">
        <w:tc>
          <w:tcPr>
            <w:tcW w:w="3510" w:type="dxa"/>
          </w:tcPr>
          <w:p w14:paraId="18134BA2" w14:textId="77777777" w:rsidR="00456B38" w:rsidRPr="00BE64B9" w:rsidRDefault="00456B38" w:rsidP="00B50C14">
            <w:pPr>
              <w:pStyle w:val="a3"/>
              <w:ind w:left="360"/>
              <w:jc w:val="both"/>
              <w:rPr>
                <w:rFonts w:ascii="Garamond" w:hAnsi="Garamond"/>
                <w:sz w:val="24"/>
                <w:szCs w:val="24"/>
              </w:rPr>
            </w:pPr>
          </w:p>
        </w:tc>
        <w:tc>
          <w:tcPr>
            <w:tcW w:w="4253" w:type="dxa"/>
          </w:tcPr>
          <w:p w14:paraId="374946AA" w14:textId="77777777"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Μέλη μονογονεϊ</w:t>
            </w:r>
            <w:r w:rsidR="00456B38" w:rsidRPr="00BE64B9">
              <w:rPr>
                <w:rFonts w:ascii="Garamond" w:hAnsi="Garamond"/>
                <w:sz w:val="24"/>
                <w:szCs w:val="24"/>
              </w:rPr>
              <w:t>κών οικογενειών</w:t>
            </w:r>
          </w:p>
        </w:tc>
        <w:tc>
          <w:tcPr>
            <w:tcW w:w="992" w:type="dxa"/>
          </w:tcPr>
          <w:p w14:paraId="1128C62C" w14:textId="77777777"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12</w:t>
            </w:r>
          </w:p>
        </w:tc>
      </w:tr>
      <w:tr w:rsidR="00456B38" w:rsidRPr="00BE64B9" w14:paraId="5D9F7CF1" w14:textId="77777777" w:rsidTr="00CB70EA">
        <w:tc>
          <w:tcPr>
            <w:tcW w:w="3510" w:type="dxa"/>
          </w:tcPr>
          <w:p w14:paraId="1AB0BE56" w14:textId="77777777" w:rsidR="00456B38" w:rsidRPr="00BE64B9" w:rsidRDefault="00456B38" w:rsidP="00B50C14">
            <w:pPr>
              <w:pStyle w:val="a3"/>
              <w:ind w:left="360"/>
              <w:jc w:val="both"/>
              <w:rPr>
                <w:rFonts w:ascii="Garamond" w:hAnsi="Garamond"/>
                <w:sz w:val="24"/>
                <w:szCs w:val="24"/>
              </w:rPr>
            </w:pPr>
          </w:p>
        </w:tc>
        <w:tc>
          <w:tcPr>
            <w:tcW w:w="4253" w:type="dxa"/>
          </w:tcPr>
          <w:p w14:paraId="0982A7F6" w14:textId="77777777" w:rsidR="00456B38" w:rsidRPr="00BE64B9" w:rsidRDefault="00456B38" w:rsidP="00B50C14">
            <w:pPr>
              <w:pStyle w:val="a3"/>
              <w:ind w:left="0"/>
              <w:jc w:val="both"/>
              <w:rPr>
                <w:rFonts w:ascii="Garamond" w:hAnsi="Garamond"/>
                <w:sz w:val="24"/>
                <w:szCs w:val="24"/>
              </w:rPr>
            </w:pPr>
            <w:r w:rsidRPr="00BE64B9">
              <w:rPr>
                <w:rFonts w:ascii="Garamond" w:hAnsi="Garamond"/>
                <w:sz w:val="24"/>
                <w:szCs w:val="24"/>
              </w:rPr>
              <w:t>Τρίτεκνοι / πολύτεκνοι (άνω των δυο εξαρτώμενων μελών εκτός του ωφελούμενου)</w:t>
            </w:r>
          </w:p>
        </w:tc>
        <w:tc>
          <w:tcPr>
            <w:tcW w:w="992" w:type="dxa"/>
          </w:tcPr>
          <w:p w14:paraId="74723D1D" w14:textId="77777777" w:rsidR="00456B38" w:rsidRPr="00BE64B9" w:rsidRDefault="00456B38" w:rsidP="00B50C14">
            <w:pPr>
              <w:pStyle w:val="a3"/>
              <w:ind w:left="0"/>
              <w:jc w:val="center"/>
              <w:rPr>
                <w:rFonts w:ascii="Garamond" w:hAnsi="Garamond"/>
                <w:sz w:val="24"/>
                <w:szCs w:val="24"/>
              </w:rPr>
            </w:pPr>
            <w:r w:rsidRPr="00BE64B9">
              <w:rPr>
                <w:rFonts w:ascii="Garamond" w:hAnsi="Garamond"/>
                <w:sz w:val="24"/>
                <w:szCs w:val="24"/>
              </w:rPr>
              <w:t>8</w:t>
            </w:r>
          </w:p>
        </w:tc>
      </w:tr>
      <w:tr w:rsidR="00456B38" w:rsidRPr="00BE64B9" w14:paraId="65F6BD95" w14:textId="77777777" w:rsidTr="00CB70EA">
        <w:tc>
          <w:tcPr>
            <w:tcW w:w="3510" w:type="dxa"/>
          </w:tcPr>
          <w:p w14:paraId="4A8909AF" w14:textId="77777777" w:rsidR="00456B38" w:rsidRPr="00BE64B9" w:rsidRDefault="00B50C14" w:rsidP="00B50C14">
            <w:pPr>
              <w:pStyle w:val="a3"/>
              <w:numPr>
                <w:ilvl w:val="0"/>
                <w:numId w:val="5"/>
              </w:numPr>
              <w:jc w:val="both"/>
              <w:rPr>
                <w:rFonts w:ascii="Garamond" w:hAnsi="Garamond"/>
                <w:sz w:val="24"/>
                <w:szCs w:val="24"/>
              </w:rPr>
            </w:pPr>
            <w:r w:rsidRPr="00BE64B9">
              <w:rPr>
                <w:rFonts w:ascii="Garamond" w:hAnsi="Garamond"/>
                <w:sz w:val="24"/>
                <w:szCs w:val="24"/>
              </w:rPr>
              <w:t>Εργασιακή κατάσταση του γονέα / νόμιμου κηδεμόνα</w:t>
            </w:r>
          </w:p>
        </w:tc>
        <w:tc>
          <w:tcPr>
            <w:tcW w:w="4253" w:type="dxa"/>
          </w:tcPr>
          <w:p w14:paraId="06455A24" w14:textId="77777777"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Άνεργος /η</w:t>
            </w:r>
          </w:p>
        </w:tc>
        <w:tc>
          <w:tcPr>
            <w:tcW w:w="992" w:type="dxa"/>
          </w:tcPr>
          <w:p w14:paraId="2D9FC935" w14:textId="77777777" w:rsidR="00456B38" w:rsidRPr="00BE64B9" w:rsidRDefault="00B50C14" w:rsidP="00B50C14">
            <w:pPr>
              <w:pStyle w:val="a3"/>
              <w:ind w:left="0"/>
              <w:jc w:val="center"/>
              <w:rPr>
                <w:rFonts w:ascii="Garamond" w:hAnsi="Garamond"/>
                <w:sz w:val="24"/>
                <w:szCs w:val="24"/>
              </w:rPr>
            </w:pPr>
            <w:r w:rsidRPr="00BE64B9">
              <w:rPr>
                <w:rFonts w:ascii="Garamond" w:hAnsi="Garamond"/>
                <w:sz w:val="24"/>
                <w:szCs w:val="24"/>
              </w:rPr>
              <w:t>10</w:t>
            </w:r>
          </w:p>
        </w:tc>
      </w:tr>
      <w:tr w:rsidR="00456B38" w:rsidRPr="00BE64B9" w14:paraId="165E0E3A" w14:textId="77777777" w:rsidTr="00CB70EA">
        <w:tc>
          <w:tcPr>
            <w:tcW w:w="3510" w:type="dxa"/>
          </w:tcPr>
          <w:p w14:paraId="45D3FA56" w14:textId="77777777" w:rsidR="00456B38" w:rsidRPr="00BE64B9" w:rsidRDefault="00456B38" w:rsidP="00B50C14">
            <w:pPr>
              <w:pStyle w:val="a3"/>
              <w:ind w:left="360"/>
              <w:jc w:val="both"/>
              <w:rPr>
                <w:rFonts w:ascii="Garamond" w:hAnsi="Garamond"/>
                <w:sz w:val="24"/>
                <w:szCs w:val="24"/>
              </w:rPr>
            </w:pPr>
          </w:p>
        </w:tc>
        <w:tc>
          <w:tcPr>
            <w:tcW w:w="4253" w:type="dxa"/>
          </w:tcPr>
          <w:p w14:paraId="70377CB9" w14:textId="77777777" w:rsidR="00456B38" w:rsidRPr="00BE64B9" w:rsidRDefault="00B50C14" w:rsidP="00B50C14">
            <w:pPr>
              <w:pStyle w:val="a3"/>
              <w:ind w:left="0"/>
              <w:jc w:val="both"/>
              <w:rPr>
                <w:rFonts w:ascii="Garamond" w:hAnsi="Garamond"/>
                <w:sz w:val="24"/>
                <w:szCs w:val="24"/>
              </w:rPr>
            </w:pPr>
            <w:r w:rsidRPr="00BE64B9">
              <w:rPr>
                <w:rFonts w:ascii="Garamond" w:hAnsi="Garamond"/>
                <w:sz w:val="24"/>
                <w:szCs w:val="24"/>
              </w:rPr>
              <w:t>Εργαζόμενος /η</w:t>
            </w:r>
          </w:p>
        </w:tc>
        <w:tc>
          <w:tcPr>
            <w:tcW w:w="992" w:type="dxa"/>
          </w:tcPr>
          <w:p w14:paraId="1BB8A9FD" w14:textId="77777777" w:rsidR="00456B38" w:rsidRPr="00BE64B9" w:rsidRDefault="00B50C14" w:rsidP="00B50C14">
            <w:pPr>
              <w:pStyle w:val="a3"/>
              <w:ind w:left="0"/>
              <w:jc w:val="center"/>
              <w:rPr>
                <w:rFonts w:ascii="Garamond" w:hAnsi="Garamond"/>
                <w:sz w:val="24"/>
                <w:szCs w:val="24"/>
              </w:rPr>
            </w:pPr>
            <w:r w:rsidRPr="00BE64B9">
              <w:rPr>
                <w:rFonts w:ascii="Garamond" w:hAnsi="Garamond"/>
                <w:sz w:val="24"/>
                <w:szCs w:val="24"/>
              </w:rPr>
              <w:t>5</w:t>
            </w:r>
          </w:p>
        </w:tc>
      </w:tr>
    </w:tbl>
    <w:p w14:paraId="31548D34" w14:textId="77777777" w:rsidR="00406CE5" w:rsidRPr="00BE64B9" w:rsidRDefault="00406CE5" w:rsidP="00406CE5">
      <w:pPr>
        <w:pStyle w:val="a3"/>
        <w:ind w:left="0"/>
        <w:jc w:val="both"/>
        <w:rPr>
          <w:rFonts w:ascii="Garamond" w:hAnsi="Garamond"/>
          <w:sz w:val="24"/>
          <w:szCs w:val="24"/>
        </w:rPr>
      </w:pPr>
    </w:p>
    <w:p w14:paraId="13B9DE55" w14:textId="77777777" w:rsidR="00870457" w:rsidRPr="00BE64B9" w:rsidRDefault="00B50C14" w:rsidP="00870457">
      <w:pPr>
        <w:pStyle w:val="a3"/>
        <w:ind w:left="0"/>
        <w:jc w:val="both"/>
        <w:rPr>
          <w:rFonts w:ascii="Garamond" w:hAnsi="Garamond"/>
          <w:sz w:val="24"/>
          <w:szCs w:val="24"/>
        </w:rPr>
      </w:pPr>
      <w:r w:rsidRPr="00BE64B9">
        <w:rPr>
          <w:rFonts w:ascii="Garamond" w:hAnsi="Garamond"/>
          <w:sz w:val="24"/>
          <w:szCs w:val="24"/>
        </w:rPr>
        <w:t>Μετά την ολοκλήρωση της διαδικασίας επιλογής το Κέντρο θα δημοσιοποιήσει τα αποτελέσματα της διαδικασίας επιλογής με την σχετική απόφαση.</w:t>
      </w:r>
    </w:p>
    <w:p w14:paraId="5C931F92" w14:textId="77777777" w:rsidR="00B50C14" w:rsidRPr="00BE64B9" w:rsidRDefault="00B50C14" w:rsidP="00870457">
      <w:pPr>
        <w:pStyle w:val="a3"/>
        <w:ind w:left="0"/>
        <w:jc w:val="both"/>
        <w:rPr>
          <w:rFonts w:ascii="Garamond" w:hAnsi="Garamond"/>
          <w:sz w:val="24"/>
          <w:szCs w:val="24"/>
        </w:rPr>
      </w:pPr>
    </w:p>
    <w:p w14:paraId="132F02D4" w14:textId="77777777" w:rsidR="00B50C14" w:rsidRPr="00BE64B9" w:rsidRDefault="00B50C14" w:rsidP="00870457">
      <w:pPr>
        <w:pStyle w:val="a3"/>
        <w:ind w:left="0"/>
        <w:jc w:val="both"/>
        <w:rPr>
          <w:rFonts w:ascii="Garamond" w:hAnsi="Garamond"/>
          <w:sz w:val="24"/>
          <w:szCs w:val="24"/>
        </w:rPr>
      </w:pPr>
      <w:r w:rsidRPr="00BE64B9">
        <w:rPr>
          <w:rFonts w:ascii="Garamond" w:hAnsi="Garamond"/>
          <w:sz w:val="24"/>
          <w:szCs w:val="24"/>
        </w:rPr>
        <w:t xml:space="preserve">Προθεσμία υποβολής αιτήσεων : </w:t>
      </w:r>
      <w:r w:rsidR="00774254" w:rsidRPr="00BE64B9">
        <w:rPr>
          <w:rFonts w:ascii="Garamond" w:hAnsi="Garamond"/>
          <w:sz w:val="24"/>
          <w:szCs w:val="24"/>
        </w:rPr>
        <w:t xml:space="preserve">Μέχρι </w:t>
      </w:r>
      <w:r w:rsidR="002835DA" w:rsidRPr="002835DA">
        <w:rPr>
          <w:rFonts w:ascii="Garamond" w:hAnsi="Garamond"/>
          <w:sz w:val="24"/>
          <w:szCs w:val="24"/>
        </w:rPr>
        <w:t xml:space="preserve">την </w:t>
      </w:r>
      <w:r w:rsidR="00F53BFD">
        <w:rPr>
          <w:rFonts w:ascii="Garamond" w:hAnsi="Garamond"/>
          <w:sz w:val="24"/>
          <w:szCs w:val="24"/>
        </w:rPr>
        <w:t>31</w:t>
      </w:r>
      <w:r w:rsidR="00F53BFD" w:rsidRPr="00F53BFD">
        <w:rPr>
          <w:rFonts w:ascii="Garamond" w:hAnsi="Garamond"/>
          <w:sz w:val="24"/>
          <w:szCs w:val="24"/>
          <w:vertAlign w:val="superscript"/>
        </w:rPr>
        <w:t>η</w:t>
      </w:r>
      <w:r w:rsidR="00F53BFD">
        <w:rPr>
          <w:rFonts w:ascii="Garamond" w:hAnsi="Garamond"/>
          <w:sz w:val="24"/>
          <w:szCs w:val="24"/>
        </w:rPr>
        <w:t xml:space="preserve"> Αυγούστου 2022</w:t>
      </w:r>
    </w:p>
    <w:p w14:paraId="0D8C29E1" w14:textId="77777777" w:rsidR="00774254" w:rsidRPr="00BE64B9" w:rsidRDefault="00774254" w:rsidP="00870457">
      <w:pPr>
        <w:pStyle w:val="a3"/>
        <w:ind w:left="0"/>
        <w:jc w:val="both"/>
        <w:rPr>
          <w:rFonts w:ascii="Garamond" w:hAnsi="Garamond"/>
          <w:sz w:val="24"/>
          <w:szCs w:val="24"/>
        </w:rPr>
      </w:pPr>
      <w:r w:rsidRPr="00BE64B9">
        <w:rPr>
          <w:rFonts w:ascii="Garamond" w:hAnsi="Garamond"/>
          <w:sz w:val="24"/>
          <w:szCs w:val="24"/>
        </w:rPr>
        <w:t xml:space="preserve">Υπεύθυνη Πράξης: </w:t>
      </w:r>
      <w:r w:rsidR="002835DA">
        <w:rPr>
          <w:rFonts w:ascii="Garamond" w:hAnsi="Garamond"/>
          <w:sz w:val="24"/>
          <w:szCs w:val="24"/>
        </w:rPr>
        <w:t>Παρασκευή Κεφάλα</w:t>
      </w:r>
      <w:r w:rsidRPr="00BE64B9">
        <w:rPr>
          <w:rFonts w:ascii="Garamond" w:hAnsi="Garamond"/>
          <w:sz w:val="24"/>
          <w:szCs w:val="24"/>
        </w:rPr>
        <w:t xml:space="preserve">, τηλέφωνο: 2610221946 </w:t>
      </w:r>
      <w:proofErr w:type="spellStart"/>
      <w:r w:rsidRPr="00BE64B9">
        <w:rPr>
          <w:rFonts w:ascii="Garamond" w:hAnsi="Garamond"/>
          <w:sz w:val="24"/>
          <w:szCs w:val="24"/>
        </w:rPr>
        <w:t>εσωτ</w:t>
      </w:r>
      <w:proofErr w:type="spellEnd"/>
      <w:r w:rsidRPr="00BE64B9">
        <w:rPr>
          <w:rFonts w:ascii="Garamond" w:hAnsi="Garamond"/>
          <w:sz w:val="24"/>
          <w:szCs w:val="24"/>
        </w:rPr>
        <w:t xml:space="preserve">. </w:t>
      </w:r>
      <w:r w:rsidR="002835DA">
        <w:rPr>
          <w:rFonts w:ascii="Garamond" w:hAnsi="Garamond"/>
          <w:sz w:val="24"/>
          <w:szCs w:val="24"/>
        </w:rPr>
        <w:t>3</w:t>
      </w:r>
    </w:p>
    <w:p w14:paraId="552F4C51" w14:textId="77777777" w:rsidR="00870457" w:rsidRPr="00BE64B9" w:rsidRDefault="00870457" w:rsidP="00870457">
      <w:pPr>
        <w:pStyle w:val="a3"/>
        <w:ind w:left="0"/>
        <w:jc w:val="both"/>
        <w:rPr>
          <w:rFonts w:ascii="Garamond" w:hAnsi="Garamond"/>
          <w:sz w:val="24"/>
          <w:szCs w:val="24"/>
        </w:rPr>
      </w:pPr>
    </w:p>
    <w:p w14:paraId="128FA661" w14:textId="77777777" w:rsidR="004C08E1" w:rsidRPr="00870457" w:rsidRDefault="004C08E1" w:rsidP="00870457">
      <w:pPr>
        <w:pStyle w:val="a3"/>
        <w:ind w:left="0"/>
        <w:jc w:val="both"/>
        <w:rPr>
          <w:rFonts w:ascii="Bookman Old Style" w:hAnsi="Bookman Old Style"/>
        </w:rPr>
      </w:pPr>
    </w:p>
    <w:sectPr w:rsidR="004C08E1" w:rsidRPr="00870457" w:rsidSect="00BE64B9">
      <w:pgSz w:w="11906" w:h="16838"/>
      <w:pgMar w:top="568" w:right="184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C9D"/>
    <w:multiLevelType w:val="hybridMultilevel"/>
    <w:tmpl w:val="60E804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EE0789F"/>
    <w:multiLevelType w:val="hybridMultilevel"/>
    <w:tmpl w:val="EC202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1330D6"/>
    <w:multiLevelType w:val="hybridMultilevel"/>
    <w:tmpl w:val="1ED07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5542A4"/>
    <w:multiLevelType w:val="hybridMultilevel"/>
    <w:tmpl w:val="AD1807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2577A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6748749">
    <w:abstractNumId w:val="3"/>
  </w:num>
  <w:num w:numId="2" w16cid:durableId="909929265">
    <w:abstractNumId w:val="1"/>
  </w:num>
  <w:num w:numId="3" w16cid:durableId="1952275901">
    <w:abstractNumId w:val="4"/>
  </w:num>
  <w:num w:numId="4" w16cid:durableId="1857185459">
    <w:abstractNumId w:val="2"/>
  </w:num>
  <w:num w:numId="5" w16cid:durableId="77333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D68"/>
    <w:rsid w:val="00016675"/>
    <w:rsid w:val="00055EE1"/>
    <w:rsid w:val="00097E16"/>
    <w:rsid w:val="000F1D2E"/>
    <w:rsid w:val="000F6142"/>
    <w:rsid w:val="00116504"/>
    <w:rsid w:val="00163EFF"/>
    <w:rsid w:val="00192B8B"/>
    <w:rsid w:val="001E54DB"/>
    <w:rsid w:val="00205401"/>
    <w:rsid w:val="00233197"/>
    <w:rsid w:val="002835DA"/>
    <w:rsid w:val="00314210"/>
    <w:rsid w:val="00384DD6"/>
    <w:rsid w:val="003D5A62"/>
    <w:rsid w:val="00406CE5"/>
    <w:rsid w:val="00456B38"/>
    <w:rsid w:val="00496D19"/>
    <w:rsid w:val="004C08E1"/>
    <w:rsid w:val="00523AD7"/>
    <w:rsid w:val="00523E74"/>
    <w:rsid w:val="005A285E"/>
    <w:rsid w:val="005C31BA"/>
    <w:rsid w:val="005E6D0A"/>
    <w:rsid w:val="006126C2"/>
    <w:rsid w:val="0062449F"/>
    <w:rsid w:val="00635A61"/>
    <w:rsid w:val="00667CDC"/>
    <w:rsid w:val="00697C00"/>
    <w:rsid w:val="006A7333"/>
    <w:rsid w:val="006A7DEC"/>
    <w:rsid w:val="00774254"/>
    <w:rsid w:val="00781D68"/>
    <w:rsid w:val="007B272E"/>
    <w:rsid w:val="00826250"/>
    <w:rsid w:val="0084302E"/>
    <w:rsid w:val="00870457"/>
    <w:rsid w:val="00890926"/>
    <w:rsid w:val="008B0690"/>
    <w:rsid w:val="008C1DCA"/>
    <w:rsid w:val="008C73C0"/>
    <w:rsid w:val="0092570B"/>
    <w:rsid w:val="009A40C4"/>
    <w:rsid w:val="009D7B32"/>
    <w:rsid w:val="00A60A85"/>
    <w:rsid w:val="00AA0E6B"/>
    <w:rsid w:val="00AE6922"/>
    <w:rsid w:val="00B15733"/>
    <w:rsid w:val="00B50C14"/>
    <w:rsid w:val="00B842BD"/>
    <w:rsid w:val="00B96CD6"/>
    <w:rsid w:val="00BA1C42"/>
    <w:rsid w:val="00BA31C0"/>
    <w:rsid w:val="00BC6B75"/>
    <w:rsid w:val="00BE64B9"/>
    <w:rsid w:val="00BF49DE"/>
    <w:rsid w:val="00C86EE5"/>
    <w:rsid w:val="00CB70EA"/>
    <w:rsid w:val="00D3481C"/>
    <w:rsid w:val="00D67206"/>
    <w:rsid w:val="00D73E76"/>
    <w:rsid w:val="00DD45CD"/>
    <w:rsid w:val="00E37DEC"/>
    <w:rsid w:val="00E45E62"/>
    <w:rsid w:val="00EA2257"/>
    <w:rsid w:val="00F53BFD"/>
    <w:rsid w:val="00F768F4"/>
    <w:rsid w:val="00FA0EB4"/>
    <w:rsid w:val="00FC0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7A21"/>
  <w15:chartTrackingRefBased/>
  <w15:docId w15:val="{0340CB24-6B32-40C3-9107-116C5AA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733"/>
    <w:pPr>
      <w:spacing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68"/>
    <w:pPr>
      <w:ind w:left="720"/>
      <w:contextualSpacing/>
    </w:pPr>
  </w:style>
  <w:style w:type="character" w:customStyle="1" w:styleId="apple-converted-space">
    <w:name w:val="apple-converted-space"/>
    <w:basedOn w:val="a0"/>
    <w:rsid w:val="005A285E"/>
  </w:style>
  <w:style w:type="table" w:styleId="a4">
    <w:name w:val="Table Grid"/>
    <w:basedOn w:val="a1"/>
    <w:uiPriority w:val="59"/>
    <w:rsid w:val="00406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11EB-D334-4C78-B7B9-26A19508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5018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merimna</dc:creator>
  <cp:keywords/>
  <cp:lastModifiedBy>tania</cp:lastModifiedBy>
  <cp:revision>2</cp:revision>
  <cp:lastPrinted>2017-03-30T07:36:00Z</cp:lastPrinted>
  <dcterms:created xsi:type="dcterms:W3CDTF">2022-08-29T08:02:00Z</dcterms:created>
  <dcterms:modified xsi:type="dcterms:W3CDTF">2022-08-29T08:02:00Z</dcterms:modified>
</cp:coreProperties>
</file>