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123502">
        <w:rPr>
          <w:rFonts w:ascii="Arial Narrow" w:hAnsi="Arial Narrow"/>
        </w:rPr>
        <w:t>03.12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123502">
        <w:rPr>
          <w:rFonts w:ascii="Arial Narrow" w:hAnsi="Arial Narrow"/>
        </w:rPr>
        <w:t>4773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123502" w:rsidRDefault="00123502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Έμφαση στην Εργασία και στην Προσβασιμότητα στη φετινή Ευρωπαϊκή Ημέρα ΑμεΑ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Default="00123502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κατοχή μιας θέσης</w:t>
      </w:r>
      <w:r w:rsidRPr="00123502">
        <w:rPr>
          <w:rFonts w:ascii="Arial Narrow" w:hAnsi="Arial Narrow"/>
        </w:rPr>
        <w:t xml:space="preserve"> εργασίας </w:t>
      </w:r>
      <w:r>
        <w:rPr>
          <w:rFonts w:ascii="Arial Narrow" w:hAnsi="Arial Narrow"/>
        </w:rPr>
        <w:t xml:space="preserve">αποτελεί την </w:t>
      </w:r>
      <w:r w:rsidRPr="00123502">
        <w:rPr>
          <w:rFonts w:ascii="Arial Narrow" w:hAnsi="Arial Narrow"/>
        </w:rPr>
        <w:t>εγγύηση για την ανθρώπινη αξιοπρέπεια, την αυτοεκτίμηση, την οικονομική ανεξαρτησία και την ευημε</w:t>
      </w:r>
      <w:r>
        <w:rPr>
          <w:rFonts w:ascii="Arial Narrow" w:hAnsi="Arial Narrow"/>
        </w:rPr>
        <w:t xml:space="preserve">ρία. Η προσβασιμότητα είναι το </w:t>
      </w:r>
      <w:r w:rsidRPr="00123502">
        <w:rPr>
          <w:rFonts w:ascii="Arial Narrow" w:hAnsi="Arial Narrow"/>
        </w:rPr>
        <w:t xml:space="preserve">κλειδί για τη διασφάλιση </w:t>
      </w:r>
      <w:r>
        <w:rPr>
          <w:rFonts w:ascii="Arial Narrow" w:hAnsi="Arial Narrow"/>
        </w:rPr>
        <w:t xml:space="preserve">της </w:t>
      </w:r>
      <w:r w:rsidRPr="00123502">
        <w:rPr>
          <w:rFonts w:ascii="Arial Narrow" w:hAnsi="Arial Narrow"/>
        </w:rPr>
        <w:t>πραγματική</w:t>
      </w:r>
      <w:r>
        <w:rPr>
          <w:rFonts w:ascii="Arial Narrow" w:hAnsi="Arial Narrow"/>
        </w:rPr>
        <w:t>ς</w:t>
      </w:r>
      <w:r w:rsidRPr="00123502">
        <w:rPr>
          <w:rFonts w:ascii="Arial Narrow" w:hAnsi="Arial Narrow"/>
        </w:rPr>
        <w:t xml:space="preserve"> συμμετοχή</w:t>
      </w:r>
      <w:r>
        <w:rPr>
          <w:rFonts w:ascii="Arial Narrow" w:hAnsi="Arial Narrow"/>
        </w:rPr>
        <w:t>ς</w:t>
      </w:r>
      <w:r w:rsidRPr="00123502">
        <w:rPr>
          <w:rFonts w:ascii="Arial Narrow" w:hAnsi="Arial Narrow"/>
        </w:rPr>
        <w:t xml:space="preserve"> στην κοινωνία και βοηθά στην άρση των εμποδίων που τα άτομα με αναπηρία εξακολουθούν να αντιμετωπίζουν στην καθημερι</w:t>
      </w:r>
      <w:r>
        <w:rPr>
          <w:rFonts w:ascii="Arial Narrow" w:hAnsi="Arial Narrow"/>
        </w:rPr>
        <w:t xml:space="preserve">νή τους ζωή. Απασχόληση και </w:t>
      </w:r>
      <w:r w:rsidRPr="00123502">
        <w:rPr>
          <w:rFonts w:ascii="Arial Narrow" w:hAnsi="Arial Narrow"/>
        </w:rPr>
        <w:t xml:space="preserve">προσβασιμότητα αποτελούσαν το επίκεντρο του φετινού συνεδρίου για την Ευρωπαϊκή Ημέρα των Ατόμων με Αναπηρία, που διοργανώθηκε από την Ευρωπαϊκή Επιτροπή και το Ευρωπαϊκό Φόρουμ Ατόμων με Αναπηρία (EDF). </w:t>
      </w:r>
      <w:r>
        <w:rPr>
          <w:rFonts w:ascii="Arial Narrow" w:hAnsi="Arial Narrow"/>
        </w:rPr>
        <w:t xml:space="preserve"> Με τίτλο </w:t>
      </w:r>
      <w:r w:rsidRPr="00123502">
        <w:rPr>
          <w:rFonts w:ascii="Arial Narrow" w:hAnsi="Arial Narrow"/>
        </w:rPr>
        <w:t>«</w:t>
      </w:r>
      <w:r>
        <w:rPr>
          <w:rFonts w:ascii="Arial Narrow" w:hAnsi="Arial Narrow"/>
        </w:rPr>
        <w:t xml:space="preserve">Οικοδομώντας μαζί </w:t>
      </w:r>
      <w:r w:rsidRPr="00123502">
        <w:rPr>
          <w:rFonts w:ascii="Arial Narrow" w:hAnsi="Arial Narrow"/>
        </w:rPr>
        <w:t>μια Ευρώπη χωρίς φραγμούς</w:t>
      </w:r>
      <w:r>
        <w:rPr>
          <w:rFonts w:ascii="Arial Narrow" w:hAnsi="Arial Narrow"/>
        </w:rPr>
        <w:t>»</w:t>
      </w:r>
      <w:r w:rsidRPr="00123502">
        <w:rPr>
          <w:rFonts w:ascii="Arial Narrow" w:hAnsi="Arial Narrow"/>
        </w:rPr>
        <w:t xml:space="preserve">, το συνέδριο </w:t>
      </w:r>
      <w:r>
        <w:rPr>
          <w:rFonts w:ascii="Arial Narrow" w:hAnsi="Arial Narrow"/>
        </w:rPr>
        <w:t xml:space="preserve">έλαβε χώρα </w:t>
      </w:r>
      <w:r w:rsidRPr="00123502">
        <w:rPr>
          <w:rFonts w:ascii="Arial Narrow" w:hAnsi="Arial Narrow"/>
        </w:rPr>
        <w:t>στις 2 - 3 Δεκ</w:t>
      </w:r>
      <w:r>
        <w:rPr>
          <w:rFonts w:ascii="Arial Narrow" w:hAnsi="Arial Narrow"/>
        </w:rPr>
        <w:t>εμβρίου</w:t>
      </w:r>
      <w:r w:rsidRPr="00123502">
        <w:rPr>
          <w:rFonts w:ascii="Arial Narrow" w:hAnsi="Arial Narrow"/>
        </w:rPr>
        <w:t xml:space="preserve"> 2014</w:t>
      </w:r>
      <w:r>
        <w:rPr>
          <w:rFonts w:ascii="Arial Narrow" w:hAnsi="Arial Narrow"/>
        </w:rPr>
        <w:t>, συγκεντρώνοντας εκατοντάδες άτομα με αναπηρία</w:t>
      </w:r>
      <w:r w:rsidRPr="00123502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εκπροσώπους αναπηρικών οργανώσεων, </w:t>
      </w:r>
      <w:r w:rsidRPr="00123502">
        <w:rPr>
          <w:rFonts w:ascii="Arial Narrow" w:hAnsi="Arial Narrow"/>
        </w:rPr>
        <w:t>φορείς</w:t>
      </w:r>
      <w:r>
        <w:rPr>
          <w:rFonts w:ascii="Arial Narrow" w:hAnsi="Arial Narrow"/>
        </w:rPr>
        <w:t xml:space="preserve"> χάραξης πολιτικής της ΕΕ, παρόχους υπηρεσιών, στελέχη </w:t>
      </w:r>
      <w:proofErr w:type="spellStart"/>
      <w:r>
        <w:rPr>
          <w:rFonts w:ascii="Arial Narrow" w:hAnsi="Arial Narrow"/>
        </w:rPr>
        <w:t>think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tank</w:t>
      </w:r>
      <w:proofErr w:type="spellEnd"/>
      <w:r>
        <w:rPr>
          <w:rFonts w:ascii="Arial Narrow" w:hAnsi="Arial Narrow"/>
        </w:rPr>
        <w:t>, συνδικάτα και εργοδοτικές ενώσεις.</w:t>
      </w:r>
    </w:p>
    <w:p w:rsidR="00123502" w:rsidRDefault="00123502" w:rsidP="002F6741">
      <w:pPr>
        <w:pStyle w:val="a9"/>
        <w:rPr>
          <w:rFonts w:ascii="Arial Narrow" w:hAnsi="Arial Narrow"/>
        </w:rPr>
      </w:pPr>
    </w:p>
    <w:p w:rsidR="002F6741" w:rsidRDefault="00123502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πρόεδρος της ΕΣΑμεΑ και του </w:t>
      </w:r>
      <w:r>
        <w:rPr>
          <w:rFonts w:ascii="Arial Narrow" w:hAnsi="Arial Narrow"/>
          <w:lang w:val="en-US"/>
        </w:rPr>
        <w:t>EDF</w:t>
      </w:r>
      <w:r w:rsidRPr="001235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Ιωάννης Βαρδακαστάνης, από κοινού με την επικεφαλής της Μονάδας για τα δικαιώματα των ΑμεΑ της Κομισιόν </w:t>
      </w:r>
      <w:r w:rsidRPr="00123502">
        <w:rPr>
          <w:rFonts w:ascii="Arial Narrow" w:hAnsi="Arial Narrow"/>
        </w:rPr>
        <w:t>Maria Luisa Cabral</w:t>
      </w:r>
      <w:r>
        <w:rPr>
          <w:rFonts w:ascii="Arial Narrow" w:hAnsi="Arial Narrow"/>
        </w:rPr>
        <w:t xml:space="preserve">, κήρυξαν την έναρξη του συνεδρίου. </w:t>
      </w:r>
    </w:p>
    <w:p w:rsidR="00123502" w:rsidRDefault="00123502" w:rsidP="002F6741">
      <w:pPr>
        <w:pStyle w:val="a9"/>
        <w:rPr>
          <w:rFonts w:ascii="Arial Narrow" w:hAnsi="Arial Narrow"/>
        </w:rPr>
      </w:pPr>
    </w:p>
    <w:p w:rsidR="00123502" w:rsidRDefault="00123502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κ. Βαρδακαστάνης </w:t>
      </w:r>
      <w:r w:rsidRPr="00123502">
        <w:rPr>
          <w:rFonts w:ascii="Arial Narrow" w:hAnsi="Arial Narrow"/>
        </w:rPr>
        <w:t>υπογράμμισε τις προκλήσεις της επερχόμενης περιόδου εξηγώντας γιατί το 2015 θα είναι μια σημαντική πολιτική χρονιά: «Η έκθεση της ΕΕ σχετικά με την εφαρμογή της Σύμβασης του ΟΗΕ για τα Δικαιώματα των Ατόμων με Αναπηρία (CRPD των Ηνωμένων Εθνών) θα υπ</w:t>
      </w:r>
      <w:r>
        <w:rPr>
          <w:rFonts w:ascii="Arial Narrow" w:hAnsi="Arial Narrow"/>
        </w:rPr>
        <w:t>οβληθεί στην επιτροπή του ΟΗΕ, το</w:t>
      </w:r>
      <w:r w:rsidRPr="00123502">
        <w:rPr>
          <w:rFonts w:ascii="Arial Narrow" w:hAnsi="Arial Narrow"/>
        </w:rPr>
        <w:t xml:space="preserve"> EDF θα υποβάλει </w:t>
      </w:r>
      <w:r>
        <w:rPr>
          <w:rFonts w:ascii="Arial Narrow" w:hAnsi="Arial Narrow"/>
        </w:rPr>
        <w:t>επίσης τη δική του εναλλακτική έκθεση</w:t>
      </w:r>
      <w:r w:rsidRPr="00123502">
        <w:rPr>
          <w:rFonts w:ascii="Arial Narrow" w:hAnsi="Arial Narrow"/>
        </w:rPr>
        <w:t>, η Ευρώπη 2020 και η στρατηγική για την αναπηρ</w:t>
      </w:r>
      <w:r>
        <w:rPr>
          <w:rFonts w:ascii="Arial Narrow" w:hAnsi="Arial Narrow"/>
        </w:rPr>
        <w:t>ία θα πρέπει να επανεξεταστούν</w:t>
      </w:r>
      <w:r w:rsidRPr="00123502">
        <w:rPr>
          <w:rFonts w:ascii="Arial Narrow" w:hAnsi="Arial Narrow"/>
        </w:rPr>
        <w:t>. Είναι επίσης μια χρονιά με νέους</w:t>
      </w:r>
      <w:r>
        <w:rPr>
          <w:rFonts w:ascii="Arial Narrow" w:hAnsi="Arial Narrow"/>
        </w:rPr>
        <w:t xml:space="preserve"> εμπλεκομένους</w:t>
      </w:r>
      <w:r w:rsidRPr="00123502">
        <w:rPr>
          <w:rFonts w:ascii="Arial Narrow" w:hAnsi="Arial Narrow"/>
        </w:rPr>
        <w:t>, δεδομένου ότι βρισκόμαστε στην αρχή της νέας θητείας του Ευρωπαϊκού Κοινοβουλίου και της Επιτροπής, ενώ έχουμε επίσης μια νέα επικεφαλής της Μονάδας για τα δικαιώματα των ατόμων με ανα</w:t>
      </w:r>
      <w:r>
        <w:rPr>
          <w:rFonts w:ascii="Arial Narrow" w:hAnsi="Arial Narrow"/>
        </w:rPr>
        <w:t>πηρία και τη μετάβαση της Μ</w:t>
      </w:r>
      <w:r w:rsidRPr="00123502">
        <w:rPr>
          <w:rFonts w:ascii="Arial Narrow" w:hAnsi="Arial Narrow"/>
        </w:rPr>
        <w:t>ονάδας από τη Γενική Διεύθυνση Δικαιοσύνη</w:t>
      </w:r>
      <w:r>
        <w:rPr>
          <w:rFonts w:ascii="Arial Narrow" w:hAnsi="Arial Narrow"/>
        </w:rPr>
        <w:t>ς</w:t>
      </w:r>
      <w:r w:rsidRPr="00123502">
        <w:rPr>
          <w:rFonts w:ascii="Arial Narrow" w:hAnsi="Arial Narrow"/>
        </w:rPr>
        <w:t xml:space="preserve"> στη Γ</w:t>
      </w:r>
      <w:r>
        <w:rPr>
          <w:rFonts w:ascii="Arial Narrow" w:hAnsi="Arial Narrow"/>
        </w:rPr>
        <w:t xml:space="preserve">ενική </w:t>
      </w:r>
      <w:r w:rsidRPr="00123502">
        <w:rPr>
          <w:rFonts w:ascii="Arial Narrow" w:hAnsi="Arial Narrow"/>
        </w:rPr>
        <w:t>Δ</w:t>
      </w:r>
      <w:r>
        <w:rPr>
          <w:rFonts w:ascii="Arial Narrow" w:hAnsi="Arial Narrow"/>
        </w:rPr>
        <w:t>ιεύθυνση</w:t>
      </w:r>
      <w:r w:rsidRPr="00123502">
        <w:rPr>
          <w:rFonts w:ascii="Arial Narrow" w:hAnsi="Arial Narrow"/>
        </w:rPr>
        <w:t xml:space="preserve"> Απασχόλησης. Για όλους αυτούς τους λόγους, το 2015 θα</w:t>
      </w:r>
      <w:r>
        <w:rPr>
          <w:rFonts w:ascii="Arial Narrow" w:hAnsi="Arial Narrow"/>
        </w:rPr>
        <w:t xml:space="preserve"> είναι ένα σημαντικό πολιτικά έτος και θα πρέπει όλοι να δουλέψουμε συλλογικά ώστε να πετύχουν όσα αγωνιστήκαμε τα τελευταία χρόνια». Ωστόσο, ο πρόεδρος του </w:t>
      </w:r>
      <w:r>
        <w:rPr>
          <w:rFonts w:ascii="Arial Narrow" w:hAnsi="Arial Narrow"/>
          <w:lang w:val="en-US"/>
        </w:rPr>
        <w:t>EDF</w:t>
      </w:r>
      <w:r w:rsidRPr="00123502">
        <w:rPr>
          <w:rFonts w:ascii="Arial Narrow" w:hAnsi="Arial Narrow"/>
        </w:rPr>
        <w:t xml:space="preserve"> εξέφρασε τη λύπη του για την έλλειψη υψηλού επιπέδου πολιτική</w:t>
      </w:r>
      <w:r>
        <w:rPr>
          <w:rFonts w:ascii="Arial Narrow" w:hAnsi="Arial Narrow"/>
        </w:rPr>
        <w:t>ς</w:t>
      </w:r>
      <w:r w:rsidRPr="00123502">
        <w:rPr>
          <w:rFonts w:ascii="Arial Narrow" w:hAnsi="Arial Narrow"/>
        </w:rPr>
        <w:t xml:space="preserve"> συμμετοχή</w:t>
      </w:r>
      <w:r>
        <w:rPr>
          <w:rFonts w:ascii="Arial Narrow" w:hAnsi="Arial Narrow"/>
        </w:rPr>
        <w:t>ς</w:t>
      </w:r>
      <w:r w:rsidRPr="00123502">
        <w:rPr>
          <w:rFonts w:ascii="Arial Narrow" w:hAnsi="Arial Narrow"/>
        </w:rPr>
        <w:t xml:space="preserve"> από την πλευρά της Επιτροπής, με την ελπίδα ότι το επόμενο έτος θα υπάρξει ισχυρότερη πολιτική δέσμευση.</w:t>
      </w:r>
    </w:p>
    <w:p w:rsidR="00123502" w:rsidRDefault="00123502" w:rsidP="002F6741">
      <w:pPr>
        <w:pStyle w:val="a9"/>
        <w:rPr>
          <w:rFonts w:ascii="Arial Narrow" w:hAnsi="Arial Narrow"/>
        </w:rPr>
      </w:pPr>
    </w:p>
    <w:p w:rsidR="00123502" w:rsidRDefault="00123502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Από την πλευρά της η Maria Luisa Cabral</w:t>
      </w:r>
      <w:r w:rsidRPr="00123502">
        <w:rPr>
          <w:rFonts w:ascii="Arial Narrow" w:hAnsi="Arial Narrow"/>
        </w:rPr>
        <w:t xml:space="preserve"> τόνισε ότι η δημιουργία θέσεων εργασίας και η πρόληψη των διακρίσεων αποτελεί προτεραιότητα για την Ευρωπαϊκή Επιτροπή, ενώ ανέφερε επίσης ότι η Επιτροπή εργάζεται για τ</w:t>
      </w:r>
      <w:r>
        <w:rPr>
          <w:rFonts w:ascii="Arial Narrow" w:hAnsi="Arial Narrow"/>
        </w:rPr>
        <w:t>ην προετοιμασία της ευρωπαϊκής Π</w:t>
      </w:r>
      <w:r w:rsidRPr="00123502">
        <w:rPr>
          <w:rFonts w:ascii="Arial Narrow" w:hAnsi="Arial Narrow"/>
        </w:rPr>
        <w:t>ράξης για τη</w:t>
      </w:r>
      <w:r>
        <w:rPr>
          <w:rFonts w:ascii="Arial Narrow" w:hAnsi="Arial Narrow"/>
        </w:rPr>
        <w:t xml:space="preserve">ν προσβασιμότητα, ώστε </w:t>
      </w:r>
      <w:r w:rsidRPr="00123502">
        <w:rPr>
          <w:rFonts w:ascii="Arial Narrow" w:hAnsi="Arial Narrow"/>
        </w:rPr>
        <w:t>να παραδώσε</w:t>
      </w:r>
      <w:r>
        <w:rPr>
          <w:rFonts w:ascii="Arial Narrow" w:hAnsi="Arial Narrow"/>
        </w:rPr>
        <w:t>ι την καλύτερη δυνατή νομοθεσία</w:t>
      </w:r>
      <w:r w:rsidRPr="00123502">
        <w:rPr>
          <w:rFonts w:ascii="Arial Narrow" w:hAnsi="Arial Narrow"/>
        </w:rPr>
        <w:t>.</w:t>
      </w:r>
    </w:p>
    <w:p w:rsidR="00123502" w:rsidRDefault="00123502" w:rsidP="002F6741">
      <w:pPr>
        <w:pStyle w:val="a9"/>
        <w:rPr>
          <w:rFonts w:ascii="Arial Narrow" w:hAnsi="Arial Narrow"/>
        </w:rPr>
      </w:pPr>
    </w:p>
    <w:p w:rsidR="00123502" w:rsidRPr="00123502" w:rsidRDefault="00123502" w:rsidP="002F6741">
      <w:pPr>
        <w:pStyle w:val="a9"/>
        <w:rPr>
          <w:rFonts w:ascii="Arial Narrow" w:hAnsi="Arial Narrow"/>
          <w:b/>
        </w:rPr>
      </w:pPr>
      <w:r w:rsidRPr="00123502">
        <w:rPr>
          <w:rFonts w:ascii="Arial Narrow" w:hAnsi="Arial Narrow"/>
          <w:b/>
        </w:rPr>
        <w:t>ACCESS CITY AWARD</w:t>
      </w:r>
    </w:p>
    <w:p w:rsidR="00123502" w:rsidRDefault="00123502" w:rsidP="002F6741">
      <w:pPr>
        <w:pStyle w:val="a9"/>
        <w:rPr>
          <w:rFonts w:ascii="Arial Narrow" w:hAnsi="Arial Narrow"/>
        </w:rPr>
      </w:pPr>
    </w:p>
    <w:p w:rsidR="00123502" w:rsidRDefault="00123502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 δεύτερη μέρα του Συνεδρίου ανακοινώθηκε και </w:t>
      </w:r>
      <w:r w:rsidRPr="00123502">
        <w:rPr>
          <w:rFonts w:ascii="Arial Narrow" w:hAnsi="Arial Narrow"/>
        </w:rPr>
        <w:t xml:space="preserve">η νικήτρια πόλη του βραβείου </w:t>
      </w:r>
      <w:r>
        <w:rPr>
          <w:rFonts w:ascii="Arial Narrow" w:hAnsi="Arial Narrow"/>
        </w:rPr>
        <w:t xml:space="preserve">για την Προσβάσιμη Πόλη της Ευρώπης για το </w:t>
      </w:r>
      <w:r w:rsidRPr="00123502">
        <w:rPr>
          <w:rFonts w:ascii="Arial Narrow" w:hAnsi="Arial Narrow"/>
        </w:rPr>
        <w:t xml:space="preserve">2015 και ήταν </w:t>
      </w:r>
      <w:r>
        <w:rPr>
          <w:rFonts w:ascii="Arial Narrow" w:hAnsi="Arial Narrow"/>
        </w:rPr>
        <w:t xml:space="preserve">η </w:t>
      </w:r>
      <w:proofErr w:type="spellStart"/>
      <w:r w:rsidRPr="00123502">
        <w:rPr>
          <w:rFonts w:ascii="Arial Narrow" w:hAnsi="Arial Narrow"/>
        </w:rPr>
        <w:t>Borås</w:t>
      </w:r>
      <w:proofErr w:type="spellEnd"/>
      <w:r w:rsidRPr="00123502">
        <w:rPr>
          <w:rFonts w:ascii="Arial Narrow" w:hAnsi="Arial Narrow"/>
        </w:rPr>
        <w:t xml:space="preserve"> (Σουηδία). Το δεύτερο βραβείο πήγε στο Ελσίνκι (Φινλανδία) και το τρίτο στη Λιουμπλιάνα (Σλοβενία).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9764AA" w:rsidRPr="00123502" w:rsidRDefault="00123502" w:rsidP="00DC4F51">
      <w:pPr>
        <w:pStyle w:val="a9"/>
        <w:rPr>
          <w:rFonts w:ascii="Arial Narrow" w:hAnsi="Arial Narrow"/>
          <w:b/>
        </w:rPr>
      </w:pPr>
      <w:r w:rsidRPr="00123502">
        <w:rPr>
          <w:rFonts w:ascii="Arial Narrow" w:hAnsi="Arial Narrow"/>
          <w:b/>
        </w:rPr>
        <w:t xml:space="preserve">Φωτογραφικό υλικό στο προφίλ και στη σελίδα της ΕΣΑμεΑ στο </w:t>
      </w:r>
      <w:r w:rsidRPr="00123502">
        <w:rPr>
          <w:rFonts w:ascii="Arial Narrow" w:hAnsi="Arial Narrow"/>
          <w:b/>
          <w:lang w:val="en-US"/>
        </w:rPr>
        <w:t>facebook</w:t>
      </w:r>
      <w:r w:rsidRPr="00123502">
        <w:rPr>
          <w:rFonts w:ascii="Arial Narrow" w:hAnsi="Arial Narrow"/>
          <w:b/>
        </w:rPr>
        <w:t>.</w:t>
      </w:r>
    </w:p>
    <w:p w:rsidR="00123502" w:rsidRPr="00123502" w:rsidRDefault="00123502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>Για περισσότερες πληροφορίες επικοιν</w:t>
      </w:r>
      <w:bookmarkStart w:id="0" w:name="_GoBack"/>
      <w:bookmarkEnd w:id="0"/>
      <w:r w:rsidRPr="00160957">
        <w:rPr>
          <w:rFonts w:ascii="Arial Narrow" w:hAnsi="Arial Narrow"/>
          <w:bCs/>
          <w:i/>
        </w:rPr>
        <w:t xml:space="preserve">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CC" w:rsidRDefault="009F2BCC" w:rsidP="00A5663B">
      <w:pPr>
        <w:spacing w:after="0" w:line="240" w:lineRule="auto"/>
      </w:pPr>
      <w:r>
        <w:separator/>
      </w:r>
    </w:p>
  </w:endnote>
  <w:endnote w:type="continuationSeparator" w:id="0">
    <w:p w:rsidR="009F2BCC" w:rsidRDefault="009F2BC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CC" w:rsidRDefault="009F2BCC" w:rsidP="00A5663B">
      <w:pPr>
        <w:spacing w:after="0" w:line="240" w:lineRule="auto"/>
      </w:pPr>
      <w:r>
        <w:separator/>
      </w:r>
    </w:p>
  </w:footnote>
  <w:footnote w:type="continuationSeparator" w:id="0">
    <w:p w:rsidR="009F2BCC" w:rsidRDefault="009F2BC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23502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651CD5"/>
    <w:rsid w:val="007305A6"/>
    <w:rsid w:val="0077016C"/>
    <w:rsid w:val="00811A9B"/>
    <w:rsid w:val="00886B82"/>
    <w:rsid w:val="008F4A49"/>
    <w:rsid w:val="00941D80"/>
    <w:rsid w:val="009764AA"/>
    <w:rsid w:val="009B3183"/>
    <w:rsid w:val="009F2BCC"/>
    <w:rsid w:val="00A5663B"/>
    <w:rsid w:val="00B01AB1"/>
    <w:rsid w:val="00B747D7"/>
    <w:rsid w:val="00B754EF"/>
    <w:rsid w:val="00C50D8C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28FA69-024B-4872-B2B3-C86102D2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2014-12-03T14:12:00Z</dcterms:created>
  <dcterms:modified xsi:type="dcterms:W3CDTF">2014-12-03T14:12:00Z</dcterms:modified>
</cp:coreProperties>
</file>