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2F55E1">
        <w:rPr>
          <w:rFonts w:ascii="Arial Narrow" w:hAnsi="Arial Narrow"/>
        </w:rPr>
        <w:t>09.03</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C82978">
        <w:rPr>
          <w:rFonts w:ascii="Arial Narrow" w:hAnsi="Arial Narrow"/>
          <w:lang w:val="en-US"/>
        </w:rPr>
        <w:t>479</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53775"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Προγράμματα κοινωφελούς εργασίας και ΑμεΑ</w:t>
      </w:r>
    </w:p>
    <w:p w:rsidR="002944DE" w:rsidRPr="00B747D7" w:rsidRDefault="002944DE" w:rsidP="00B747D7">
      <w:pPr>
        <w:pStyle w:val="a9"/>
        <w:rPr>
          <w:rFonts w:ascii="Arial Narrow" w:hAnsi="Arial Narrow"/>
        </w:rPr>
      </w:pPr>
    </w:p>
    <w:p w:rsidR="002F6741" w:rsidRDefault="00F17BDF" w:rsidP="002F6741">
      <w:pPr>
        <w:pStyle w:val="a9"/>
        <w:rPr>
          <w:rFonts w:ascii="Arial Narrow" w:hAnsi="Arial Narrow"/>
        </w:rPr>
      </w:pPr>
      <w:r>
        <w:rPr>
          <w:rFonts w:ascii="Arial Narrow" w:hAnsi="Arial Narrow"/>
        </w:rPr>
        <w:t xml:space="preserve">Με </w:t>
      </w:r>
      <w:r w:rsidR="002F55E1">
        <w:rPr>
          <w:rFonts w:ascii="Arial Narrow" w:hAnsi="Arial Narrow"/>
        </w:rPr>
        <w:t>επιστολή της στην αναπληρώτρια υπουργό Εργασίας κ. Ουρανία Αντωνοπούλου, η ΕΣΑμεΑ καταθέτ</w:t>
      </w:r>
      <w:r w:rsidR="002F55E1" w:rsidRPr="002F55E1">
        <w:rPr>
          <w:rFonts w:ascii="Arial Narrow" w:hAnsi="Arial Narrow"/>
        </w:rPr>
        <w:t xml:space="preserve">ει συγκεκριμένες προτάσεις ενόψει της εφαρμογής, το αμέσως επόμενο χρονικό διάστημα, του νέου κύκλου του Προγράμματος Κοινωφελούς Εργασίας που εντάσσεται στο Επιχειρησιακό Πρόγραμμα «Ανάπτυξη Ανθρώπινου Δυναμικού, Εκπαίδευση &amp; Δια Βίου Μάθηση 2014 - 2020».   </w:t>
      </w:r>
    </w:p>
    <w:p w:rsidR="002F55E1" w:rsidRDefault="002F55E1" w:rsidP="002F6741">
      <w:pPr>
        <w:pStyle w:val="a9"/>
        <w:rPr>
          <w:rFonts w:ascii="Arial Narrow" w:hAnsi="Arial Narrow"/>
        </w:rPr>
      </w:pPr>
    </w:p>
    <w:p w:rsidR="002F6741" w:rsidRDefault="002F55E1" w:rsidP="002F55E1">
      <w:pPr>
        <w:pStyle w:val="a9"/>
        <w:rPr>
          <w:rFonts w:ascii="Arial Narrow" w:hAnsi="Arial Narrow"/>
        </w:rPr>
      </w:pPr>
      <w:r>
        <w:rPr>
          <w:rFonts w:ascii="Arial Narrow" w:hAnsi="Arial Narrow"/>
        </w:rPr>
        <w:t>Είναι γνωστό ότι</w:t>
      </w:r>
      <w:r w:rsidRPr="002F55E1">
        <w:rPr>
          <w:rFonts w:ascii="Arial Narrow" w:hAnsi="Arial Narrow"/>
        </w:rPr>
        <w:t xml:space="preserve"> τα άτομα με αναπηρία, χρόνιες παθήσεις και οι οικογένειές τους, που αποτελούν μια από τις μεγαλύτερες πληθυσμιακές ομάδες της χώρας, βιώνουν διαχρονικά την ανεργία, τη φτώχεια και τον κοινωνικό αποκλεισμό, ακόμη περισσότερο όμως σήμερα εξαιτίας της οικονομικής κρίσης που μαστίζει τη χώρα.  </w:t>
      </w:r>
      <w:r>
        <w:rPr>
          <w:rFonts w:ascii="Arial Narrow" w:hAnsi="Arial Narrow"/>
        </w:rPr>
        <w:t xml:space="preserve">Η </w:t>
      </w:r>
      <w:r w:rsidRPr="002F55E1">
        <w:rPr>
          <w:rFonts w:ascii="Arial Narrow" w:hAnsi="Arial Narrow"/>
        </w:rPr>
        <w:t xml:space="preserve"> ευρωπαϊκή χρηματοδότηση κατά την επόμενη προγραμματική περίοδο 2014 - 2020 θα αποτελέσει το μοναδικό αναπτυξιακό εργαλείο και ως εκ τούτου θα πρέπει να αξιοποιηθεί στο έπακρο προς όφελος όλων των πολιτών, δίχως διακρίσεις και αποκλεισμούς, ιδίως όμως προς όφελος εκείνων των πολιτών που κινδυνεύουν περισσότερο από τη φτώχεια και τον κοινωνικό αποκλεισμό, όπ</w:t>
      </w:r>
      <w:r>
        <w:rPr>
          <w:rFonts w:ascii="Arial Narrow" w:hAnsi="Arial Narrow"/>
        </w:rPr>
        <w:t xml:space="preserve">ως είναι τα άτομα με αναπηρία. Μέχρι σήμερα πάντως, το Πρόγραμμα Κοινωφελούς Εργασίας αποκλείει συστηματικά τα άτομα με αναπηρία. </w:t>
      </w:r>
    </w:p>
    <w:p w:rsidR="002F55E1" w:rsidRDefault="002F55E1" w:rsidP="002F55E1">
      <w:pPr>
        <w:pStyle w:val="a9"/>
        <w:rPr>
          <w:rFonts w:ascii="Arial Narrow" w:hAnsi="Arial Narrow"/>
        </w:rPr>
      </w:pPr>
    </w:p>
    <w:p w:rsidR="00F53775" w:rsidRDefault="00F53775" w:rsidP="002F55E1">
      <w:pPr>
        <w:pStyle w:val="a9"/>
        <w:rPr>
          <w:rFonts w:ascii="Arial Narrow" w:hAnsi="Arial Narrow"/>
        </w:rPr>
      </w:pPr>
      <w:r>
        <w:rPr>
          <w:rFonts w:ascii="Arial Narrow" w:hAnsi="Arial Narrow"/>
        </w:rPr>
        <w:t xml:space="preserve">Παράλληλα, </w:t>
      </w:r>
      <w:r w:rsidRPr="00F53775">
        <w:rPr>
          <w:rFonts w:ascii="Arial Narrow" w:hAnsi="Arial Narrow"/>
        </w:rPr>
        <w:t>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ενισχύουν τις απαιτήσεις τους αναφορικά με τα άτομα με αναπηρία και την προσβασιμότητα σε σχέση με την πρ</w:t>
      </w:r>
      <w:r>
        <w:rPr>
          <w:rFonts w:ascii="Arial Narrow" w:hAnsi="Arial Narrow"/>
        </w:rPr>
        <w:t>οηγούμενη προγραμματική περίοδο, δε</w:t>
      </w:r>
      <w:r w:rsidRPr="00F53775">
        <w:rPr>
          <w:rFonts w:ascii="Arial Narrow" w:hAnsi="Arial Narrow"/>
        </w:rPr>
        <w:t>δομένης</w:t>
      </w:r>
      <w:r>
        <w:rPr>
          <w:rFonts w:ascii="Arial Narrow" w:hAnsi="Arial Narrow"/>
        </w:rPr>
        <w:t xml:space="preserve"> και</w:t>
      </w:r>
      <w:r w:rsidRPr="00F53775">
        <w:rPr>
          <w:rFonts w:ascii="Arial Narrow" w:hAnsi="Arial Narrow"/>
        </w:rPr>
        <w:t xml:space="preserve"> της προηγηθείσας υπογραφής της Σύμβασης των Ηνωμένων Εθνών για τα δικαιώματα των ατόμων με αναπηρία από την Ευρωπαϊκή Ένωση</w:t>
      </w:r>
      <w:r>
        <w:rPr>
          <w:rFonts w:ascii="Arial Narrow" w:hAnsi="Arial Narrow"/>
        </w:rPr>
        <w:t>.</w:t>
      </w:r>
    </w:p>
    <w:p w:rsidR="00F53775" w:rsidRDefault="00F53775" w:rsidP="002F55E1">
      <w:pPr>
        <w:pStyle w:val="a9"/>
        <w:rPr>
          <w:rFonts w:ascii="Arial Narrow" w:hAnsi="Arial Narrow"/>
        </w:rPr>
      </w:pPr>
    </w:p>
    <w:p w:rsidR="00F53775" w:rsidRDefault="00F53775" w:rsidP="00F53775">
      <w:pPr>
        <w:pStyle w:val="a9"/>
        <w:rPr>
          <w:rFonts w:ascii="Arial Narrow" w:hAnsi="Arial Narrow"/>
        </w:rPr>
      </w:pPr>
      <w:r>
        <w:rPr>
          <w:rFonts w:ascii="Arial Narrow" w:hAnsi="Arial Narrow"/>
        </w:rPr>
        <w:t xml:space="preserve">Η Ε.Σ.Α.μεΑ. προτείνει </w:t>
      </w:r>
      <w:r w:rsidRPr="00F53775">
        <w:rPr>
          <w:rFonts w:ascii="Arial Narrow" w:hAnsi="Arial Narrow"/>
        </w:rPr>
        <w:t>τη διαβούλευση και στενή συνεργασία της με τις αρμόδι</w:t>
      </w:r>
      <w:r w:rsidR="002A4B39">
        <w:rPr>
          <w:rFonts w:ascii="Arial Narrow" w:hAnsi="Arial Narrow"/>
        </w:rPr>
        <w:t xml:space="preserve">ες υπηρεσίες του Υπουργείου </w:t>
      </w:r>
      <w:r w:rsidRPr="00F53775">
        <w:rPr>
          <w:rFonts w:ascii="Arial Narrow" w:hAnsi="Arial Narrow"/>
        </w:rPr>
        <w:t>με στόχο την ένταξη στο εν λόγω Πρόγραμμα της αρχής της μη διάκρισης λόγω αναπηρίας και της προσβασιμότητας στα άτομα με αναπηρία, στη βάση των προαναφερθέντων συνταγματικών επιταγών και απαιτήσεων της εθνικής νομοθεσίας και των Κανονισμών των ΕΔΕΤ.</w:t>
      </w:r>
    </w:p>
    <w:p w:rsidR="00F53775" w:rsidRDefault="00F53775" w:rsidP="00F53775">
      <w:pPr>
        <w:pStyle w:val="a9"/>
        <w:rPr>
          <w:rFonts w:ascii="Arial Narrow" w:hAnsi="Arial Narrow"/>
        </w:rPr>
      </w:pPr>
    </w:p>
    <w:p w:rsidR="002F6741" w:rsidRPr="00F53775" w:rsidRDefault="001D7144" w:rsidP="002F6741">
      <w:pPr>
        <w:pStyle w:val="a9"/>
        <w:rPr>
          <w:rFonts w:ascii="Arial Narrow" w:hAnsi="Arial Narrow"/>
          <w:b/>
        </w:rPr>
      </w:pPr>
      <w:r>
        <w:rPr>
          <w:rFonts w:ascii="Arial Narrow" w:hAnsi="Arial Narrow"/>
          <w:b/>
        </w:rPr>
        <w:t>Οι</w:t>
      </w:r>
      <w:r w:rsidR="00F53775" w:rsidRPr="00F53775">
        <w:rPr>
          <w:rFonts w:ascii="Arial Narrow" w:hAnsi="Arial Narrow"/>
          <w:b/>
        </w:rPr>
        <w:t xml:space="preserve"> προτάσεις αναλυτικά στην επιστολή. </w:t>
      </w:r>
    </w:p>
    <w:p w:rsidR="002F6741" w:rsidRDefault="002F6741" w:rsidP="002F6741">
      <w:pPr>
        <w:pStyle w:val="a9"/>
        <w:rPr>
          <w:rFonts w:ascii="Arial Narrow" w:hAnsi="Arial Narrow"/>
        </w:rPr>
      </w:pPr>
    </w:p>
    <w:p w:rsidR="00FF2F0C" w:rsidRDefault="00FF2F0C" w:rsidP="00B747D7">
      <w:pPr>
        <w:pStyle w:val="a9"/>
        <w:rPr>
          <w:rFonts w:ascii="Arial Narrow" w:hAnsi="Arial Narrow"/>
          <w:bCs/>
          <w:i/>
        </w:rPr>
      </w:pPr>
    </w:p>
    <w:p w:rsidR="002944DE" w:rsidRPr="00160957" w:rsidRDefault="002944DE" w:rsidP="00B747D7">
      <w:pPr>
        <w:pStyle w:val="a9"/>
        <w:rPr>
          <w:rFonts w:ascii="Arial Narrow" w:hAnsi="Arial Narrow"/>
          <w:bCs/>
          <w:i/>
        </w:rPr>
      </w:pPr>
      <w:bookmarkStart w:id="0" w:name="_GoBack"/>
      <w:bookmarkEnd w:id="0"/>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D71" w:rsidRDefault="003D2D71" w:rsidP="00A5663B">
      <w:pPr>
        <w:spacing w:after="0" w:line="240" w:lineRule="auto"/>
      </w:pPr>
      <w:r>
        <w:separator/>
      </w:r>
    </w:p>
  </w:endnote>
  <w:endnote w:type="continuationSeparator" w:id="0">
    <w:p w:rsidR="003D2D71" w:rsidRDefault="003D2D7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D71" w:rsidRDefault="003D2D71" w:rsidP="00A5663B">
      <w:pPr>
        <w:spacing w:after="0" w:line="240" w:lineRule="auto"/>
      </w:pPr>
      <w:r>
        <w:separator/>
      </w:r>
    </w:p>
  </w:footnote>
  <w:footnote w:type="continuationSeparator" w:id="0">
    <w:p w:rsidR="003D2D71" w:rsidRDefault="003D2D7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1D7144"/>
    <w:rsid w:val="002152A7"/>
    <w:rsid w:val="002944DE"/>
    <w:rsid w:val="002A4B39"/>
    <w:rsid w:val="002D004E"/>
    <w:rsid w:val="002D1046"/>
    <w:rsid w:val="002F55E1"/>
    <w:rsid w:val="002F6741"/>
    <w:rsid w:val="00331C4B"/>
    <w:rsid w:val="0039752B"/>
    <w:rsid w:val="003D2D71"/>
    <w:rsid w:val="004177D2"/>
    <w:rsid w:val="00445F09"/>
    <w:rsid w:val="00521486"/>
    <w:rsid w:val="00552D90"/>
    <w:rsid w:val="00651CD5"/>
    <w:rsid w:val="0069515A"/>
    <w:rsid w:val="007305A6"/>
    <w:rsid w:val="0077016C"/>
    <w:rsid w:val="00811A9B"/>
    <w:rsid w:val="00886B82"/>
    <w:rsid w:val="008F4A49"/>
    <w:rsid w:val="00941D80"/>
    <w:rsid w:val="009764AA"/>
    <w:rsid w:val="009B3183"/>
    <w:rsid w:val="00A5663B"/>
    <w:rsid w:val="00B01AB1"/>
    <w:rsid w:val="00B747D7"/>
    <w:rsid w:val="00B754EF"/>
    <w:rsid w:val="00C50D8C"/>
    <w:rsid w:val="00C82978"/>
    <w:rsid w:val="00CB7EE1"/>
    <w:rsid w:val="00DC4F51"/>
    <w:rsid w:val="00E70687"/>
    <w:rsid w:val="00ED637A"/>
    <w:rsid w:val="00EE6171"/>
    <w:rsid w:val="00F17BDF"/>
    <w:rsid w:val="00F53775"/>
    <w:rsid w:val="00FF2F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B73485-343C-4007-9035-065EA8D4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399</Words>
  <Characters>2155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2015-03-09T11:39:00Z</cp:lastPrinted>
  <dcterms:created xsi:type="dcterms:W3CDTF">2015-03-09T11:35:00Z</dcterms:created>
  <dcterms:modified xsi:type="dcterms:W3CDTF">2015-03-09T11:41:00Z</dcterms:modified>
</cp:coreProperties>
</file>