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FE5773">
        <w:rPr>
          <w:rFonts w:ascii="Arial Narrow" w:hAnsi="Arial Narrow"/>
          <w:lang w:val="en-US"/>
        </w:rPr>
        <w:t>11</w:t>
      </w:r>
      <w:r w:rsidR="00FE5773">
        <w:rPr>
          <w:rFonts w:ascii="Arial Narrow" w:hAnsi="Arial Narrow"/>
        </w:rPr>
        <w:t>.03</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6C4873">
        <w:rPr>
          <w:rFonts w:ascii="Arial Narrow" w:hAnsi="Arial Narrow"/>
          <w:lang w:val="en-US"/>
        </w:rPr>
        <w:t xml:space="preserve"> 505</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FE5773"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Ε.Σ.Α.μεΑ.: Χρειάζεται έργο για τον «Τουρισμό για Όλους»</w:t>
      </w:r>
    </w:p>
    <w:p w:rsidR="002944DE" w:rsidRPr="00B747D7" w:rsidRDefault="002944DE" w:rsidP="00B747D7">
      <w:pPr>
        <w:pStyle w:val="a9"/>
        <w:rPr>
          <w:rFonts w:ascii="Arial Narrow" w:hAnsi="Arial Narrow"/>
        </w:rPr>
      </w:pPr>
    </w:p>
    <w:p w:rsidR="002F6741" w:rsidRDefault="00FE5773" w:rsidP="002F6741">
      <w:pPr>
        <w:pStyle w:val="a9"/>
        <w:rPr>
          <w:rFonts w:ascii="Arial Narrow" w:hAnsi="Arial Narrow"/>
        </w:rPr>
      </w:pPr>
      <w:r>
        <w:rPr>
          <w:rFonts w:ascii="Arial Narrow" w:hAnsi="Arial Narrow"/>
        </w:rPr>
        <w:t>Π</w:t>
      </w:r>
      <w:r w:rsidRPr="00FE5773">
        <w:rPr>
          <w:rFonts w:ascii="Arial Narrow" w:hAnsi="Arial Narrow"/>
        </w:rPr>
        <w:t>ροτάσεις για την προώθηση της ισότιμης συμμετοχής των ατόμων με αναπηρία στον τομέα του Τουρισμού, στο πλαίσιο των επιταγών της νέας Σ</w:t>
      </w:r>
      <w:r>
        <w:rPr>
          <w:rFonts w:ascii="Arial Narrow" w:hAnsi="Arial Narrow"/>
        </w:rPr>
        <w:t xml:space="preserve">ύμβασης των Ηνωμένων Εθνών </w:t>
      </w:r>
      <w:r w:rsidRPr="00FE5773">
        <w:rPr>
          <w:rFonts w:ascii="Arial Narrow" w:hAnsi="Arial Narrow"/>
        </w:rPr>
        <w:t>για τα Δικαιώματα των Ατόμων με Αναπηρία,</w:t>
      </w:r>
      <w:r>
        <w:rPr>
          <w:rFonts w:ascii="Arial Narrow" w:hAnsi="Arial Narrow"/>
        </w:rPr>
        <w:t xml:space="preserve"> κατέθεσε με υπόμνημά της η ΕΣΑμεΑ στην υπουργό Τουρισμού Έλενα Κουντουρά, μέσω επιστολής.</w:t>
      </w:r>
    </w:p>
    <w:p w:rsidR="00FE5773" w:rsidRDefault="00FE5773" w:rsidP="002F6741">
      <w:pPr>
        <w:pStyle w:val="a9"/>
        <w:rPr>
          <w:rFonts w:ascii="Arial Narrow" w:hAnsi="Arial Narrow"/>
        </w:rPr>
      </w:pPr>
    </w:p>
    <w:p w:rsidR="00FE5773" w:rsidRDefault="00FE5773" w:rsidP="002F6741">
      <w:pPr>
        <w:pStyle w:val="a9"/>
        <w:rPr>
          <w:rFonts w:ascii="Arial Narrow" w:hAnsi="Arial Narrow"/>
        </w:rPr>
      </w:pPr>
      <w:r>
        <w:rPr>
          <w:rFonts w:ascii="Arial Narrow" w:hAnsi="Arial Narrow"/>
        </w:rPr>
        <w:t xml:space="preserve">Στην επιστολή παρουσιάζεται πληθώρα στοιχείων που αποδεικνύουν </w:t>
      </w:r>
      <w:r w:rsidRPr="00FE5773">
        <w:rPr>
          <w:rFonts w:ascii="Arial Narrow" w:hAnsi="Arial Narrow"/>
        </w:rPr>
        <w:t>ότι η ενσωμάτωση στο εθνικό τουριστικό προϊόν των αρχών του «Τουρισμού για Όλους» ή «Προσβάσιμου Τουρισμού», του τουρισμού δηλαδή που διασφαλίζει ότι «κάθε ένας - ασχέτως αναπηρίας - πρέπει να μπορεί να ταξιδέψει προς μία χώρα, στο εσωτερικό της και σε οποιαδήποτε τοποθεσία, αξιοθέατο ή εκδήλωση που θα ήθελε να επισκεφθεί» , προσθέτει επιπλέον υπεραξία στις εθνικές πολιτικές για την προώθησή του, αυξάνει την αγορά των δυνητικών πελατών, συμβάλλει στην επιμήκυνση της τουριστικής περιόδου με αποτέλεσμα την αύξηση της ανταγωνιστικότητας, τη δημιουργία νέων θέσεων εργασίας και συνεπώς την τόνωση της εθνικής οικονομίας.</w:t>
      </w:r>
    </w:p>
    <w:p w:rsidR="00FE5773" w:rsidRDefault="00FE5773" w:rsidP="002F6741">
      <w:pPr>
        <w:pStyle w:val="a9"/>
        <w:rPr>
          <w:rFonts w:ascii="Arial Narrow" w:hAnsi="Arial Narrow"/>
        </w:rPr>
      </w:pPr>
    </w:p>
    <w:p w:rsidR="00FE5773" w:rsidRDefault="00FE5773" w:rsidP="00FE5773">
      <w:pPr>
        <w:pStyle w:val="a9"/>
        <w:rPr>
          <w:rFonts w:ascii="Arial Narrow" w:hAnsi="Arial Narrow"/>
        </w:rPr>
      </w:pPr>
      <w:r>
        <w:rPr>
          <w:rFonts w:ascii="Arial Narrow" w:hAnsi="Arial Narrow"/>
        </w:rPr>
        <w:t xml:space="preserve">Σε αυτό το πνεύμα, </w:t>
      </w:r>
      <w:r w:rsidRPr="00FE5773">
        <w:rPr>
          <w:rFonts w:ascii="Arial Narrow" w:hAnsi="Arial Narrow"/>
        </w:rPr>
        <w:t>στοχεύοντας αφενός στην βελτίωση της ανταγωνιστικότητας του εθνικού τουριστικού προϊόντος και παράλληλα στη διασφάλιση για τα άτομα με αναπηρία του δικαιώματος στον τουρισμό, η Ε.Σ.Α.μεΑ. θεωρεί ότι ο «Τουρισμός για Όλους» («Προσβάσιμος Τουρισμός») θα πρέπει να αποτελέσει την βασική προτεραιότητα του Υπουργείου Τουρισμού και των λοιπών Φορέων που σχετίζονται με τον τουρισμό στη χώρα μας, πάνω στην οποία πρέπει να οικοδομηθεί το αναβαθμισμένο εθνικό τουριστικό προϊόν. Την θέση της δε αυτή είχε θέσει υπόψη κατ’ επανάληψη στις προηγούμενες ηγεσίες του Υπουργείου. Μάλιστα στο πνεύμα αυτό, η Ε.Σ.Α.μεΑ. συνυπέγραψε με το Υπουργείο Τουρισμού στις 28.03.2014 Πρωτόκολλο Συνεργασίας</w:t>
      </w:r>
      <w:r>
        <w:rPr>
          <w:rFonts w:ascii="Arial Narrow" w:hAnsi="Arial Narrow"/>
        </w:rPr>
        <w:t xml:space="preserve"> και του οποίου την υλοποίηση ευελπιστεί ότι θα στηρίξει η σημερινή ηγεσία του υπουργείου Τουρισμού. </w:t>
      </w:r>
    </w:p>
    <w:p w:rsidR="002F6741" w:rsidRDefault="002F6741" w:rsidP="002F6741">
      <w:pPr>
        <w:pStyle w:val="a9"/>
        <w:rPr>
          <w:rFonts w:ascii="Arial Narrow" w:hAnsi="Arial Narrow"/>
        </w:rPr>
      </w:pPr>
    </w:p>
    <w:p w:rsidR="002F6741" w:rsidRPr="00FE5773" w:rsidRDefault="00FE5773" w:rsidP="002F6741">
      <w:pPr>
        <w:pStyle w:val="a9"/>
        <w:rPr>
          <w:rFonts w:ascii="Arial Narrow" w:hAnsi="Arial Narrow"/>
          <w:b/>
        </w:rPr>
      </w:pPr>
      <w:r w:rsidRPr="00FE5773">
        <w:rPr>
          <w:rFonts w:ascii="Arial Narrow" w:hAnsi="Arial Narrow"/>
          <w:b/>
        </w:rPr>
        <w:t xml:space="preserve">Αναλυτικά οι προτάσεις στην επιστολή που επισυνάπτεται. </w:t>
      </w:r>
    </w:p>
    <w:p w:rsidR="002F6741" w:rsidRDefault="002F6741" w:rsidP="002F674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DFC" w:rsidRDefault="00836DFC" w:rsidP="00A5663B">
      <w:pPr>
        <w:spacing w:after="0" w:line="240" w:lineRule="auto"/>
      </w:pPr>
      <w:r>
        <w:separator/>
      </w:r>
    </w:p>
  </w:endnote>
  <w:endnote w:type="continuationSeparator" w:id="0">
    <w:p w:rsidR="00836DFC" w:rsidRDefault="00836DFC"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DFC" w:rsidRDefault="00836DFC" w:rsidP="00A5663B">
      <w:pPr>
        <w:spacing w:after="0" w:line="240" w:lineRule="auto"/>
      </w:pPr>
      <w:r>
        <w:separator/>
      </w:r>
    </w:p>
  </w:footnote>
  <w:footnote w:type="continuationSeparator" w:id="0">
    <w:p w:rsidR="00836DFC" w:rsidRDefault="00836DFC"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0957"/>
    <w:rsid w:val="001A3655"/>
    <w:rsid w:val="001B3428"/>
    <w:rsid w:val="002152A7"/>
    <w:rsid w:val="002944DE"/>
    <w:rsid w:val="002D004E"/>
    <w:rsid w:val="002D1046"/>
    <w:rsid w:val="002F6741"/>
    <w:rsid w:val="00331C4B"/>
    <w:rsid w:val="0039752B"/>
    <w:rsid w:val="004177D2"/>
    <w:rsid w:val="00445F09"/>
    <w:rsid w:val="00521486"/>
    <w:rsid w:val="00552D90"/>
    <w:rsid w:val="00651CD5"/>
    <w:rsid w:val="0069515A"/>
    <w:rsid w:val="006C4873"/>
    <w:rsid w:val="007305A6"/>
    <w:rsid w:val="0077016C"/>
    <w:rsid w:val="00811A9B"/>
    <w:rsid w:val="00836DFC"/>
    <w:rsid w:val="00886B82"/>
    <w:rsid w:val="008F4A49"/>
    <w:rsid w:val="00941D80"/>
    <w:rsid w:val="009764AA"/>
    <w:rsid w:val="009B3183"/>
    <w:rsid w:val="00A5663B"/>
    <w:rsid w:val="00B01AB1"/>
    <w:rsid w:val="00B747D7"/>
    <w:rsid w:val="00B754EF"/>
    <w:rsid w:val="00C50D8C"/>
    <w:rsid w:val="00DC4F51"/>
    <w:rsid w:val="00E70687"/>
    <w:rsid w:val="00ED637A"/>
    <w:rsid w:val="00EE6171"/>
    <w:rsid w:val="00F17BDF"/>
    <w:rsid w:val="00FE57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17013FB-04DD-4254-86B0-C1548FE44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372</Words>
  <Characters>2012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2015-03-11T10:22:00Z</cp:lastPrinted>
  <dcterms:created xsi:type="dcterms:W3CDTF">2015-03-11T10:22:00Z</dcterms:created>
  <dcterms:modified xsi:type="dcterms:W3CDTF">2015-03-11T10:24:00Z</dcterms:modified>
</cp:coreProperties>
</file>