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041DE">
        <w:rPr>
          <w:rFonts w:ascii="Arial Narrow" w:hAnsi="Arial Narrow"/>
        </w:rPr>
        <w:t>01.04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6B4A10">
        <w:rPr>
          <w:rFonts w:ascii="Arial Narrow" w:hAnsi="Arial Narrow"/>
        </w:rPr>
        <w:t>750</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0007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Για την κοινωνική πρόνοια </w:t>
      </w:r>
      <w:r w:rsidR="00A13B5B">
        <w:rPr>
          <w:rFonts w:ascii="Arial Narrow" w:eastAsia="Batang" w:hAnsi="Arial Narrow" w:cs="Latha"/>
          <w:b/>
          <w:bCs/>
          <w:sz w:val="28"/>
          <w:szCs w:val="28"/>
        </w:rPr>
        <w:t xml:space="preserve">και τον ν.2643 </w:t>
      </w:r>
      <w:r>
        <w:rPr>
          <w:rFonts w:ascii="Arial Narrow" w:eastAsia="Batang" w:hAnsi="Arial Narrow" w:cs="Latha"/>
          <w:b/>
          <w:bCs/>
          <w:sz w:val="28"/>
          <w:szCs w:val="28"/>
        </w:rPr>
        <w:t>στην Θ. Φωτίου</w:t>
      </w:r>
    </w:p>
    <w:p w:rsidR="002944DE" w:rsidRPr="00B747D7" w:rsidRDefault="002944DE" w:rsidP="00B747D7">
      <w:pPr>
        <w:pStyle w:val="a9"/>
        <w:rPr>
          <w:rFonts w:ascii="Arial Narrow" w:hAnsi="Arial Narrow"/>
        </w:rPr>
      </w:pPr>
    </w:p>
    <w:p w:rsidR="002F6741" w:rsidRDefault="001041DE" w:rsidP="00C50541">
      <w:pPr>
        <w:pStyle w:val="a9"/>
        <w:rPr>
          <w:rFonts w:ascii="Arial Narrow" w:hAnsi="Arial Narrow"/>
        </w:rPr>
      </w:pPr>
      <w:r>
        <w:rPr>
          <w:rFonts w:ascii="Arial Narrow" w:hAnsi="Arial Narrow"/>
        </w:rPr>
        <w:t xml:space="preserve">Με την Αναπληρώτρια Υπουργό </w:t>
      </w:r>
      <w:r w:rsidRPr="001041DE">
        <w:rPr>
          <w:rFonts w:ascii="Arial Narrow" w:hAnsi="Arial Narrow"/>
        </w:rPr>
        <w:t>Κοινωνικής Αλληλεγγύης</w:t>
      </w:r>
      <w:r>
        <w:rPr>
          <w:rFonts w:ascii="Arial Narrow" w:hAnsi="Arial Narrow"/>
        </w:rPr>
        <w:t xml:space="preserve"> Θεανώ Φωτίου συναντήθηκε αντιπροσωπεία της ΕΣΑμεΑ, με επικεφαλής τον πρόεδρ</w:t>
      </w:r>
      <w:r w:rsidR="00337C93">
        <w:rPr>
          <w:rFonts w:ascii="Arial Narrow" w:hAnsi="Arial Narrow"/>
        </w:rPr>
        <w:t xml:space="preserve">ό της </w:t>
      </w:r>
      <w:r>
        <w:rPr>
          <w:rFonts w:ascii="Arial Narrow" w:hAnsi="Arial Narrow"/>
        </w:rPr>
        <w:t>Ιωάννη Βαρδακαστάνη, για να συζητη</w:t>
      </w:r>
      <w:r w:rsidR="00A13B5B">
        <w:rPr>
          <w:rFonts w:ascii="Arial Narrow" w:hAnsi="Arial Narrow"/>
        </w:rPr>
        <w:t xml:space="preserve">θούν θέματα κοινωνικής πρόνοιας και τροποποιήσεις - βελτιώσεις του ν.2643/98. </w:t>
      </w:r>
    </w:p>
    <w:p w:rsidR="001041DE" w:rsidRDefault="001041DE" w:rsidP="00C50541">
      <w:pPr>
        <w:pStyle w:val="a9"/>
        <w:rPr>
          <w:rFonts w:ascii="Arial Narrow" w:hAnsi="Arial Narrow"/>
        </w:rPr>
      </w:pPr>
    </w:p>
    <w:p w:rsidR="001041DE" w:rsidRDefault="001041DE" w:rsidP="00C50541">
      <w:pPr>
        <w:pStyle w:val="a9"/>
        <w:rPr>
          <w:rFonts w:ascii="Arial Narrow" w:hAnsi="Arial Narrow"/>
        </w:rPr>
      </w:pPr>
      <w:r>
        <w:rPr>
          <w:rFonts w:ascii="Arial Narrow" w:hAnsi="Arial Narrow"/>
        </w:rPr>
        <w:t xml:space="preserve">Σε αυτή την πρώτη συνάντηση, κατατέθηκαν συγκεκριμένες προτάσεις για την ενίσχυση των δομών της πρόνοιας: Η ενίσχυση των δομών πρόνοιας </w:t>
      </w:r>
      <w:r w:rsidRPr="001041DE">
        <w:rPr>
          <w:rFonts w:ascii="Arial Narrow" w:hAnsi="Arial Narrow"/>
        </w:rPr>
        <w:t>έχει πολλαπλό κοινωνικό όφελος, αφού συντελεί στην κοινωνική ένταξη των ΑμεΑ, στην εισοδηματική ενίσχυση των οικογενειών τους, στην ενίσχυση της απασχόλησης λόγω του ότι απελευθερώνουν άτομα του οικογενειακού περιβάλλοντος των ΑμεΑ από τη φροντίδα τους και διευκολύνουν την ένταξή τους στην αγορά εργασίας, και γενικά προωθούν το κοινωνικό κράτος λόγω του ότι τέτοιου τύπου Δομές αποτελούν θεμελιώδη λίθο του.</w:t>
      </w:r>
    </w:p>
    <w:p w:rsidR="00A13B5B" w:rsidRDefault="00A13B5B" w:rsidP="00C50541">
      <w:pPr>
        <w:pStyle w:val="a9"/>
        <w:rPr>
          <w:rFonts w:ascii="Arial Narrow" w:hAnsi="Arial Narrow"/>
        </w:rPr>
      </w:pPr>
    </w:p>
    <w:p w:rsidR="00A13B5B" w:rsidRDefault="00A13B5B" w:rsidP="00C50541">
      <w:pPr>
        <w:pStyle w:val="a9"/>
        <w:rPr>
          <w:rFonts w:ascii="Arial Narrow" w:hAnsi="Arial Narrow"/>
        </w:rPr>
      </w:pPr>
      <w:r>
        <w:rPr>
          <w:rFonts w:ascii="Arial Narrow" w:hAnsi="Arial Narrow"/>
        </w:rPr>
        <w:t xml:space="preserve">Παράλληλα συζητήθηκαν ζητήματα του ν.2643/98, του μοναδικού νόμου που παρέχει μια στοιχειώδη προστασία στα άτομα με αναπηρία και τις οικογένειές </w:t>
      </w:r>
      <w:r w:rsidR="00C50541">
        <w:rPr>
          <w:rFonts w:ascii="Arial Narrow" w:hAnsi="Arial Narrow"/>
        </w:rPr>
        <w:t xml:space="preserve">τους, μεσούσης της οικονομικής κρίσης και της αλματώδους αύξησης της ανεργίας. Ο κανόνας ότι τα άτομα με αναπηρία είναι τα πρώτα που απολύονται και τα τελευταία που προσλαμβάνονται ισχύει βέβαια πολλά περισσότερα χρόνια. </w:t>
      </w:r>
    </w:p>
    <w:p w:rsidR="001041DE" w:rsidRDefault="001041DE" w:rsidP="00C50541">
      <w:pPr>
        <w:pStyle w:val="a9"/>
        <w:rPr>
          <w:rFonts w:ascii="Arial Narrow" w:hAnsi="Arial Narrow"/>
        </w:rPr>
      </w:pPr>
    </w:p>
    <w:p w:rsidR="001041DE" w:rsidRDefault="001041DE" w:rsidP="00C50541">
      <w:pPr>
        <w:pStyle w:val="a9"/>
        <w:rPr>
          <w:rFonts w:ascii="Arial Narrow" w:hAnsi="Arial Narrow"/>
        </w:rPr>
      </w:pPr>
      <w:r>
        <w:rPr>
          <w:rFonts w:ascii="Arial Narrow" w:hAnsi="Arial Narrow"/>
        </w:rPr>
        <w:t xml:space="preserve">Μεταξύ άλλων, συζητήθηκαν οι παρακάτω προτάσεις: </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Μεταφορά των ΚΕ.Φ.Ι.ΑΠ. (πρώην ΚΕΚΥΚΑΜΕΑ) στην Πρόνοια και ένταξή τους στα Κέντρα Κοινωνικής Πρόνοιας των Περιφερειών της χώρας. Τα ΚΕΚΥΚΑΜΕΑ που δημιουργήθηκαν με ευρωπαϊκούς και εθνικούς πόρους, με σκοπό την παρο</w:t>
      </w:r>
      <w:r w:rsidR="009A63DA">
        <w:rPr>
          <w:rFonts w:ascii="Arial Narrow" w:hAnsi="Arial Narrow"/>
        </w:rPr>
        <w:t>χή υπηρεσιών αποθεραπείας, αποκατάστα</w:t>
      </w:r>
      <w:r w:rsidRPr="001041DE">
        <w:rPr>
          <w:rFonts w:ascii="Arial Narrow" w:hAnsi="Arial Narrow"/>
        </w:rPr>
        <w:t xml:space="preserve">σης και κοινωνικής επανένταξης ΑμεΑ τείνουν να αφανιστούν μετά την υπαγωγή τους στα Νοσοκομεία και τη μετονομασία τους σε ΚΕ.Φ.Ι.ΑΠ, αφού όπως φαίνεται δεν αντιμετωπίζουν μόνο την έλλειψη στελέχωσης επιστημονικού προσωπικού, αλλά και την καταπάτηση των χώρων </w:t>
      </w:r>
      <w:r>
        <w:rPr>
          <w:rFonts w:ascii="Arial Narrow" w:hAnsi="Arial Narrow"/>
        </w:rPr>
        <w:t>τους από τις διοικήσεις των νοσοκο</w:t>
      </w:r>
      <w:r w:rsidRPr="001041DE">
        <w:rPr>
          <w:rFonts w:ascii="Arial Narrow" w:hAnsi="Arial Narrow"/>
        </w:rPr>
        <w:t>μείων.</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Προώθηση νομοθετικών ρυθμίσεων που αφορούν στις γνωματεύσεις που εκδίδονται από τα ΚΕΠΑ για την ένταξη των δικαιούχων στα προνοιακά επιδόματα.</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Άμεση έκδοση νέων δελτίων μετακίνησης σε όλους τους δικαιούχους Α.μεΑ. για το έτος 2015. Έχει δοθεί παράταση στα δελτία του 2014, αλλά μέχρι σήμερα δεν έχουν εκδοθεί νέα δελτία για να καλύψουν το σύνολο των Α.μεΑ.</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Άμεση έκδοση Υπουργικών Αποφάσεων και εγκυκλίων που αφορούν στην ανάθεση υλοποίησης του</w:t>
      </w:r>
      <w:r>
        <w:rPr>
          <w:rFonts w:ascii="Arial Narrow" w:hAnsi="Arial Narrow"/>
        </w:rPr>
        <w:t xml:space="preserve"> Κατασκηνωτικού Προγράμματος ΑμεΑ</w:t>
      </w:r>
      <w:r w:rsidRPr="001041DE">
        <w:rPr>
          <w:rFonts w:ascii="Arial Narrow" w:hAnsi="Arial Narrow"/>
        </w:rPr>
        <w:t xml:space="preserve">, στην πρόσληψη προσωπικού, στη χρηματοδότηση, στην κατανομή κατασκηνωτικών χώρων και </w:t>
      </w:r>
      <w:r>
        <w:rPr>
          <w:rFonts w:ascii="Arial Narrow" w:hAnsi="Arial Narrow"/>
        </w:rPr>
        <w:t>στον έγκαιρο συντονισμό</w:t>
      </w:r>
      <w:r w:rsidRPr="001041DE">
        <w:rPr>
          <w:rFonts w:ascii="Arial Narrow" w:hAnsi="Arial Narrow"/>
        </w:rPr>
        <w:t xml:space="preserve"> όλων των εμπλεκόμενων φορέων για την επιτυχή υλοποίησή του, καθώς επίσης και άμεση υπογραφή της τριμερούς προγραμματικής Σύμβασης (Υπουργείο Εργασίας, Ε.Σ.Α.μεΑ, Π.Ο.Σ.Γ.Κ.Α.μεΑ). Οι παραπάνω διαδικασίες είναι </w:t>
      </w:r>
      <w:r w:rsidR="00F00075">
        <w:rPr>
          <w:rFonts w:ascii="Arial Narrow" w:hAnsi="Arial Narrow"/>
        </w:rPr>
        <w:t>προ</w:t>
      </w:r>
      <w:r w:rsidR="00F00075" w:rsidRPr="001041DE">
        <w:rPr>
          <w:rFonts w:ascii="Arial Narrow" w:hAnsi="Arial Narrow"/>
        </w:rPr>
        <w:t>απαιτούμενες</w:t>
      </w:r>
      <w:r w:rsidRPr="001041DE">
        <w:rPr>
          <w:rFonts w:ascii="Arial Narrow" w:hAnsi="Arial Narrow"/>
        </w:rPr>
        <w:t xml:space="preserve"> για την υλοποίηση του προγράμματος και θα πρέπει να έχουν ολοκληρωθεί το αργότερο έως τέλη Απριλίου. Σε αντίθετη περίπτωση, το κατασκηνωτικό πρόγραμμα </w:t>
      </w:r>
      <w:r w:rsidRPr="001041DE">
        <w:rPr>
          <w:rFonts w:ascii="Arial Narrow" w:hAnsi="Arial Narrow"/>
        </w:rPr>
        <w:lastRenderedPageBreak/>
        <w:t>ΑμεΑ κινδυνεύει να μην πραγματοποιηθεί για το 2015, με αποτέλεσμα 3.000 άτομα με αναπηρία, από τα οποία 500 περίπου διαβιούν σε ιδρύματα, να μην απολαύσουν το αγαθό της αναψυχής και της ψυχαγωγίας.</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Συνέχιση της χρηματοδότησης της λειτουργίας των Κέντρων Διημέρευσης και Ημερήσιας Φροντίδας (Κ.Δ.Η.Φ.), των Κέντρων Ημερήσιας Φροντίδας Ηλικιωμένων (Κ.Η.Φ.Η.) και των Κέντρων Δημιουργικής Απασχόλησης Α.μεΑ. (Κ.Δ.Α.Π.Α.) μέσω των Περιφερειακών Επιχειρησιακών Προγραμμάτων του ΕΣΠΑ 2014 - 2020, όπως ακριβώς συνέβη και κατά την τρέχουσα προγραμματική περίοδο (μέσω της Ελληνικής Εταιρίας Τοπικής Ανάπτυξης και Αυτοδιοίκησης στο πλαίσιο εφαρμογής του ΕΣΠΑ 2007 - 2013).</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Άμεση προώθηση των επιχορηγήσεων από τον προϋπολογισμό του Υπουργείου Εργασίας, Κοινωνικής Ασφάλισης και Κοινωνικής Αλληλεγγύης προς τα Ν.Π.Ι.Δ.</w:t>
      </w:r>
      <w:r>
        <w:rPr>
          <w:rFonts w:ascii="Arial Narrow" w:hAnsi="Arial Narrow"/>
        </w:rPr>
        <w:t xml:space="preserve"> </w:t>
      </w:r>
      <w:r w:rsidRPr="001041DE">
        <w:rPr>
          <w:rFonts w:ascii="Arial Narrow" w:hAnsi="Arial Narrow"/>
        </w:rPr>
        <w:t>που λειτουργούν Κέντρα Διημέρευσης και Ημερήσιας Φροντίδας ατόμων με βαριά αναπηρία (νοητική υστέρηση, αυτισμός, σύνδρομο down, βαριές και πολλαπλές αναπηρίες).</w:t>
      </w:r>
    </w:p>
    <w:p w:rsidR="002F6741" w:rsidRDefault="002F6741"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Ενίσχυση του θεσμού των Στεγών Υποστηριζόμενης Διαβίωσης (Σ.Υ.Δ.)</w:t>
      </w:r>
      <w:r>
        <w:rPr>
          <w:rFonts w:ascii="Arial Narrow" w:hAnsi="Arial Narrow"/>
        </w:rPr>
        <w:t>που είναι</w:t>
      </w:r>
      <w:r w:rsidRPr="001041DE">
        <w:rPr>
          <w:rFonts w:ascii="Arial Narrow" w:hAnsi="Arial Narrow"/>
        </w:rPr>
        <w:t xml:space="preserve"> η μόνη αξιόπιστη λύση στο μεγάλο ζήτημα του αποϊδρυματισμού και της αποασυλοποίησης</w:t>
      </w:r>
      <w:r>
        <w:rPr>
          <w:rFonts w:ascii="Arial Narrow" w:hAnsi="Arial Narrow"/>
        </w:rPr>
        <w:t>.</w:t>
      </w:r>
    </w:p>
    <w:p w:rsidR="001041DE" w:rsidRDefault="001041DE" w:rsidP="00C50541">
      <w:pPr>
        <w:pStyle w:val="a9"/>
        <w:rPr>
          <w:rFonts w:ascii="Arial Narrow" w:hAnsi="Arial Narrow"/>
        </w:rPr>
      </w:pPr>
    </w:p>
    <w:p w:rsidR="001041DE" w:rsidRDefault="001041DE" w:rsidP="00C50541">
      <w:pPr>
        <w:pStyle w:val="a9"/>
        <w:numPr>
          <w:ilvl w:val="0"/>
          <w:numId w:val="17"/>
        </w:numPr>
        <w:ind w:left="360"/>
        <w:rPr>
          <w:rFonts w:ascii="Arial Narrow" w:hAnsi="Arial Narrow"/>
        </w:rPr>
      </w:pPr>
      <w:r w:rsidRPr="001041DE">
        <w:rPr>
          <w:rFonts w:ascii="Arial Narrow" w:hAnsi="Arial Narrow"/>
        </w:rPr>
        <w:t>Θέσπιση νόμου για την δημιουργία Κέντρων Ανεξάρτητης Διαβίωσης ΑμεΑ, τα οποία δεν θα πρέπει να τα συγχέουμε με τις Στέγες Υποστηριζόμενης Διαβίωσης ΑμεΑ. Εν αντιθέσει με τις Στέγες Υποστηριζόμενης Διαβίωσης εντός των οποίων διαβιούν τα άτομα με αναπηρία που δεν έχουν οικογένειες, τα Κέντρα Ανεξάρτητης Διαβίωσης έχουν σκοπό την εκπαίδευση και υποστήριξη των ατόμων με αναπηρία που διαβιούν με την οικογένειά τους, προκειμένου να κατακτήσουν το μέγιστο της αυτονομίας τους και να αναπτύξουν ενεργό ρόλο μέσα στην οικογένειά τους και κοινότητα.</w:t>
      </w:r>
    </w:p>
    <w:p w:rsidR="001041DE" w:rsidRDefault="001041DE" w:rsidP="00C50541">
      <w:pPr>
        <w:pStyle w:val="a9"/>
        <w:rPr>
          <w:rFonts w:ascii="Arial Narrow" w:hAnsi="Arial Narrow"/>
        </w:rPr>
      </w:pPr>
    </w:p>
    <w:p w:rsidR="00C50541" w:rsidRDefault="001041DE" w:rsidP="002D7FF0">
      <w:pPr>
        <w:pStyle w:val="a9"/>
        <w:numPr>
          <w:ilvl w:val="0"/>
          <w:numId w:val="17"/>
        </w:numPr>
        <w:ind w:left="360"/>
        <w:rPr>
          <w:rFonts w:ascii="Arial Narrow" w:hAnsi="Arial Narrow"/>
        </w:rPr>
      </w:pPr>
      <w:r w:rsidRPr="001041DE">
        <w:rPr>
          <w:rFonts w:ascii="Arial Narrow" w:hAnsi="Arial Narrow"/>
        </w:rPr>
        <w:t>Διασφάλιση της λειτουργίας του προγράμματος</w:t>
      </w:r>
      <w:r>
        <w:rPr>
          <w:rFonts w:ascii="Arial Narrow" w:hAnsi="Arial Narrow"/>
        </w:rPr>
        <w:t xml:space="preserve"> </w:t>
      </w:r>
      <w:r w:rsidR="00C50541">
        <w:rPr>
          <w:rFonts w:ascii="Arial Narrow" w:hAnsi="Arial Narrow"/>
        </w:rPr>
        <w:t>διερμηνείας νοηματικής γλώσσας.</w:t>
      </w:r>
    </w:p>
    <w:p w:rsidR="002D7FF0" w:rsidRPr="002D7FF0" w:rsidRDefault="002D7FF0" w:rsidP="002D7FF0">
      <w:pPr>
        <w:pStyle w:val="a9"/>
        <w:rPr>
          <w:rFonts w:ascii="Arial Narrow" w:hAnsi="Arial Narrow"/>
        </w:rPr>
      </w:pPr>
      <w:bookmarkStart w:id="0" w:name="_GoBack"/>
      <w:bookmarkEnd w:id="0"/>
    </w:p>
    <w:p w:rsidR="00C50541" w:rsidRPr="00C50541" w:rsidRDefault="00C50541" w:rsidP="002151FD">
      <w:pPr>
        <w:pStyle w:val="a9"/>
        <w:numPr>
          <w:ilvl w:val="0"/>
          <w:numId w:val="17"/>
        </w:numPr>
        <w:ind w:left="360"/>
        <w:rPr>
          <w:rFonts w:ascii="Arial Narrow" w:hAnsi="Arial Narrow"/>
        </w:rPr>
      </w:pPr>
      <w:r w:rsidRPr="00C50541">
        <w:rPr>
          <w:rFonts w:ascii="Arial Narrow" w:hAnsi="Arial Narrow"/>
        </w:rPr>
        <w:t>Αναμόρφωση και τροποποίηση του ν.2643/98 ώστε να δημιουργηθεί ένας νέος νόμος αποκλειστικός για την απασχόληση των ατόμων με αναπηρία. Συμπερίληψη των θέσεων που αντιστοιχούν στο ν.2643/98 στις γενικές προκηρύξεις του ΑΣΕΠ ώστε να βγαίνει ενιαία προκήρυξη και κατάργηση της κάρτας ανεργίας των ΑμεΑ ως προϋπόθεση για τη συμμετοχή τους στις προκηρύξεις.</w:t>
      </w:r>
      <w:r w:rsidRPr="00C50541">
        <w:rPr>
          <w:rFonts w:ascii="Arial Narrow" w:hAnsi="Arial Narrow"/>
        </w:rPr>
        <w:t xml:space="preserve"> </w:t>
      </w:r>
      <w:r w:rsidRPr="00C50541">
        <w:rPr>
          <w:rFonts w:ascii="Arial Narrow" w:hAnsi="Arial Narrow"/>
        </w:rPr>
        <w:t>Επίσης άμεση έκδοση των θέσεων του Ν.2643/98 που έχουν παρακρατηθεί από τις γενικές προκηρύξεις του ΑΣΕΠ από το 2008 έως σήμερα. Αν και προκηρύχθηκαν οι περισσότερες θέσεις πρόσφατα από τον ΟΑΕΔ, υπάρχουν και άλλες θέσεις που είναι σε εκκρεμότητα.</w:t>
      </w:r>
    </w:p>
    <w:p w:rsidR="00C50541" w:rsidRDefault="00C50541" w:rsidP="00C50541">
      <w:pPr>
        <w:pStyle w:val="a9"/>
        <w:rPr>
          <w:rFonts w:ascii="Arial Narrow" w:hAnsi="Arial Narrow"/>
        </w:rPr>
      </w:pPr>
    </w:p>
    <w:p w:rsidR="002F6741" w:rsidRDefault="001041DE" w:rsidP="00C50541">
      <w:pPr>
        <w:pStyle w:val="a9"/>
        <w:rPr>
          <w:rFonts w:ascii="Arial Narrow" w:hAnsi="Arial Narrow"/>
        </w:rPr>
      </w:pPr>
      <w:r>
        <w:rPr>
          <w:rFonts w:ascii="Arial Narrow" w:hAnsi="Arial Narrow"/>
        </w:rPr>
        <w:t xml:space="preserve">Με το πέρας της πολύωρης συνάντησης, </w:t>
      </w:r>
      <w:r w:rsidR="00D34825">
        <w:rPr>
          <w:rFonts w:ascii="Arial Narrow" w:hAnsi="Arial Narrow"/>
        </w:rPr>
        <w:t xml:space="preserve">που διεξήχθη σε πολύ καλό κλίμα, </w:t>
      </w:r>
      <w:r>
        <w:rPr>
          <w:rFonts w:ascii="Arial Narrow" w:hAnsi="Arial Narrow"/>
        </w:rPr>
        <w:t>αποφασίστηκε να υπάρξει μία ακόμη αμέσως μετά το Πάσχα</w:t>
      </w:r>
      <w:r w:rsidR="00F00075">
        <w:rPr>
          <w:rFonts w:ascii="Arial Narrow" w:hAnsi="Arial Narrow"/>
        </w:rPr>
        <w:t xml:space="preserve">, ενώ αποφασίστηκε να συμμετέχει εκπρόσωπος της ΕΣΑμεΑ στις επιτροπές που εποπτεύει η κ. υπουργός. </w:t>
      </w:r>
    </w:p>
    <w:p w:rsidR="002F6741" w:rsidRDefault="002F6741" w:rsidP="00C505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43" w:rsidRDefault="00254643" w:rsidP="00A5663B">
      <w:pPr>
        <w:spacing w:after="0" w:line="240" w:lineRule="auto"/>
      </w:pPr>
      <w:r>
        <w:separator/>
      </w:r>
    </w:p>
  </w:endnote>
  <w:endnote w:type="continuationSeparator" w:id="0">
    <w:p w:rsidR="00254643" w:rsidRDefault="0025464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43" w:rsidRDefault="00254643" w:rsidP="00A5663B">
      <w:pPr>
        <w:spacing w:after="0" w:line="240" w:lineRule="auto"/>
      </w:pPr>
      <w:r>
        <w:separator/>
      </w:r>
    </w:p>
  </w:footnote>
  <w:footnote w:type="continuationSeparator" w:id="0">
    <w:p w:rsidR="00254643" w:rsidRDefault="0025464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EFC4130"/>
    <w:multiLevelType w:val="hybridMultilevel"/>
    <w:tmpl w:val="07A0F5E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B11CC8"/>
    <w:multiLevelType w:val="hybridMultilevel"/>
    <w:tmpl w:val="9FA04E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20C7ACC"/>
    <w:multiLevelType w:val="hybridMultilevel"/>
    <w:tmpl w:val="52D2A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6"/>
  </w:num>
  <w:num w:numId="11">
    <w:abstractNumId w:val="5"/>
  </w:num>
  <w:num w:numId="12">
    <w:abstractNumId w:val="1"/>
  </w:num>
  <w:num w:numId="13">
    <w:abstractNumId w:val="0"/>
  </w:num>
  <w:num w:numId="14">
    <w:abstractNumId w:val="2"/>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041DE"/>
    <w:rsid w:val="00160957"/>
    <w:rsid w:val="001A3655"/>
    <w:rsid w:val="001B3428"/>
    <w:rsid w:val="002152A7"/>
    <w:rsid w:val="00254643"/>
    <w:rsid w:val="002944DE"/>
    <w:rsid w:val="002D004E"/>
    <w:rsid w:val="002D1046"/>
    <w:rsid w:val="002D7FF0"/>
    <w:rsid w:val="002F6741"/>
    <w:rsid w:val="00331C4B"/>
    <w:rsid w:val="00337C93"/>
    <w:rsid w:val="0039752B"/>
    <w:rsid w:val="004177D2"/>
    <w:rsid w:val="00445F09"/>
    <w:rsid w:val="00521486"/>
    <w:rsid w:val="00552D90"/>
    <w:rsid w:val="00651CD5"/>
    <w:rsid w:val="0069515A"/>
    <w:rsid w:val="006B4A10"/>
    <w:rsid w:val="007305A6"/>
    <w:rsid w:val="0077016C"/>
    <w:rsid w:val="00811A9B"/>
    <w:rsid w:val="00886B82"/>
    <w:rsid w:val="008F4A49"/>
    <w:rsid w:val="00941D80"/>
    <w:rsid w:val="009764AA"/>
    <w:rsid w:val="009A63DA"/>
    <w:rsid w:val="009B3183"/>
    <w:rsid w:val="00A13B5B"/>
    <w:rsid w:val="00A5663B"/>
    <w:rsid w:val="00B01AB1"/>
    <w:rsid w:val="00B747D7"/>
    <w:rsid w:val="00B754EF"/>
    <w:rsid w:val="00C50541"/>
    <w:rsid w:val="00C50D8C"/>
    <w:rsid w:val="00D34825"/>
    <w:rsid w:val="00DC4F51"/>
    <w:rsid w:val="00E70687"/>
    <w:rsid w:val="00ED637A"/>
    <w:rsid w:val="00EE6171"/>
    <w:rsid w:val="00F00075"/>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A21C0-35EE-40C0-8931-DC3DC7D3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916</Words>
  <Characters>4950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8</cp:revision>
  <cp:lastPrinted>2015-04-01T08:54:00Z</cp:lastPrinted>
  <dcterms:created xsi:type="dcterms:W3CDTF">2015-04-01T08:53:00Z</dcterms:created>
  <dcterms:modified xsi:type="dcterms:W3CDTF">2015-04-01T09:08:00Z</dcterms:modified>
</cp:coreProperties>
</file>