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D31CF1">
        <w:rPr>
          <w:rFonts w:ascii="Arial Narrow" w:hAnsi="Arial Narrow"/>
        </w:rPr>
        <w:t>01.04</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123B13">
        <w:rPr>
          <w:rFonts w:ascii="Arial Narrow" w:hAnsi="Arial Narrow"/>
        </w:rPr>
        <w:t>749</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D31CF1"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Θετικά αποτελέσματα από τη συνάντηση με τον Δ. Στρατούλη</w:t>
      </w:r>
    </w:p>
    <w:p w:rsidR="002944DE" w:rsidRPr="00B747D7" w:rsidRDefault="002944DE" w:rsidP="00B747D7">
      <w:pPr>
        <w:pStyle w:val="a9"/>
        <w:rPr>
          <w:rFonts w:ascii="Arial Narrow" w:hAnsi="Arial Narrow"/>
        </w:rPr>
      </w:pPr>
    </w:p>
    <w:p w:rsidR="00D31CF1" w:rsidRDefault="00D31CF1" w:rsidP="002F6741">
      <w:pPr>
        <w:pStyle w:val="a9"/>
        <w:rPr>
          <w:rFonts w:ascii="Arial Narrow" w:hAnsi="Arial Narrow"/>
        </w:rPr>
      </w:pPr>
      <w:r>
        <w:rPr>
          <w:rFonts w:ascii="Arial Narrow" w:hAnsi="Arial Narrow"/>
        </w:rPr>
        <w:t xml:space="preserve">Πολύωρη συνάντηση για σοβαρά συνταξιοδοτικά θέματα αλλά και για το ΚΕΠΑ είχε χθες 31 Μαρτίου αντιπροσωπεία της ΕΣΑμεΑ με επικεφαλής τον πρόεδρό της Ιωάννη Βαρδακαστάνη με τον </w:t>
      </w:r>
      <w:r w:rsidRPr="00D31CF1">
        <w:rPr>
          <w:rFonts w:ascii="Arial Narrow" w:hAnsi="Arial Narrow"/>
        </w:rPr>
        <w:t>Δ. Στρατούλη, Αναπληρωτή Υπουργό Κοινωνικών Ασφαλίσεων</w:t>
      </w:r>
      <w:r>
        <w:rPr>
          <w:rFonts w:ascii="Arial Narrow" w:hAnsi="Arial Narrow"/>
        </w:rPr>
        <w:t xml:space="preserve">. Συζητήθηκαν ζητήματα </w:t>
      </w:r>
      <w:r w:rsidRPr="00D31CF1">
        <w:rPr>
          <w:rFonts w:ascii="Arial Narrow" w:hAnsi="Arial Narrow"/>
        </w:rPr>
        <w:t>συνταξιοδ</w:t>
      </w:r>
      <w:r>
        <w:rPr>
          <w:rFonts w:ascii="Arial Narrow" w:hAnsi="Arial Narrow"/>
        </w:rPr>
        <w:t xml:space="preserve">ότησης των ατόμων με αναπηρία και </w:t>
      </w:r>
      <w:r w:rsidRPr="00D31CF1">
        <w:rPr>
          <w:rFonts w:ascii="Arial Narrow" w:hAnsi="Arial Narrow"/>
        </w:rPr>
        <w:t>αποκατάσταση</w:t>
      </w:r>
      <w:r>
        <w:rPr>
          <w:rFonts w:ascii="Arial Narrow" w:hAnsi="Arial Narrow"/>
        </w:rPr>
        <w:t>ς</w:t>
      </w:r>
      <w:r w:rsidRPr="00D31CF1">
        <w:rPr>
          <w:rFonts w:ascii="Arial Narrow" w:hAnsi="Arial Narrow"/>
        </w:rPr>
        <w:t xml:space="preserve"> των εισοδημάτων των συνταξιούχων ατόμων με αναπηρία και γονέων/κηδεμόνων ατόμων με βαριές αναπηρίες</w:t>
      </w:r>
      <w:r>
        <w:rPr>
          <w:rFonts w:ascii="Arial Narrow" w:hAnsi="Arial Narrow"/>
        </w:rPr>
        <w:t xml:space="preserve">, καθώς και η λήψη </w:t>
      </w:r>
      <w:r w:rsidRPr="00D31CF1">
        <w:rPr>
          <w:rFonts w:ascii="Arial Narrow" w:hAnsi="Arial Narrow"/>
        </w:rPr>
        <w:t>επειγόντων μέτρων θεσμικού και διαδικαστικού χαρακτήρα για</w:t>
      </w:r>
      <w:r w:rsidR="00E47E6E">
        <w:rPr>
          <w:rFonts w:ascii="Arial Narrow" w:hAnsi="Arial Narrow"/>
        </w:rPr>
        <w:t xml:space="preserve"> το ΚΕΠΑ. Τις</w:t>
      </w:r>
      <w:r>
        <w:rPr>
          <w:rFonts w:ascii="Arial Narrow" w:hAnsi="Arial Narrow"/>
        </w:rPr>
        <w:t xml:space="preserve"> προτάσεις της ΕΣΑμεΑ μπορείτε να τις δείτε αναλυτικά </w:t>
      </w:r>
      <w:r w:rsidR="00E47E6E">
        <w:rPr>
          <w:rFonts w:ascii="Arial Narrow" w:hAnsi="Arial Narrow"/>
        </w:rPr>
        <w:t xml:space="preserve">εδώ και εδώ. </w:t>
      </w:r>
    </w:p>
    <w:p w:rsidR="00D31CF1" w:rsidRDefault="00D31CF1" w:rsidP="002F6741">
      <w:pPr>
        <w:pStyle w:val="a9"/>
        <w:rPr>
          <w:rFonts w:ascii="Arial Narrow" w:hAnsi="Arial Narrow"/>
        </w:rPr>
      </w:pPr>
    </w:p>
    <w:p w:rsidR="00D31CF1" w:rsidRDefault="00D31CF1" w:rsidP="002F6741">
      <w:pPr>
        <w:pStyle w:val="a9"/>
        <w:rPr>
          <w:rFonts w:ascii="Arial Narrow" w:hAnsi="Arial Narrow"/>
        </w:rPr>
      </w:pPr>
      <w:r>
        <w:rPr>
          <w:rFonts w:ascii="Arial Narrow" w:hAnsi="Arial Narrow"/>
        </w:rPr>
        <w:t xml:space="preserve">Η συνάντηση διεξήχθη σε θετικό κλίμα και συμφωνήθηκαν τα παρακάτω: </w:t>
      </w:r>
    </w:p>
    <w:p w:rsidR="00D31CF1" w:rsidRDefault="00D31CF1" w:rsidP="002F6741">
      <w:pPr>
        <w:pStyle w:val="a9"/>
        <w:rPr>
          <w:rFonts w:ascii="Arial Narrow" w:hAnsi="Arial Narrow"/>
        </w:rPr>
      </w:pPr>
    </w:p>
    <w:p w:rsidR="00D31CF1" w:rsidRDefault="006236AA" w:rsidP="00CC569D">
      <w:pPr>
        <w:pStyle w:val="a9"/>
        <w:numPr>
          <w:ilvl w:val="0"/>
          <w:numId w:val="15"/>
        </w:numPr>
        <w:ind w:left="360"/>
        <w:rPr>
          <w:rFonts w:ascii="Arial Narrow" w:hAnsi="Arial Narrow"/>
        </w:rPr>
      </w:pPr>
      <w:r>
        <w:rPr>
          <w:rFonts w:ascii="Arial Narrow" w:hAnsi="Arial Narrow"/>
        </w:rPr>
        <w:t xml:space="preserve">Ο υπουργός έκανε δεκτό το αίτημα της ΕΣΑμεΑ να υπάρχει εκπρόσωπός της στο ΔΣ του ΙΚΑ, που </w:t>
      </w:r>
      <w:r w:rsidRPr="006236AA">
        <w:rPr>
          <w:rFonts w:ascii="Arial Narrow" w:hAnsi="Arial Narrow"/>
        </w:rPr>
        <w:t>έχει στην ευθύνη του την οργάνωση και λειτουργία του</w:t>
      </w:r>
      <w:r w:rsidR="00197028">
        <w:rPr>
          <w:rFonts w:ascii="Arial Narrow" w:hAnsi="Arial Narrow"/>
        </w:rPr>
        <w:t xml:space="preserve"> ΚΕΠΑ και θα προχωρήσει νομοθέτηση</w:t>
      </w:r>
    </w:p>
    <w:p w:rsidR="006236AA" w:rsidRDefault="006236AA" w:rsidP="00CC569D">
      <w:pPr>
        <w:pStyle w:val="a9"/>
        <w:rPr>
          <w:rFonts w:ascii="Arial Narrow" w:hAnsi="Arial Narrow"/>
        </w:rPr>
      </w:pPr>
    </w:p>
    <w:p w:rsidR="006236AA" w:rsidRPr="00197028" w:rsidRDefault="006236AA" w:rsidP="00CC569D">
      <w:pPr>
        <w:pStyle w:val="a9"/>
        <w:numPr>
          <w:ilvl w:val="0"/>
          <w:numId w:val="15"/>
        </w:numPr>
        <w:ind w:left="360"/>
        <w:rPr>
          <w:rFonts w:ascii="Arial Narrow" w:hAnsi="Arial Narrow"/>
          <w:color w:val="FF0000"/>
        </w:rPr>
      </w:pPr>
      <w:r w:rsidRPr="00197028">
        <w:rPr>
          <w:rFonts w:ascii="Arial Narrow" w:hAnsi="Arial Narrow"/>
          <w:color w:val="auto"/>
        </w:rPr>
        <w:t xml:space="preserve">Ο υπουργός δέχτηκε ότι πρέπει να </w:t>
      </w:r>
      <w:bookmarkStart w:id="0" w:name="_GoBack"/>
      <w:bookmarkEnd w:id="0"/>
      <w:r w:rsidRPr="00197028">
        <w:rPr>
          <w:rFonts w:ascii="Arial Narrow" w:hAnsi="Arial Narrow"/>
          <w:color w:val="auto"/>
        </w:rPr>
        <w:t xml:space="preserve">υπάρξει ισότητα μεταξύ των συνταξιούχων ΑμεΑ δημοσίου και ιδιωτικού </w:t>
      </w:r>
      <w:r>
        <w:rPr>
          <w:rFonts w:ascii="Arial Narrow" w:hAnsi="Arial Narrow"/>
        </w:rPr>
        <w:t xml:space="preserve">τομέα: </w:t>
      </w:r>
      <w:r w:rsidRPr="006236AA">
        <w:rPr>
          <w:rFonts w:ascii="Arial Narrow" w:hAnsi="Arial Narrow"/>
        </w:rPr>
        <w:t>οι σ</w:t>
      </w:r>
      <w:r>
        <w:rPr>
          <w:rFonts w:ascii="Arial Narrow" w:hAnsi="Arial Narrow"/>
        </w:rPr>
        <w:t>υνταξιούχοι του δημοσίου τομέα για λόγους αναπηρίας</w:t>
      </w:r>
      <w:r w:rsidRPr="006236AA">
        <w:rPr>
          <w:rFonts w:ascii="Arial Narrow" w:hAnsi="Arial Narrow"/>
        </w:rPr>
        <w:t xml:space="preserve"> εξαιρέθηκαν από τις μειώσεις των κύριων συντάξεων του δεύτερου μνημονίου, βάσει του άρθρου 1 της Π.Ν.Π. του ν. 4111/13. Σύμφωνα όμως με το άρθρο 34 του ιδίου νόμου, από τις μειώσεις των κύριων συντάξεων του ιδιωτικού τομέα δεν εξαιρέθηκαν οι συνταξιούχοι αναπηρίας/γήρατος/θανάτου, εκτός των συνταξιούχων που είναι δικαιούχοι του εξωιδρυματικού επιδόματος.</w:t>
      </w:r>
      <w:r>
        <w:rPr>
          <w:rFonts w:ascii="Arial Narrow" w:hAnsi="Arial Narrow"/>
        </w:rPr>
        <w:t xml:space="preserve"> Με νομοθετική ρύθμιση εντός του 2015 αυτό παύει για τους συνταξιούχους με αναπηρία 80% και άνω και η ισότητα στις εξαιρέσεις από τις μειώσεις θα ισχύσει από 1/1/2016. Με παρόμοια νομοθετική ρύθμιση και στους ίδιους χρόνους θα επαναχορηγηθούν τα δώρα </w:t>
      </w:r>
      <w:r w:rsidRPr="006236AA">
        <w:rPr>
          <w:rFonts w:ascii="Arial Narrow" w:hAnsi="Arial Narrow"/>
        </w:rPr>
        <w:t>εορτών</w:t>
      </w:r>
      <w:r>
        <w:rPr>
          <w:rFonts w:ascii="Arial Narrow" w:hAnsi="Arial Narrow"/>
        </w:rPr>
        <w:t xml:space="preserve"> και</w:t>
      </w:r>
      <w:r w:rsidRPr="006236AA">
        <w:rPr>
          <w:rFonts w:ascii="Arial Narrow" w:hAnsi="Arial Narrow"/>
        </w:rPr>
        <w:t xml:space="preserve"> αδείας σε όλους τους συνταξιούχους αναπηρίας</w:t>
      </w:r>
      <w:r>
        <w:rPr>
          <w:rFonts w:ascii="Arial Narrow" w:hAnsi="Arial Narrow"/>
        </w:rPr>
        <w:t xml:space="preserve"> </w:t>
      </w:r>
      <w:r w:rsidRPr="006236AA">
        <w:rPr>
          <w:rFonts w:ascii="Arial Narrow" w:hAnsi="Arial Narrow"/>
        </w:rPr>
        <w:t>/γήρατος/θανάτου του ιδιωτικού τομέα που έχουν συνταξιοδοτηθεί για λόγους αναπηρίας</w:t>
      </w:r>
      <w:r>
        <w:rPr>
          <w:rFonts w:ascii="Arial Narrow" w:hAnsi="Arial Narrow"/>
        </w:rPr>
        <w:t xml:space="preserve"> </w:t>
      </w:r>
      <w:r w:rsidR="006B3E36">
        <w:rPr>
          <w:rFonts w:ascii="Arial Narrow" w:hAnsi="Arial Narrow"/>
        </w:rPr>
        <w:t xml:space="preserve">με ποσοστό </w:t>
      </w:r>
      <w:r w:rsidRPr="00197028">
        <w:rPr>
          <w:rFonts w:ascii="Arial Narrow" w:hAnsi="Arial Narrow"/>
          <w:color w:val="auto"/>
        </w:rPr>
        <w:t>80%</w:t>
      </w:r>
      <w:r w:rsidR="006B3E36">
        <w:rPr>
          <w:rFonts w:ascii="Arial Narrow" w:hAnsi="Arial Narrow"/>
          <w:color w:val="auto"/>
        </w:rPr>
        <w:t xml:space="preserve"> και άνω</w:t>
      </w:r>
      <w:r w:rsidR="00197028">
        <w:rPr>
          <w:rFonts w:ascii="Arial Narrow" w:hAnsi="Arial Narrow"/>
          <w:color w:val="auto"/>
        </w:rPr>
        <w:t>.</w:t>
      </w:r>
    </w:p>
    <w:p w:rsidR="00197028" w:rsidRPr="006236AA" w:rsidRDefault="00197028" w:rsidP="00197028">
      <w:pPr>
        <w:pStyle w:val="a9"/>
        <w:rPr>
          <w:rFonts w:ascii="Arial Narrow" w:hAnsi="Arial Narrow"/>
          <w:color w:val="FF0000"/>
        </w:rPr>
      </w:pPr>
    </w:p>
    <w:p w:rsidR="006236AA" w:rsidRDefault="006236AA" w:rsidP="00CC569D">
      <w:pPr>
        <w:pStyle w:val="a9"/>
        <w:numPr>
          <w:ilvl w:val="0"/>
          <w:numId w:val="15"/>
        </w:numPr>
        <w:ind w:left="360"/>
        <w:rPr>
          <w:rFonts w:ascii="Arial Narrow" w:hAnsi="Arial Narrow"/>
        </w:rPr>
      </w:pPr>
      <w:r>
        <w:rPr>
          <w:rFonts w:ascii="Arial Narrow" w:hAnsi="Arial Narrow"/>
        </w:rPr>
        <w:t>Από 1/1/2016 επαναχορηγείται και το</w:t>
      </w:r>
      <w:r w:rsidRPr="006236AA">
        <w:rPr>
          <w:rFonts w:ascii="Arial Narrow" w:hAnsi="Arial Narrow"/>
        </w:rPr>
        <w:t xml:space="preserve"> ΕΚΑΣ στα άτομα με αναπηρία, σύμφωνα με τις προϋποθέσεις και τα κριτήρια που ίσχυαν</w:t>
      </w:r>
      <w:r>
        <w:rPr>
          <w:rFonts w:ascii="Arial Narrow" w:hAnsi="Arial Narrow"/>
        </w:rPr>
        <w:t xml:space="preserve"> πριν την ψήφιση του ν. 4093/12. </w:t>
      </w:r>
    </w:p>
    <w:p w:rsidR="00CD08D3" w:rsidRDefault="00CD08D3" w:rsidP="00CC569D">
      <w:pPr>
        <w:pStyle w:val="a9"/>
        <w:rPr>
          <w:rFonts w:ascii="Arial Narrow" w:hAnsi="Arial Narrow"/>
        </w:rPr>
      </w:pPr>
    </w:p>
    <w:p w:rsidR="00777AF4" w:rsidRDefault="00CD08D3" w:rsidP="00CC569D">
      <w:pPr>
        <w:pStyle w:val="a9"/>
        <w:numPr>
          <w:ilvl w:val="0"/>
          <w:numId w:val="15"/>
        </w:numPr>
        <w:ind w:left="360"/>
        <w:rPr>
          <w:rFonts w:ascii="Arial Narrow" w:hAnsi="Arial Narrow"/>
        </w:rPr>
      </w:pPr>
      <w:r>
        <w:rPr>
          <w:rFonts w:ascii="Arial Narrow" w:hAnsi="Arial Narrow"/>
        </w:rPr>
        <w:t>Έγινε δεκτό το πάγιο αίτημα του αναπηρικού κινήματος για ενοποίηση των προϋποθέσεων για τη</w:t>
      </w:r>
      <w:r w:rsidR="00777AF4">
        <w:rPr>
          <w:rFonts w:ascii="Arial Narrow" w:hAnsi="Arial Narrow"/>
        </w:rPr>
        <w:t>ν παροχή σύνταξης από τα ασφαλιστικά ταμεία. Αυτή τη στιγμή υπάρχουν τόσα δ</w:t>
      </w:r>
      <w:r w:rsidR="00777AF4" w:rsidRPr="00777AF4">
        <w:rPr>
          <w:rFonts w:ascii="Arial Narrow" w:hAnsi="Arial Narrow"/>
        </w:rPr>
        <w:t>ιαφορετικά κριτήρια για τη συνταξιοδότηση ατόμων με αναπηρία, ακόμα και ατόμων που ανήκουν στις ίδιες κατηγορίες αναπηρίας. Παραδείγματος χάρη οι ασφαλισμένοι με ποσοστό αναπηρίας 50% δικαιούνται συντάξεως μερικής αναπηρίας μόνο από τον ασφαλιστικό οργανισμό του ΙΚΑ.</w:t>
      </w:r>
      <w:r w:rsidR="00777AF4">
        <w:rPr>
          <w:rFonts w:ascii="Arial Narrow" w:hAnsi="Arial Narrow"/>
        </w:rPr>
        <w:t xml:space="preserve"> </w:t>
      </w:r>
    </w:p>
    <w:p w:rsidR="00777AF4" w:rsidRDefault="00777AF4" w:rsidP="00CC569D">
      <w:pPr>
        <w:pStyle w:val="a9"/>
        <w:rPr>
          <w:rFonts w:ascii="Arial Narrow" w:hAnsi="Arial Narrow"/>
        </w:rPr>
      </w:pPr>
    </w:p>
    <w:p w:rsidR="006236AA" w:rsidRDefault="00CD08D3" w:rsidP="00CC569D">
      <w:pPr>
        <w:pStyle w:val="a9"/>
        <w:numPr>
          <w:ilvl w:val="0"/>
          <w:numId w:val="15"/>
        </w:numPr>
        <w:ind w:left="360"/>
        <w:rPr>
          <w:rFonts w:ascii="Arial Narrow" w:hAnsi="Arial Narrow"/>
        </w:rPr>
      </w:pPr>
      <w:r>
        <w:rPr>
          <w:rFonts w:ascii="Arial Narrow" w:hAnsi="Arial Narrow"/>
        </w:rPr>
        <w:t>Ο κ. Στρατούλης δέχθηκε επίσης το πάγιο αίτημα της ΕΣΑμεΑ για την κατάργηση της</w:t>
      </w:r>
      <w:r w:rsidR="00CF1A61">
        <w:rPr>
          <w:rFonts w:ascii="Arial Narrow" w:hAnsi="Arial Narrow"/>
        </w:rPr>
        <w:t xml:space="preserve"> παρ.</w:t>
      </w:r>
      <w:r w:rsidR="006236AA" w:rsidRPr="006236AA">
        <w:rPr>
          <w:rFonts w:ascii="Arial Narrow" w:hAnsi="Arial Narrow"/>
        </w:rPr>
        <w:t xml:space="preserve"> 5 της υποπαραγράφου ΙΑ6 του ν. 4093/2012, σύμφωνα με την οποία η χορήγηση της σύνταξης υπερηλίκων του ΟΓΑ διακόπτεται, όταν το συνολικό ετήσιο ατομικό φορολογητέο εισόδημά τους, καθώς και το απαλλασσόμενο ή φορολογούμενο με ειδικό τρόπο εισόδημά τους, υπερβαίνει το ποσό των τεσσάρων χιλιάδων τριακοσίων είκοσι (4.320) ευρώ ή, στην περίπτωση εγγάμων, των οκτώ χιλιάδων</w:t>
      </w:r>
      <w:r w:rsidR="00CF1A61">
        <w:rPr>
          <w:rFonts w:ascii="Arial Narrow" w:hAnsi="Arial Narrow"/>
        </w:rPr>
        <w:t xml:space="preserve"> εξακοσίων σαράντα (8.640) ευρώ</w:t>
      </w:r>
      <w:r w:rsidR="006236AA" w:rsidRPr="006236AA">
        <w:rPr>
          <w:rFonts w:ascii="Arial Narrow" w:hAnsi="Arial Narrow"/>
        </w:rPr>
        <w:t>.</w:t>
      </w:r>
      <w:r w:rsidR="00CF1A61">
        <w:rPr>
          <w:rFonts w:ascii="Arial Narrow" w:hAnsi="Arial Narrow"/>
        </w:rPr>
        <w:t xml:space="preserve"> </w:t>
      </w:r>
      <w:r w:rsidRPr="00CD08D3">
        <w:rPr>
          <w:rFonts w:ascii="Arial Narrow" w:hAnsi="Arial Narrow"/>
        </w:rPr>
        <w:t>Στο ανωτέρω εισ</w:t>
      </w:r>
      <w:r>
        <w:rPr>
          <w:rFonts w:ascii="Arial Narrow" w:hAnsi="Arial Narrow"/>
        </w:rPr>
        <w:t xml:space="preserve">οδηματικό κριτήριο </w:t>
      </w:r>
      <w:proofErr w:type="spellStart"/>
      <w:r>
        <w:rPr>
          <w:rFonts w:ascii="Arial Narrow" w:hAnsi="Arial Narrow"/>
        </w:rPr>
        <w:t>προσμετρούνταν</w:t>
      </w:r>
      <w:proofErr w:type="spellEnd"/>
      <w:r w:rsidRPr="00CD08D3">
        <w:rPr>
          <w:rFonts w:ascii="Arial Narrow" w:hAnsi="Arial Narrow"/>
        </w:rPr>
        <w:t xml:space="preserve"> </w:t>
      </w:r>
      <w:r w:rsidRPr="00CD08D3">
        <w:rPr>
          <w:rFonts w:ascii="Arial Narrow" w:hAnsi="Arial Narrow"/>
        </w:rPr>
        <w:lastRenderedPageBreak/>
        <w:t>και τα αναπηρικά επιδόματα που χορηγούνται από την πρόνοια, παρόλο που τα αναπηρικά επιδόματα είναι απαλλασσόμενα από το φόρο και δεν λογίζονται ως εισόδημα που διατίθεται για βιοποριστικούς λόγους</w:t>
      </w:r>
      <w:r>
        <w:rPr>
          <w:rFonts w:ascii="Arial Narrow" w:hAnsi="Arial Narrow"/>
        </w:rPr>
        <w:t xml:space="preserve">. </w:t>
      </w:r>
      <w:r w:rsidR="00CF1A61">
        <w:rPr>
          <w:rFonts w:ascii="Arial Narrow" w:hAnsi="Arial Narrow"/>
        </w:rPr>
        <w:t>Η ρύθμιση αυτή θα ισχύσει από 1</w:t>
      </w:r>
      <w:r w:rsidR="00CF1A61" w:rsidRPr="00CF1A61">
        <w:rPr>
          <w:rFonts w:ascii="Arial Narrow" w:hAnsi="Arial Narrow"/>
          <w:vertAlign w:val="superscript"/>
        </w:rPr>
        <w:t>ης</w:t>
      </w:r>
      <w:r w:rsidR="00CF1A61">
        <w:rPr>
          <w:rFonts w:ascii="Arial Narrow" w:hAnsi="Arial Narrow"/>
        </w:rPr>
        <w:t xml:space="preserve"> Ιουλίου 2015.</w:t>
      </w:r>
    </w:p>
    <w:p w:rsidR="00CD08D3" w:rsidRDefault="00CD08D3" w:rsidP="00CC569D">
      <w:pPr>
        <w:pStyle w:val="a9"/>
        <w:rPr>
          <w:rFonts w:ascii="Arial Narrow" w:hAnsi="Arial Narrow"/>
        </w:rPr>
      </w:pPr>
    </w:p>
    <w:p w:rsidR="00CF1A61" w:rsidRDefault="00CD08D3" w:rsidP="00CC569D">
      <w:pPr>
        <w:pStyle w:val="a9"/>
        <w:numPr>
          <w:ilvl w:val="0"/>
          <w:numId w:val="15"/>
        </w:numPr>
        <w:ind w:left="360"/>
        <w:rPr>
          <w:rFonts w:ascii="Arial Narrow" w:hAnsi="Arial Narrow"/>
        </w:rPr>
      </w:pPr>
      <w:r>
        <w:rPr>
          <w:rFonts w:ascii="Arial Narrow" w:hAnsi="Arial Narrow"/>
        </w:rPr>
        <w:t>Επίσης,</w:t>
      </w:r>
      <w:r w:rsidR="00197028">
        <w:rPr>
          <w:rFonts w:ascii="Arial Narrow" w:hAnsi="Arial Narrow"/>
        </w:rPr>
        <w:t xml:space="preserve"> άμεσα, μετά </w:t>
      </w:r>
      <w:r w:rsidR="006B3E36">
        <w:rPr>
          <w:rFonts w:ascii="Arial Narrow" w:hAnsi="Arial Narrow"/>
        </w:rPr>
        <w:t>το Πάσχα</w:t>
      </w:r>
      <w:r w:rsidR="00197028">
        <w:rPr>
          <w:rFonts w:ascii="Arial Narrow" w:hAnsi="Arial Narrow"/>
        </w:rPr>
        <w:t xml:space="preserve">, καταργείται </w:t>
      </w:r>
      <w:r w:rsidRPr="00CD08D3">
        <w:rPr>
          <w:rFonts w:ascii="Arial Narrow" w:hAnsi="Arial Narrow"/>
        </w:rPr>
        <w:t xml:space="preserve"> </w:t>
      </w:r>
      <w:r>
        <w:rPr>
          <w:rFonts w:ascii="Arial Narrow" w:hAnsi="Arial Narrow"/>
        </w:rPr>
        <w:t>η απαράδεκτη Υπουργική Απόφαση</w:t>
      </w:r>
      <w:r w:rsidRPr="00CD08D3">
        <w:rPr>
          <w:rFonts w:ascii="Arial Narrow" w:hAnsi="Arial Narrow"/>
        </w:rPr>
        <w:t xml:space="preserve"> που τέθηκε πρώτη φορά σε ισχύ με την σχετική εγκύκλιο του ΙΚΑ (</w:t>
      </w:r>
      <w:proofErr w:type="spellStart"/>
      <w:r w:rsidRPr="00CD08D3">
        <w:rPr>
          <w:rFonts w:ascii="Arial Narrow" w:hAnsi="Arial Narrow"/>
        </w:rPr>
        <w:t>αρ</w:t>
      </w:r>
      <w:proofErr w:type="spellEnd"/>
      <w:r w:rsidRPr="00CD08D3">
        <w:rPr>
          <w:rFonts w:ascii="Arial Narrow" w:hAnsi="Arial Narrow"/>
        </w:rPr>
        <w:t>. Σ38/17 Αρ.39), με την οποία διακόπτεται το εξωιδρυματικό επίδομα κατά τη διάρκεια νοσηλείας του δικαιούχου. Το εξωιδρυματικό επίδομα είναι αδιανόητο να διακόπτεται σε άτομα με βαριές κ</w:t>
      </w:r>
      <w:r>
        <w:rPr>
          <w:rFonts w:ascii="Arial Narrow" w:hAnsi="Arial Narrow"/>
        </w:rPr>
        <w:t>ινητικές αναπηρίες (παραπληγία -</w:t>
      </w:r>
      <w:r w:rsidRPr="00CD08D3">
        <w:rPr>
          <w:rFonts w:ascii="Arial Narrow" w:hAnsi="Arial Narrow"/>
        </w:rPr>
        <w:t xml:space="preserve"> τετραπληγία, ακρωτηριασμοί) που νοσηλεύονται σε νοσοκομεία, στα οποία δεν υπάρχουν οι στοιχειώδεις υπηρεσίες υποστήριξης και φροντίδας τους, όπως και οι στ</w:t>
      </w:r>
      <w:r>
        <w:rPr>
          <w:rFonts w:ascii="Arial Narrow" w:hAnsi="Arial Narrow"/>
        </w:rPr>
        <w:t xml:space="preserve">οιχειώδεις προσβάσιμες υποδομές. </w:t>
      </w:r>
    </w:p>
    <w:p w:rsidR="00CD08D3" w:rsidRDefault="00CD08D3" w:rsidP="00CC569D">
      <w:pPr>
        <w:pStyle w:val="a9"/>
        <w:rPr>
          <w:rFonts w:ascii="Arial Narrow" w:hAnsi="Arial Narrow"/>
        </w:rPr>
      </w:pPr>
    </w:p>
    <w:p w:rsidR="00777AF4" w:rsidRDefault="00777AF4" w:rsidP="00CC569D">
      <w:pPr>
        <w:pStyle w:val="a9"/>
        <w:numPr>
          <w:ilvl w:val="0"/>
          <w:numId w:val="15"/>
        </w:numPr>
        <w:ind w:left="360"/>
        <w:rPr>
          <w:rFonts w:ascii="Arial Narrow" w:hAnsi="Arial Narrow"/>
        </w:rPr>
      </w:pPr>
      <w:r>
        <w:rPr>
          <w:rFonts w:ascii="Arial Narrow" w:hAnsi="Arial Narrow"/>
        </w:rPr>
        <w:t xml:space="preserve">Μετά το Πάσχα και με διαβούλευση με την ΕΣΑμεΑ θα κατατεθούν οι απαραίτητες τροπολογίες που θα ρυθμίσουν θέματα του ΚΕΠΑ. </w:t>
      </w:r>
    </w:p>
    <w:p w:rsidR="00CD08D3" w:rsidRDefault="00CD08D3" w:rsidP="00CC569D">
      <w:pPr>
        <w:pStyle w:val="a9"/>
        <w:rPr>
          <w:rFonts w:ascii="Arial Narrow" w:hAnsi="Arial Narrow"/>
        </w:rPr>
      </w:pPr>
    </w:p>
    <w:p w:rsidR="00777AF4" w:rsidRPr="00CC569D" w:rsidRDefault="00777AF4" w:rsidP="00CC569D">
      <w:pPr>
        <w:pStyle w:val="a8"/>
        <w:numPr>
          <w:ilvl w:val="0"/>
          <w:numId w:val="15"/>
        </w:numPr>
        <w:ind w:left="360"/>
        <w:rPr>
          <w:rFonts w:ascii="Arial Narrow" w:hAnsi="Arial Narrow"/>
        </w:rPr>
      </w:pPr>
      <w:r w:rsidRPr="00CC569D">
        <w:rPr>
          <w:rFonts w:ascii="Arial Narrow" w:hAnsi="Arial Narrow"/>
        </w:rPr>
        <w:t>Ο υπουργός δεσμεύτηκε επίσης ότι θα μελετηθεί το πλαίσιο συνταξιοδότησης για λόγους αναπηρίας, για τα άτομα που η αναπηρία τους είναι προϋπάρχουσα της ένταξής τους στην εργασία: είναι τόσο ασαφές που έχει ως αποτέλεσμα συντάξεις ατόμων με αναπηρία και χρόνιες παθήσεις που έχουν ήδη συνταξιοδοτηθεί εδώ και χρόνια (π.χ. αιμοκαθαρόμενοι, θαλασσαιμικοί κ.λπ.) να μένουν εκτός συνταξιοδοτικού συστήματος, ενώ παράλληλα δεν έχουν καμία δυνατότητα να επανενταχθούν σε νέα θέση εργασίας, σύμφωνα με το μορφωτικό τους επίπεδο και τις ανάγκες της αναπηρίας τους.</w:t>
      </w:r>
    </w:p>
    <w:p w:rsidR="00777AF4" w:rsidRPr="00CC569D" w:rsidRDefault="00CC569D" w:rsidP="00CC569D">
      <w:pPr>
        <w:pStyle w:val="a8"/>
        <w:numPr>
          <w:ilvl w:val="0"/>
          <w:numId w:val="15"/>
        </w:numPr>
        <w:ind w:left="360"/>
        <w:rPr>
          <w:rFonts w:ascii="Arial Narrow" w:hAnsi="Arial Narrow"/>
        </w:rPr>
      </w:pPr>
      <w:r w:rsidRPr="00CC569D">
        <w:rPr>
          <w:rFonts w:ascii="Arial Narrow" w:hAnsi="Arial Narrow"/>
        </w:rPr>
        <w:t xml:space="preserve">Άμεσα θα </w:t>
      </w:r>
      <w:r w:rsidR="00197028">
        <w:rPr>
          <w:rFonts w:ascii="Arial Narrow" w:hAnsi="Arial Narrow"/>
        </w:rPr>
        <w:t xml:space="preserve">ανασυγκροτηθεί και θα ξεκινήσει τις εργασίες </w:t>
      </w:r>
      <w:r w:rsidR="006B3E36">
        <w:rPr>
          <w:rFonts w:ascii="Arial Narrow" w:hAnsi="Arial Narrow"/>
        </w:rPr>
        <w:t xml:space="preserve">της </w:t>
      </w:r>
      <w:r w:rsidRPr="00CC569D">
        <w:rPr>
          <w:rFonts w:ascii="Arial Narrow" w:hAnsi="Arial Narrow"/>
        </w:rPr>
        <w:t xml:space="preserve">η ειδική επιστημονική Επιτροπή για τις μόνιμες και μη αναστρέψιμες παθήσεις. </w:t>
      </w:r>
    </w:p>
    <w:p w:rsidR="00777AF4" w:rsidRDefault="00CC569D" w:rsidP="00CC569D">
      <w:pPr>
        <w:pStyle w:val="a8"/>
        <w:numPr>
          <w:ilvl w:val="0"/>
          <w:numId w:val="15"/>
        </w:numPr>
        <w:ind w:left="360"/>
        <w:rPr>
          <w:rFonts w:ascii="Arial Narrow" w:hAnsi="Arial Narrow"/>
        </w:rPr>
      </w:pPr>
      <w:r w:rsidRPr="00CC569D">
        <w:rPr>
          <w:rFonts w:ascii="Arial Narrow" w:hAnsi="Arial Narrow"/>
        </w:rPr>
        <w:t xml:space="preserve">Στο άμεσο χρονικό διάστημα θα υπάρξει επόμενη συνάντηση του υπουργού με την ηγεσία της ΕΣΑμεΑ, όπου θα συζητηθούν βελτιώσεις διατάξεων του άρθρου 37 του ν. 3996/2011, που αφορά τη συνταξιοδότηση συζύγων/ γονέων/ αδερφών ατόμων με αναπηρία. </w:t>
      </w:r>
    </w:p>
    <w:p w:rsidR="002F6741" w:rsidRDefault="00CC569D" w:rsidP="00CC569D">
      <w:pPr>
        <w:rPr>
          <w:rFonts w:ascii="Arial Narrow" w:hAnsi="Arial Narrow"/>
        </w:rPr>
      </w:pPr>
      <w:r>
        <w:rPr>
          <w:rFonts w:ascii="Arial Narrow" w:hAnsi="Arial Narrow"/>
        </w:rPr>
        <w:t xml:space="preserve">Και οι δύο πλευρές τόνισαν ότι συνάντηση είχε θετικά αποτελέσματα και συμφώνησαν σε τακτικές συναντήσεις και διαβουλεύσεις, για την αποκατάσταση των αδικιών που υφίστανται τα τελευταία χρόνια τα άτομα με αναπηρία και χρόνιες παθήσεις.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7C9" w:rsidRDefault="005C77C9" w:rsidP="00A5663B">
      <w:pPr>
        <w:spacing w:after="0" w:line="240" w:lineRule="auto"/>
      </w:pPr>
      <w:r>
        <w:separator/>
      </w:r>
    </w:p>
  </w:endnote>
  <w:endnote w:type="continuationSeparator" w:id="0">
    <w:p w:rsidR="005C77C9" w:rsidRDefault="005C77C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7C9" w:rsidRDefault="005C77C9" w:rsidP="00A5663B">
      <w:pPr>
        <w:spacing w:after="0" w:line="240" w:lineRule="auto"/>
      </w:pPr>
      <w:r>
        <w:separator/>
      </w:r>
    </w:p>
  </w:footnote>
  <w:footnote w:type="continuationSeparator" w:id="0">
    <w:p w:rsidR="005C77C9" w:rsidRDefault="005C77C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E6146DD"/>
    <w:multiLevelType w:val="hybridMultilevel"/>
    <w:tmpl w:val="16147CC8"/>
    <w:lvl w:ilvl="0" w:tplc="899A586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23B13"/>
    <w:rsid w:val="00160957"/>
    <w:rsid w:val="00197028"/>
    <w:rsid w:val="001A3655"/>
    <w:rsid w:val="001B3428"/>
    <w:rsid w:val="00202B44"/>
    <w:rsid w:val="002152A7"/>
    <w:rsid w:val="002944DE"/>
    <w:rsid w:val="002D004E"/>
    <w:rsid w:val="002D1046"/>
    <w:rsid w:val="002F6741"/>
    <w:rsid w:val="00331C4B"/>
    <w:rsid w:val="0039752B"/>
    <w:rsid w:val="004177D2"/>
    <w:rsid w:val="00445F09"/>
    <w:rsid w:val="00521486"/>
    <w:rsid w:val="00552D90"/>
    <w:rsid w:val="005C77C9"/>
    <w:rsid w:val="006236AA"/>
    <w:rsid w:val="00651CD5"/>
    <w:rsid w:val="0069515A"/>
    <w:rsid w:val="006B3E36"/>
    <w:rsid w:val="007305A6"/>
    <w:rsid w:val="00741671"/>
    <w:rsid w:val="0077016C"/>
    <w:rsid w:val="00777AF4"/>
    <w:rsid w:val="00811A9B"/>
    <w:rsid w:val="00886B82"/>
    <w:rsid w:val="008F4A49"/>
    <w:rsid w:val="00941D80"/>
    <w:rsid w:val="009764AA"/>
    <w:rsid w:val="009B3183"/>
    <w:rsid w:val="00A5663B"/>
    <w:rsid w:val="00B01AB1"/>
    <w:rsid w:val="00B747D7"/>
    <w:rsid w:val="00B754EF"/>
    <w:rsid w:val="00BD448E"/>
    <w:rsid w:val="00C50D8C"/>
    <w:rsid w:val="00CC569D"/>
    <w:rsid w:val="00CD08D3"/>
    <w:rsid w:val="00CF1A61"/>
    <w:rsid w:val="00D31CF1"/>
    <w:rsid w:val="00DC4F51"/>
    <w:rsid w:val="00E47E6E"/>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E47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3C7CC5-F310-42DF-A238-35364592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861</Words>
  <Characters>4653</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8</cp:revision>
  <cp:lastPrinted>2015-04-01T08:28:00Z</cp:lastPrinted>
  <dcterms:created xsi:type="dcterms:W3CDTF">2015-04-01T07:27:00Z</dcterms:created>
  <dcterms:modified xsi:type="dcterms:W3CDTF">2015-04-01T10:09:00Z</dcterms:modified>
</cp:coreProperties>
</file>