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D6040">
        <w:rPr>
          <w:rFonts w:ascii="Arial Narrow" w:hAnsi="Arial Narrow"/>
        </w:rPr>
        <w:t>16.04</w:t>
      </w:r>
      <w:r w:rsidR="0069515A">
        <w:rPr>
          <w:rFonts w:ascii="Arial Narrow" w:hAnsi="Arial Narrow"/>
        </w:rPr>
        <w:t>.2015</w:t>
      </w:r>
    </w:p>
    <w:p w:rsidR="00A5663B" w:rsidRPr="00770B6A" w:rsidRDefault="004177D2" w:rsidP="00B747D7">
      <w:pPr>
        <w:pStyle w:val="a9"/>
        <w:jc w:val="right"/>
        <w:rPr>
          <w:rFonts w:ascii="Arial Narrow" w:hAnsi="Arial Narrow"/>
          <w:lang w:val="en-US"/>
        </w:rPr>
      </w:pPr>
      <w:r>
        <w:rPr>
          <w:rFonts w:ascii="Arial Narrow" w:hAnsi="Arial Narrow"/>
        </w:rPr>
        <w:t xml:space="preserve">Αρ. Πρωτ.: </w:t>
      </w:r>
      <w:r w:rsidR="00770B6A">
        <w:rPr>
          <w:rFonts w:ascii="Arial Narrow" w:hAnsi="Arial Narrow"/>
          <w:lang w:val="en-US"/>
        </w:rPr>
        <w:t>865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6D6040"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Για τους πολίτες με αναπηρία στα νησιά</w:t>
      </w:r>
    </w:p>
    <w:p w:rsidR="002F6741" w:rsidRDefault="002F6741" w:rsidP="002F6741">
      <w:pPr>
        <w:pStyle w:val="a9"/>
        <w:rPr>
          <w:rFonts w:ascii="Arial Narrow" w:hAnsi="Arial Narrow"/>
        </w:rPr>
      </w:pPr>
    </w:p>
    <w:p w:rsidR="006D6040" w:rsidRDefault="006D6040" w:rsidP="002F6741">
      <w:pPr>
        <w:pStyle w:val="a9"/>
        <w:rPr>
          <w:rFonts w:ascii="Arial Narrow" w:hAnsi="Arial Narrow"/>
        </w:rPr>
      </w:pPr>
      <w:r>
        <w:rPr>
          <w:rFonts w:ascii="Arial Narrow" w:hAnsi="Arial Narrow"/>
        </w:rPr>
        <w:t xml:space="preserve">Αναλυτικό υπόμνημα με τις προτάσεις της ΕΣΑμεΑ για όλα τα θέματα που αφορούν στο υπουργείο Ναυτιλίας και τα άτομα με αναπηρία, απέστειλε η Συνομοσπονδία στον αρμόδιο υπουργό Θ. </w:t>
      </w:r>
      <w:proofErr w:type="spellStart"/>
      <w:r>
        <w:rPr>
          <w:rFonts w:ascii="Arial Narrow" w:hAnsi="Arial Narrow"/>
        </w:rPr>
        <w:t>Δρίτσα</w:t>
      </w:r>
      <w:proofErr w:type="spellEnd"/>
      <w:r>
        <w:rPr>
          <w:rFonts w:ascii="Arial Narrow" w:hAnsi="Arial Narrow"/>
        </w:rPr>
        <w:t xml:space="preserve">. </w:t>
      </w:r>
    </w:p>
    <w:p w:rsidR="006D6040" w:rsidRDefault="006D6040" w:rsidP="002F6741">
      <w:pPr>
        <w:pStyle w:val="a9"/>
        <w:rPr>
          <w:rFonts w:ascii="Arial Narrow" w:hAnsi="Arial Narrow"/>
        </w:rPr>
      </w:pPr>
    </w:p>
    <w:p w:rsidR="006D6040" w:rsidRDefault="006D6040" w:rsidP="006D6040">
      <w:pPr>
        <w:pStyle w:val="a9"/>
        <w:rPr>
          <w:rFonts w:ascii="Arial Narrow" w:hAnsi="Arial Narrow"/>
        </w:rPr>
      </w:pPr>
      <w:r w:rsidRPr="006D6040">
        <w:rPr>
          <w:rFonts w:ascii="Arial Narrow" w:hAnsi="Arial Narrow"/>
        </w:rPr>
        <w:t xml:space="preserve">Είναι γνωστό ότι οι πολίτες με αναπηρία εξακολουθούν - ιδιαίτερα στην Περιφέρεια και ακόμη περισσότερο στις νησιωτικές περιοχές - να βιώνουν αξεπέραστα εμπόδια στην καθημερινή τους ζωή που συχνά τους οδηγούν στο περιθώριο και τον αποκλεισμό. Θέματα προσβασιμότητας υποδομών και υπηρεσιών, πρόσβασης στις τοπικές και </w:t>
      </w:r>
      <w:proofErr w:type="spellStart"/>
      <w:r w:rsidRPr="006D6040">
        <w:rPr>
          <w:rFonts w:ascii="Arial Narrow" w:hAnsi="Arial Narrow"/>
        </w:rPr>
        <w:t>υπερτοπικές</w:t>
      </w:r>
      <w:proofErr w:type="spellEnd"/>
      <w:r w:rsidRPr="006D6040">
        <w:rPr>
          <w:rFonts w:ascii="Arial Narrow" w:hAnsi="Arial Narrow"/>
        </w:rPr>
        <w:t xml:space="preserve"> μεταφορές, στις πολιτιστικές και αθλητικές υποδομές, στις υποδομές αναψυχής, εκπαίδευσης, υγείας κ.λπ. δεν έχουν μέχρι σήμερα αντιμετωπιστεί από την Πολιτεία για τους κατοίκους με αναπηρία της νησιωτικής χώρας. </w:t>
      </w:r>
      <w:r>
        <w:rPr>
          <w:rFonts w:ascii="Arial Narrow" w:hAnsi="Arial Narrow"/>
        </w:rPr>
        <w:t xml:space="preserve">Ακόμη και λυθούν τα ανωτέρων, επιβάλλεται η </w:t>
      </w:r>
      <w:r w:rsidRPr="006D6040">
        <w:rPr>
          <w:rFonts w:ascii="Arial Narrow" w:hAnsi="Arial Narrow"/>
        </w:rPr>
        <w:t>λήψη πρόσθετων οικονομικών  μέτρων ανακούφισης των ατόμων με αναπηρία, που αποτελούν μία από τις πλέον ευπαθείς οικονομικά ομάδες του πληθυσμού και βιώνουν εντονότερα από τον καθένα τις επιπτώσεις της σημερινής οικονομικής κρίσης, αναγκαζόμενοι μάλιστα να ταξιδεύουν με τα επιβατικά πλοία για λόγους υγείας, οι οποίοι επιβάλλουν τις συχνές μετακινήσεις τους προς και από τα μεγάλα αστικά κέντρα με τις αντίστοιχες υποδομές που δυστυχώς</w:t>
      </w:r>
      <w:r>
        <w:rPr>
          <w:rFonts w:ascii="Arial Narrow" w:hAnsi="Arial Narrow"/>
        </w:rPr>
        <w:t xml:space="preserve"> δε διαθέτει η νησιωτική χώρα. </w:t>
      </w:r>
    </w:p>
    <w:p w:rsidR="006D6040" w:rsidRDefault="006D6040" w:rsidP="006D6040">
      <w:pPr>
        <w:pStyle w:val="a9"/>
        <w:rPr>
          <w:rFonts w:ascii="Arial Narrow" w:hAnsi="Arial Narrow"/>
        </w:rPr>
      </w:pPr>
    </w:p>
    <w:p w:rsidR="006D6040" w:rsidRDefault="006D6040" w:rsidP="006D6040">
      <w:pPr>
        <w:pStyle w:val="a9"/>
        <w:rPr>
          <w:rFonts w:ascii="Arial Narrow" w:hAnsi="Arial Narrow"/>
        </w:rPr>
      </w:pPr>
      <w:r w:rsidRPr="006D6040">
        <w:rPr>
          <w:rFonts w:ascii="Arial Narrow" w:hAnsi="Arial Narrow"/>
        </w:rPr>
        <w:t>Η απουσία όμως νησιωτικής πολιτικής προσαρμοσμένης στις ανάγκες των ατόμων με αναπηρία δεν πλήττει μόνο τους κατοίκους με αναπηρία της νησιωτικής Ελλάδας, απωθεί ταυτόχρονα μια μεγάλη ομάδα καταναλωτών του εθνικού τουριστικού προϊόντος, τους καταναλωτές με αναπηρία (σήμερα εκτιμώνται σε 80.000.000 άτομα στην Ευρωπαϊκή Ένωση) και γενικότερα τους καταναλωτές με προβλήματα παρόμοια με τα άτομα με αναπηρία (π.χ. ηλικιωμένοι άνω των 65 ετών, οικογένειες με παιδιά σε καρότσι κ.λπ.), στερώντας έτσι την τοπική οικονομία από σημαντικά έσοδα. Αρκεί να αναφερθούμε σε μελέτη του Γερμανικού Υπουργείου Οικονομικών σύμφωνα με την οποία τα έσοδα από τον τουρισμό των ατόμων με αναπηρία στη Γερμανία αρκούν για τη συντήρηση 65.000 θέσεων εργασίας πλήρους απασχόλησης ετησίως!</w:t>
      </w:r>
    </w:p>
    <w:p w:rsidR="006D6040" w:rsidRDefault="006D6040" w:rsidP="006D6040">
      <w:pPr>
        <w:pStyle w:val="a9"/>
        <w:rPr>
          <w:rFonts w:ascii="Arial Narrow" w:hAnsi="Arial Narrow"/>
        </w:rPr>
      </w:pPr>
    </w:p>
    <w:p w:rsidR="002F6741" w:rsidRPr="006D6040" w:rsidRDefault="006D6040" w:rsidP="002F6741">
      <w:pPr>
        <w:pStyle w:val="a9"/>
        <w:rPr>
          <w:rFonts w:ascii="Arial Narrow" w:hAnsi="Arial Narrow"/>
          <w:b/>
        </w:rPr>
      </w:pPr>
      <w:r w:rsidRPr="006D6040">
        <w:rPr>
          <w:rFonts w:ascii="Arial Narrow" w:hAnsi="Arial Narrow"/>
          <w:b/>
        </w:rPr>
        <w:t xml:space="preserve">Αναλυτικά οι προτάσεις της ΕΣΑμεΑ στην επιστολή.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1A" w:rsidRDefault="00CC451A" w:rsidP="00A5663B">
      <w:pPr>
        <w:spacing w:after="0" w:line="240" w:lineRule="auto"/>
      </w:pPr>
      <w:r>
        <w:separator/>
      </w:r>
    </w:p>
  </w:endnote>
  <w:endnote w:type="continuationSeparator" w:id="0">
    <w:p w:rsidR="00CC451A" w:rsidRDefault="00CC451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1A" w:rsidRDefault="00CC451A" w:rsidP="00A5663B">
      <w:pPr>
        <w:spacing w:after="0" w:line="240" w:lineRule="auto"/>
      </w:pPr>
      <w:r>
        <w:separator/>
      </w:r>
    </w:p>
  </w:footnote>
  <w:footnote w:type="continuationSeparator" w:id="0">
    <w:p w:rsidR="00CC451A" w:rsidRDefault="00CC451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6D6040"/>
    <w:rsid w:val="007305A6"/>
    <w:rsid w:val="0077016C"/>
    <w:rsid w:val="00770B6A"/>
    <w:rsid w:val="00811A9B"/>
    <w:rsid w:val="00886B82"/>
    <w:rsid w:val="008F4A49"/>
    <w:rsid w:val="00941D80"/>
    <w:rsid w:val="009764AA"/>
    <w:rsid w:val="009B3183"/>
    <w:rsid w:val="00A5663B"/>
    <w:rsid w:val="00B01AB1"/>
    <w:rsid w:val="00B747D7"/>
    <w:rsid w:val="00B754EF"/>
    <w:rsid w:val="00C50D8C"/>
    <w:rsid w:val="00CC451A"/>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D28CB5-8211-4941-B787-5672A9A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2015-04-16T10:14:00Z</cp:lastPrinted>
  <dcterms:created xsi:type="dcterms:W3CDTF">2015-04-16T10:13:00Z</dcterms:created>
  <dcterms:modified xsi:type="dcterms:W3CDTF">2015-04-16T10:16:00Z</dcterms:modified>
</cp:coreProperties>
</file>