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B680B">
        <w:rPr>
          <w:rFonts w:ascii="Arial Narrow" w:hAnsi="Arial Narrow"/>
        </w:rPr>
        <w:t>2</w:t>
      </w:r>
      <w:r w:rsidR="00BB680B">
        <w:rPr>
          <w:rFonts w:ascii="Arial Narrow" w:hAnsi="Arial Narrow"/>
          <w:lang w:val="en-US"/>
        </w:rPr>
        <w:t>2</w:t>
      </w:r>
      <w:r w:rsidR="00BB680B">
        <w:rPr>
          <w:rFonts w:ascii="Arial Narrow" w:hAnsi="Arial Narrow"/>
        </w:rPr>
        <w:t>.04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334535">
        <w:rPr>
          <w:rFonts w:ascii="Arial Narrow" w:hAnsi="Arial Narrow"/>
        </w:rPr>
        <w:t>943</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334535" w:rsidRDefault="0033453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Με την Επίτροπο </w:t>
      </w:r>
      <w:proofErr w:type="spellStart"/>
      <w:r>
        <w:rPr>
          <w:rFonts w:ascii="Arial Narrow" w:eastAsia="Batang" w:hAnsi="Arial Narrow" w:cs="Latha"/>
          <w:b/>
          <w:bCs/>
          <w:sz w:val="28"/>
          <w:szCs w:val="28"/>
          <w:lang w:val="en-US"/>
        </w:rPr>
        <w:t>Thyssen</w:t>
      </w:r>
      <w:proofErr w:type="spellEnd"/>
      <w:r w:rsidRPr="00334535">
        <w:rPr>
          <w:rFonts w:ascii="Arial Narrow" w:eastAsia="Batang" w:hAnsi="Arial Narrow" w:cs="Latha"/>
          <w:b/>
          <w:bCs/>
          <w:sz w:val="28"/>
          <w:szCs w:val="28"/>
        </w:rPr>
        <w:t xml:space="preserve"> </w:t>
      </w:r>
      <w:r>
        <w:rPr>
          <w:rFonts w:ascii="Arial Narrow" w:eastAsia="Batang" w:hAnsi="Arial Narrow" w:cs="Latha"/>
          <w:b/>
          <w:bCs/>
          <w:sz w:val="28"/>
          <w:szCs w:val="28"/>
        </w:rPr>
        <w:t xml:space="preserve">στις Βρυξέλλες </w:t>
      </w:r>
    </w:p>
    <w:p w:rsidR="002944DE" w:rsidRPr="00B747D7" w:rsidRDefault="002944DE" w:rsidP="00B747D7">
      <w:pPr>
        <w:pStyle w:val="a9"/>
        <w:rPr>
          <w:rFonts w:ascii="Arial Narrow" w:hAnsi="Arial Narrow"/>
        </w:rPr>
      </w:pPr>
    </w:p>
    <w:p w:rsidR="00BB680B" w:rsidRPr="00BB680B" w:rsidRDefault="00BB680B" w:rsidP="00BB680B">
      <w:pPr>
        <w:pStyle w:val="a9"/>
        <w:rPr>
          <w:rFonts w:ascii="Arial Narrow" w:hAnsi="Arial Narrow"/>
        </w:rPr>
      </w:pPr>
      <w:r w:rsidRPr="00BB680B">
        <w:rPr>
          <w:rFonts w:ascii="Arial Narrow" w:hAnsi="Arial Narrow"/>
        </w:rPr>
        <w:t xml:space="preserve">Στις 20 Απριλίου 2015, </w:t>
      </w:r>
      <w:r>
        <w:rPr>
          <w:rFonts w:ascii="Arial Narrow" w:hAnsi="Arial Narrow"/>
        </w:rPr>
        <w:t xml:space="preserve">το </w:t>
      </w:r>
      <w:r w:rsidRPr="00BB680B">
        <w:rPr>
          <w:rFonts w:ascii="Arial Narrow" w:hAnsi="Arial Narrow"/>
        </w:rPr>
        <w:t xml:space="preserve">EDF </w:t>
      </w:r>
      <w:r>
        <w:rPr>
          <w:rFonts w:ascii="Arial Narrow" w:hAnsi="Arial Narrow"/>
        </w:rPr>
        <w:t xml:space="preserve">(Ευρωπαϊκό Φόρουμ Ατόμων με Αναπηρία) </w:t>
      </w:r>
      <w:r w:rsidRPr="00BB680B">
        <w:rPr>
          <w:rFonts w:ascii="Arial Narrow" w:hAnsi="Arial Narrow"/>
        </w:rPr>
        <w:t>και το Φόρουμ Ατόμων με Αναπ</w:t>
      </w:r>
      <w:r>
        <w:rPr>
          <w:rFonts w:ascii="Arial Narrow" w:hAnsi="Arial Narrow"/>
        </w:rPr>
        <w:t>ηρία του Βελγίου (BDF) συναντήθηκαν με</w:t>
      </w:r>
      <w:r w:rsidRPr="00BB680B">
        <w:rPr>
          <w:rFonts w:ascii="Arial Narrow" w:hAnsi="Arial Narrow"/>
        </w:rPr>
        <w:t xml:space="preserve"> την Επίτροπο </w:t>
      </w:r>
      <w:proofErr w:type="spellStart"/>
      <w:r w:rsidRPr="00BB680B">
        <w:rPr>
          <w:rFonts w:ascii="Arial Narrow" w:hAnsi="Arial Narrow"/>
        </w:rPr>
        <w:t>Marianne</w:t>
      </w:r>
      <w:proofErr w:type="spellEnd"/>
      <w:r w:rsidRPr="00BB680B">
        <w:rPr>
          <w:rFonts w:ascii="Arial Narrow" w:hAnsi="Arial Narrow"/>
        </w:rPr>
        <w:t xml:space="preserve"> </w:t>
      </w:r>
      <w:proofErr w:type="spellStart"/>
      <w:r w:rsidRPr="00BB680B">
        <w:rPr>
          <w:rFonts w:ascii="Arial Narrow" w:hAnsi="Arial Narrow"/>
        </w:rPr>
        <w:t>Thyssen</w:t>
      </w:r>
      <w:proofErr w:type="spellEnd"/>
      <w:r w:rsidRPr="00BB680B">
        <w:rPr>
          <w:rFonts w:ascii="Arial Narrow" w:hAnsi="Arial Narrow"/>
        </w:rPr>
        <w:t xml:space="preserve"> για να</w:t>
      </w:r>
      <w:r>
        <w:rPr>
          <w:rFonts w:ascii="Arial Narrow" w:hAnsi="Arial Narrow"/>
        </w:rPr>
        <w:t xml:space="preserve"> συζητήσουν τις ευθύνες της ΕΕ προς τα άτομα</w:t>
      </w:r>
      <w:r w:rsidRPr="00BB680B">
        <w:rPr>
          <w:rFonts w:ascii="Arial Narrow" w:hAnsi="Arial Narrow"/>
        </w:rPr>
        <w:t xml:space="preserve"> με αναπηρία.</w:t>
      </w:r>
      <w:r>
        <w:rPr>
          <w:rFonts w:ascii="Arial Narrow" w:hAnsi="Arial Narrow"/>
        </w:rPr>
        <w:t xml:space="preserve"> Πρόεδρος του </w:t>
      </w:r>
      <w:r>
        <w:rPr>
          <w:rFonts w:ascii="Arial Narrow" w:hAnsi="Arial Narrow"/>
          <w:lang w:val="en-US"/>
        </w:rPr>
        <w:t>EDF</w:t>
      </w:r>
      <w:r w:rsidRPr="00BB680B">
        <w:rPr>
          <w:rFonts w:ascii="Arial Narrow" w:hAnsi="Arial Narrow"/>
        </w:rPr>
        <w:t xml:space="preserve"> </w:t>
      </w:r>
      <w:r>
        <w:rPr>
          <w:rFonts w:ascii="Arial Narrow" w:hAnsi="Arial Narrow"/>
        </w:rPr>
        <w:t>διατελεί ο πρόεδρος της ΕΣΑμεΑ Ιωάννης Βαρδακαστάνης.</w:t>
      </w:r>
    </w:p>
    <w:p w:rsidR="00BB680B" w:rsidRPr="00BB680B" w:rsidRDefault="00BB680B" w:rsidP="00BB680B">
      <w:pPr>
        <w:pStyle w:val="a9"/>
        <w:rPr>
          <w:rFonts w:ascii="Arial Narrow" w:hAnsi="Arial Narrow"/>
        </w:rPr>
      </w:pPr>
    </w:p>
    <w:p w:rsidR="00BB680B" w:rsidRPr="00BB680B" w:rsidRDefault="00BB680B" w:rsidP="00BB680B">
      <w:pPr>
        <w:pStyle w:val="a9"/>
        <w:rPr>
          <w:rFonts w:ascii="Arial Narrow" w:hAnsi="Arial Narrow"/>
        </w:rPr>
      </w:pPr>
      <w:r>
        <w:rPr>
          <w:rFonts w:ascii="Arial Narrow" w:hAnsi="Arial Narrow"/>
        </w:rPr>
        <w:t>Στην έναρξη της συνάντησης, ο π</w:t>
      </w:r>
      <w:r w:rsidRPr="00BB680B">
        <w:rPr>
          <w:rFonts w:ascii="Arial Narrow" w:hAnsi="Arial Narrow"/>
        </w:rPr>
        <w:t xml:space="preserve">ρόεδρος </w:t>
      </w:r>
      <w:r>
        <w:rPr>
          <w:rFonts w:ascii="Arial Narrow" w:hAnsi="Arial Narrow"/>
        </w:rPr>
        <w:t xml:space="preserve">του BDF </w:t>
      </w:r>
      <w:proofErr w:type="spellStart"/>
      <w:r>
        <w:rPr>
          <w:rFonts w:ascii="Arial Narrow" w:hAnsi="Arial Narrow"/>
        </w:rPr>
        <w:t>Pierre</w:t>
      </w:r>
      <w:proofErr w:type="spellEnd"/>
      <w:r>
        <w:rPr>
          <w:rFonts w:ascii="Arial Narrow" w:hAnsi="Arial Narrow"/>
        </w:rPr>
        <w:t xml:space="preserve"> </w:t>
      </w:r>
      <w:proofErr w:type="spellStart"/>
      <w:r>
        <w:rPr>
          <w:rFonts w:ascii="Arial Narrow" w:hAnsi="Arial Narrow"/>
        </w:rPr>
        <w:t>Gyselinck</w:t>
      </w:r>
      <w:proofErr w:type="spellEnd"/>
      <w:r w:rsidRPr="00BB680B">
        <w:rPr>
          <w:rFonts w:ascii="Arial Narrow" w:hAnsi="Arial Narrow"/>
        </w:rPr>
        <w:t xml:space="preserve"> υπογράμμισε ότι το EDF εκπροσωπεί 80 εκατομμύρια πολίτες με </w:t>
      </w:r>
      <w:r>
        <w:rPr>
          <w:rFonts w:ascii="Arial Narrow" w:hAnsi="Arial Narrow"/>
        </w:rPr>
        <w:t>αναπηρία σε ολόκληρη την Ευρώπη.</w:t>
      </w:r>
      <w:r w:rsidRPr="00BB680B">
        <w:rPr>
          <w:rFonts w:ascii="Arial Narrow" w:hAnsi="Arial Narrow"/>
        </w:rPr>
        <w:t xml:space="preserve"> Ως εκ τούτου, η ΕΕ έχει την ευθύνη να προβεί σε ενέργειες προς την πλήρη ένταξή τους.</w:t>
      </w:r>
    </w:p>
    <w:p w:rsidR="00BB680B" w:rsidRPr="00BB680B" w:rsidRDefault="00BB680B" w:rsidP="00BB680B">
      <w:pPr>
        <w:pStyle w:val="a9"/>
        <w:rPr>
          <w:rFonts w:ascii="Arial Narrow" w:hAnsi="Arial Narrow"/>
        </w:rPr>
      </w:pPr>
    </w:p>
    <w:p w:rsidR="00BB680B" w:rsidRPr="00BB680B" w:rsidRDefault="00BB680B" w:rsidP="00BB680B">
      <w:pPr>
        <w:pStyle w:val="a9"/>
        <w:rPr>
          <w:rFonts w:ascii="Arial Narrow" w:hAnsi="Arial Narrow"/>
        </w:rPr>
      </w:pPr>
    </w:p>
    <w:p w:rsidR="002F6741" w:rsidRDefault="00BB680B" w:rsidP="00BB680B">
      <w:pPr>
        <w:pStyle w:val="a9"/>
        <w:rPr>
          <w:rFonts w:ascii="Arial Narrow" w:hAnsi="Arial Narrow"/>
        </w:rPr>
      </w:pPr>
      <w:r w:rsidRPr="00BB680B">
        <w:rPr>
          <w:rFonts w:ascii="Arial Narrow" w:hAnsi="Arial Narrow"/>
        </w:rPr>
        <w:t>Κατά τη διάρκε</w:t>
      </w:r>
      <w:r>
        <w:rPr>
          <w:rFonts w:ascii="Arial Narrow" w:hAnsi="Arial Narrow"/>
        </w:rPr>
        <w:t>ια της συνάντησης, τόσο το EDF όσο και το</w:t>
      </w:r>
      <w:r w:rsidRPr="00BB680B">
        <w:rPr>
          <w:rFonts w:ascii="Arial Narrow" w:hAnsi="Arial Narrow"/>
        </w:rPr>
        <w:t xml:space="preserve"> BDF τόνισαν την σημασία της εφαρμογής της Σύμβασης του ΟΗΕ για τα Δικαιώματα των Ατόμων με Αναπηρία (CRPD των Ηνωμένων Εθνών), από την ΕΕ, ζητώντας ισχυρούς μηχανισμούς για την εφαρμογή της </w:t>
      </w:r>
      <w:r>
        <w:rPr>
          <w:rFonts w:ascii="Arial Narrow" w:hAnsi="Arial Narrow"/>
        </w:rPr>
        <w:t xml:space="preserve">Σύμβασης </w:t>
      </w:r>
      <w:r w:rsidRPr="00BB680B">
        <w:rPr>
          <w:rFonts w:ascii="Arial Narrow" w:hAnsi="Arial Narrow"/>
        </w:rPr>
        <w:t>με την απαραίτητη οικονομική και πολιτική στήριξη.</w:t>
      </w:r>
    </w:p>
    <w:p w:rsidR="002F6741" w:rsidRDefault="002F6741" w:rsidP="002F6741">
      <w:pPr>
        <w:pStyle w:val="a9"/>
        <w:rPr>
          <w:rFonts w:ascii="Arial Narrow" w:hAnsi="Arial Narrow"/>
        </w:rPr>
      </w:pPr>
    </w:p>
    <w:p w:rsidR="00BB680B" w:rsidRPr="00BB680B" w:rsidRDefault="00BB680B" w:rsidP="00BB680B">
      <w:pPr>
        <w:pStyle w:val="a9"/>
        <w:rPr>
          <w:rFonts w:ascii="Arial Narrow" w:hAnsi="Arial Narrow"/>
        </w:rPr>
      </w:pPr>
      <w:r>
        <w:rPr>
          <w:rFonts w:ascii="Arial Narrow" w:hAnsi="Arial Narrow"/>
        </w:rPr>
        <w:t>Ζήτησαν επίσης την υιοθέτηση μιας φιλόδοξης</w:t>
      </w:r>
      <w:r w:rsidRPr="00BB680B">
        <w:rPr>
          <w:rFonts w:ascii="Arial Narrow" w:hAnsi="Arial Narrow"/>
        </w:rPr>
        <w:t xml:space="preserve"> Ευρωπαϊκή</w:t>
      </w:r>
      <w:r>
        <w:rPr>
          <w:rFonts w:ascii="Arial Narrow" w:hAnsi="Arial Narrow"/>
        </w:rPr>
        <w:t>ς</w:t>
      </w:r>
      <w:r w:rsidRPr="00BB680B">
        <w:rPr>
          <w:rFonts w:ascii="Arial Narrow" w:hAnsi="Arial Narrow"/>
        </w:rPr>
        <w:t xml:space="preserve"> Πράξη</w:t>
      </w:r>
      <w:r>
        <w:rPr>
          <w:rFonts w:ascii="Arial Narrow" w:hAnsi="Arial Narrow"/>
        </w:rPr>
        <w:t>ς Προσβασιμότητας: «</w:t>
      </w:r>
      <w:r w:rsidRPr="00BB680B">
        <w:rPr>
          <w:rFonts w:ascii="Arial Narrow" w:hAnsi="Arial Narrow"/>
        </w:rPr>
        <w:t xml:space="preserve">Η υπόσχεση προσβάσιμων αγαθών και υπηρεσιών για τα άτομα με αναπηρία έχει καθυστερήσει πολύ καιρό τώρα. Καλούμε την </w:t>
      </w:r>
      <w:r>
        <w:rPr>
          <w:rFonts w:ascii="Arial Narrow" w:hAnsi="Arial Narrow"/>
        </w:rPr>
        <w:t xml:space="preserve">Ευρωπαϊκή </w:t>
      </w:r>
      <w:r w:rsidRPr="00BB680B">
        <w:rPr>
          <w:rFonts w:ascii="Arial Narrow" w:hAnsi="Arial Narrow"/>
        </w:rPr>
        <w:t>Επιτροπή να καταστήσει την Ευρωπαϊκή Νομοθεσία για την Προσβασιμότητα προτεραιότητα, και τ</w:t>
      </w:r>
      <w:r>
        <w:rPr>
          <w:rFonts w:ascii="Arial Narrow" w:hAnsi="Arial Narrow"/>
        </w:rPr>
        <w:t>ο πιο σημαντικό να διαβουλευθεί με</w:t>
      </w:r>
      <w:r w:rsidRPr="00BB680B">
        <w:rPr>
          <w:rFonts w:ascii="Arial Narrow" w:hAnsi="Arial Narrow"/>
        </w:rPr>
        <w:t xml:space="preserve"> τα άτομα με αναπηρία σχετικά με το νομοθετικό κείμενο. Μέχρι τώρα δεν έχει ζητηθεί</w:t>
      </w:r>
      <w:r>
        <w:rPr>
          <w:rFonts w:ascii="Arial Narrow" w:hAnsi="Arial Narrow"/>
        </w:rPr>
        <w:t xml:space="preserve"> η γνώμη των ατόμων με αναπηρία. Αυτό έρχεται σε ευθεία </w:t>
      </w:r>
      <w:r w:rsidRPr="00BB680B">
        <w:rPr>
          <w:rFonts w:ascii="Arial Narrow" w:hAnsi="Arial Narrow"/>
        </w:rPr>
        <w:t xml:space="preserve">αντίθεση </w:t>
      </w:r>
      <w:r>
        <w:rPr>
          <w:rFonts w:ascii="Arial Narrow" w:hAnsi="Arial Narrow"/>
        </w:rPr>
        <w:t>με τη Σύμβαση», δήλωσε ο π</w:t>
      </w:r>
      <w:r w:rsidRPr="00BB680B">
        <w:rPr>
          <w:rFonts w:ascii="Arial Narrow" w:hAnsi="Arial Narrow"/>
        </w:rPr>
        <w:t>ρόεδρος</w:t>
      </w:r>
      <w:r>
        <w:rPr>
          <w:rFonts w:ascii="Arial Narrow" w:hAnsi="Arial Narrow"/>
        </w:rPr>
        <w:t xml:space="preserve"> του EDF κ. </w:t>
      </w:r>
      <w:r w:rsidRPr="00BB680B">
        <w:rPr>
          <w:rFonts w:ascii="Arial Narrow" w:hAnsi="Arial Narrow"/>
        </w:rPr>
        <w:t>Βαρδακαστάνης.</w:t>
      </w:r>
    </w:p>
    <w:p w:rsidR="00BB680B" w:rsidRPr="00BB680B" w:rsidRDefault="00BB680B" w:rsidP="00BB680B">
      <w:pPr>
        <w:pStyle w:val="a9"/>
        <w:rPr>
          <w:rFonts w:ascii="Arial Narrow" w:hAnsi="Arial Narrow"/>
        </w:rPr>
      </w:pPr>
    </w:p>
    <w:p w:rsidR="00BB680B" w:rsidRDefault="00BB680B" w:rsidP="00BB680B">
      <w:pPr>
        <w:pStyle w:val="a9"/>
        <w:rPr>
          <w:rFonts w:ascii="Arial Narrow" w:hAnsi="Arial Narrow"/>
        </w:rPr>
      </w:pPr>
      <w:r>
        <w:rPr>
          <w:rFonts w:ascii="Arial Narrow" w:hAnsi="Arial Narrow"/>
        </w:rPr>
        <w:t xml:space="preserve">Από </w:t>
      </w:r>
      <w:r w:rsidR="00334535">
        <w:rPr>
          <w:rFonts w:ascii="Arial Narrow" w:hAnsi="Arial Narrow"/>
        </w:rPr>
        <w:t xml:space="preserve">την </w:t>
      </w:r>
      <w:r>
        <w:rPr>
          <w:rFonts w:ascii="Arial Narrow" w:hAnsi="Arial Narrow"/>
        </w:rPr>
        <w:t xml:space="preserve">πλευρά της η Επίτροπος </w:t>
      </w:r>
      <w:proofErr w:type="spellStart"/>
      <w:r>
        <w:rPr>
          <w:rFonts w:ascii="Arial Narrow" w:hAnsi="Arial Narrow"/>
        </w:rPr>
        <w:t>Thyssen</w:t>
      </w:r>
      <w:proofErr w:type="spellEnd"/>
      <w:r>
        <w:rPr>
          <w:rFonts w:ascii="Arial Narrow" w:hAnsi="Arial Narrow"/>
        </w:rPr>
        <w:t xml:space="preserve"> δήλωσε </w:t>
      </w:r>
      <w:r w:rsidRPr="00BB680B">
        <w:rPr>
          <w:rFonts w:ascii="Arial Narrow" w:hAnsi="Arial Narrow"/>
        </w:rPr>
        <w:t>ότι η παροχή στους πολίτες με αναπηρία ίση</w:t>
      </w:r>
      <w:r>
        <w:rPr>
          <w:rFonts w:ascii="Arial Narrow" w:hAnsi="Arial Narrow"/>
        </w:rPr>
        <w:t>ς</w:t>
      </w:r>
      <w:r w:rsidRPr="00BB680B">
        <w:rPr>
          <w:rFonts w:ascii="Arial Narrow" w:hAnsi="Arial Narrow"/>
        </w:rPr>
        <w:t xml:space="preserve"> πρόσβαση</w:t>
      </w:r>
      <w:r>
        <w:rPr>
          <w:rFonts w:ascii="Arial Narrow" w:hAnsi="Arial Narrow"/>
        </w:rPr>
        <w:t>ς</w:t>
      </w:r>
      <w:r w:rsidRPr="00BB680B">
        <w:rPr>
          <w:rFonts w:ascii="Arial Narrow" w:hAnsi="Arial Narrow"/>
        </w:rPr>
        <w:t xml:space="preserve"> σε αγαθά και υπηρεσίες σε ολό</w:t>
      </w:r>
      <w:r>
        <w:rPr>
          <w:rFonts w:ascii="Arial Narrow" w:hAnsi="Arial Narrow"/>
        </w:rPr>
        <w:t xml:space="preserve">κληρη την ΕΕ δεν είναι μόνο </w:t>
      </w:r>
      <w:r w:rsidRPr="00BB680B">
        <w:rPr>
          <w:rFonts w:ascii="Arial Narrow" w:hAnsi="Arial Narrow"/>
        </w:rPr>
        <w:t xml:space="preserve">προτεραιότητα, αλλά και υποχρέωση </w:t>
      </w:r>
      <w:r>
        <w:rPr>
          <w:rFonts w:ascii="Arial Narrow" w:hAnsi="Arial Narrow"/>
        </w:rPr>
        <w:t xml:space="preserve">την οποία η Ευρωπαϊκή </w:t>
      </w:r>
      <w:r w:rsidRPr="00BB680B">
        <w:rPr>
          <w:rFonts w:ascii="Arial Narrow" w:hAnsi="Arial Narrow"/>
        </w:rPr>
        <w:t>Επιτροπή θα αναλάβει σε συνεργασία με τις οργανώσεις των ατόμων με αναπηρία.</w:t>
      </w:r>
    </w:p>
    <w:p w:rsidR="00BB680B" w:rsidRDefault="00BB680B" w:rsidP="00BB680B">
      <w:pPr>
        <w:pStyle w:val="a9"/>
        <w:rPr>
          <w:rFonts w:ascii="Arial Narrow" w:hAnsi="Arial Narrow"/>
        </w:rPr>
      </w:pPr>
    </w:p>
    <w:p w:rsidR="00BB680B" w:rsidRPr="00BB680B" w:rsidRDefault="00BB680B" w:rsidP="00BB680B">
      <w:pPr>
        <w:pStyle w:val="a9"/>
        <w:rPr>
          <w:rFonts w:ascii="Arial Narrow" w:hAnsi="Arial Narrow"/>
        </w:rPr>
      </w:pPr>
      <w:r>
        <w:rPr>
          <w:rFonts w:ascii="Arial Narrow" w:hAnsi="Arial Narrow"/>
        </w:rPr>
        <w:t xml:space="preserve">Το </w:t>
      </w:r>
      <w:r w:rsidRPr="00BB680B">
        <w:rPr>
          <w:rFonts w:ascii="Arial Narrow" w:hAnsi="Arial Narrow"/>
        </w:rPr>
        <w:t>BDF υπογράμμισε την αναγκαιότητα της υιοθέτησης μιας ευρωπαϊκής κάρτας κινητικότητας: «Είναι ένα συγκεκριμένο βήμα για να διασφαλιστεί ότι τα άτομα με αναπηρία απολαμβάνουν την ελεύθερη κυκλοφορία σ</w:t>
      </w:r>
      <w:r>
        <w:rPr>
          <w:rFonts w:ascii="Arial Narrow" w:hAnsi="Arial Narrow"/>
        </w:rPr>
        <w:t>ε ισότιμη βάση με τους άλλους». Η ε</w:t>
      </w:r>
      <w:r w:rsidRPr="00BB680B">
        <w:rPr>
          <w:rFonts w:ascii="Arial Narrow" w:hAnsi="Arial Narrow"/>
        </w:rPr>
        <w:t xml:space="preserve">λεύθερη κυκλοφορία των ατόμων με αναπηρία </w:t>
      </w:r>
      <w:r>
        <w:rPr>
          <w:rFonts w:ascii="Arial Narrow" w:hAnsi="Arial Narrow"/>
        </w:rPr>
        <w:t>αποτελεί μακροχρόνια ανησυχία για το</w:t>
      </w:r>
      <w:r w:rsidRPr="00BB680B">
        <w:rPr>
          <w:rFonts w:ascii="Arial Narrow" w:hAnsi="Arial Narrow"/>
        </w:rPr>
        <w:t xml:space="preserve"> EDF: «Όλα τα νέα μέτρα που η ΕΕ έθεσε σε εφαρμογή, για παράδειγμα </w:t>
      </w:r>
      <w:r>
        <w:rPr>
          <w:rFonts w:ascii="Arial Narrow" w:hAnsi="Arial Narrow"/>
        </w:rPr>
        <w:t xml:space="preserve">το </w:t>
      </w:r>
      <w:r w:rsidRPr="00BB680B">
        <w:rPr>
          <w:rFonts w:ascii="Arial Narrow" w:hAnsi="Arial Narrow"/>
        </w:rPr>
        <w:t>Πακέτο κινητικότητα</w:t>
      </w:r>
      <w:r>
        <w:rPr>
          <w:rFonts w:ascii="Arial Narrow" w:hAnsi="Arial Narrow"/>
        </w:rPr>
        <w:t>ς της Εργασίας</w:t>
      </w:r>
      <w:r w:rsidRPr="00BB680B">
        <w:rPr>
          <w:rFonts w:ascii="Arial Narrow" w:hAnsi="Arial Narrow"/>
        </w:rPr>
        <w:t xml:space="preserve">, ή υφιστάμενα προγράμματα, όπως το </w:t>
      </w:r>
      <w:proofErr w:type="spellStart"/>
      <w:r w:rsidRPr="00BB680B">
        <w:rPr>
          <w:rFonts w:ascii="Arial Narrow" w:hAnsi="Arial Narrow"/>
        </w:rPr>
        <w:t>Erasmus</w:t>
      </w:r>
      <w:proofErr w:type="spellEnd"/>
      <w:r w:rsidRPr="00BB680B">
        <w:rPr>
          <w:rFonts w:ascii="Arial Narrow" w:hAnsi="Arial Narrow"/>
        </w:rPr>
        <w:t xml:space="preserve">, πρέπει να </w:t>
      </w:r>
      <w:r w:rsidR="00334535">
        <w:rPr>
          <w:rFonts w:ascii="Arial Narrow" w:hAnsi="Arial Narrow"/>
        </w:rPr>
        <w:t xml:space="preserve">μπορούν να εντάσσουν </w:t>
      </w:r>
      <w:r w:rsidRPr="00BB680B">
        <w:rPr>
          <w:rFonts w:ascii="Arial Narrow" w:hAnsi="Arial Narrow"/>
        </w:rPr>
        <w:t xml:space="preserve">πλήρως </w:t>
      </w:r>
      <w:r w:rsidR="00334535">
        <w:rPr>
          <w:rFonts w:ascii="Arial Narrow" w:hAnsi="Arial Narrow"/>
        </w:rPr>
        <w:t xml:space="preserve">το </w:t>
      </w:r>
      <w:r w:rsidRPr="00BB680B">
        <w:rPr>
          <w:rFonts w:ascii="Arial Narrow" w:hAnsi="Arial Narrow"/>
        </w:rPr>
        <w:t>άτομο με αναπηρία», πρόσθεσε</w:t>
      </w:r>
      <w:r w:rsidR="00334535">
        <w:rPr>
          <w:rFonts w:ascii="Arial Narrow" w:hAnsi="Arial Narrow"/>
        </w:rPr>
        <w:t xml:space="preserve"> η διευθύντρια του </w:t>
      </w:r>
      <w:r w:rsidRPr="00BB680B">
        <w:rPr>
          <w:rFonts w:ascii="Arial Narrow" w:hAnsi="Arial Narrow"/>
        </w:rPr>
        <w:t xml:space="preserve"> EDF Catherine Naughton.</w:t>
      </w:r>
    </w:p>
    <w:p w:rsidR="00BB680B" w:rsidRPr="00BB680B" w:rsidRDefault="00BB680B" w:rsidP="00BB680B">
      <w:pPr>
        <w:pStyle w:val="a9"/>
        <w:rPr>
          <w:rFonts w:ascii="Arial Narrow" w:hAnsi="Arial Narrow"/>
        </w:rPr>
      </w:pPr>
    </w:p>
    <w:p w:rsidR="00BB680B" w:rsidRDefault="00334535" w:rsidP="00BB680B">
      <w:pPr>
        <w:pStyle w:val="a9"/>
        <w:rPr>
          <w:rFonts w:ascii="Arial Narrow" w:hAnsi="Arial Narrow"/>
        </w:rPr>
      </w:pPr>
      <w:r>
        <w:rPr>
          <w:rFonts w:ascii="Arial Narrow" w:hAnsi="Arial Narrow"/>
        </w:rPr>
        <w:t xml:space="preserve">Και οι δύο οργανώσεις υπογράμμισαν </w:t>
      </w:r>
      <w:r w:rsidR="00BB680B" w:rsidRPr="00BB680B">
        <w:rPr>
          <w:rFonts w:ascii="Arial Narrow" w:hAnsi="Arial Narrow"/>
        </w:rPr>
        <w:t xml:space="preserve">ότι η διαδικασία του Ευρωπαϊκού Εξαμήνου πρέπει να περιλαμβάνει συστάσεις που </w:t>
      </w:r>
      <w:r>
        <w:rPr>
          <w:rFonts w:ascii="Arial Narrow" w:hAnsi="Arial Narrow"/>
        </w:rPr>
        <w:t xml:space="preserve">θα </w:t>
      </w:r>
      <w:r w:rsidR="00BB680B" w:rsidRPr="00BB680B">
        <w:rPr>
          <w:rFonts w:ascii="Arial Narrow" w:hAnsi="Arial Narrow"/>
        </w:rPr>
        <w:t xml:space="preserve">οδηγούν στην ορθή εφαρμογή και παρακολούθηση των Ευρωπαϊκών Ταμείων και θα πρέπει να </w:t>
      </w:r>
      <w:r>
        <w:rPr>
          <w:rFonts w:ascii="Arial Narrow" w:hAnsi="Arial Narrow"/>
        </w:rPr>
        <w:t xml:space="preserve">προωθούν </w:t>
      </w:r>
      <w:r w:rsidR="00BB680B" w:rsidRPr="00BB680B">
        <w:rPr>
          <w:rFonts w:ascii="Arial Narrow" w:hAnsi="Arial Narrow"/>
        </w:rPr>
        <w:t>επενδύσεις προς την ανεξάρτητη διαβίωση και την απασχόληση των ατόμων με αναπηρία.</w:t>
      </w:r>
    </w:p>
    <w:p w:rsidR="00334535" w:rsidRDefault="00334535" w:rsidP="00BB680B">
      <w:pPr>
        <w:pStyle w:val="a9"/>
        <w:rPr>
          <w:rFonts w:ascii="Arial Narrow" w:hAnsi="Arial Narrow"/>
        </w:rPr>
      </w:pPr>
    </w:p>
    <w:p w:rsidR="00334535" w:rsidRPr="00334535" w:rsidRDefault="00334535" w:rsidP="00334535">
      <w:pPr>
        <w:pStyle w:val="a9"/>
        <w:rPr>
          <w:rFonts w:ascii="Arial Narrow" w:hAnsi="Arial Narrow"/>
        </w:rPr>
      </w:pPr>
      <w:r w:rsidRPr="00334535">
        <w:rPr>
          <w:rFonts w:ascii="Arial Narrow" w:hAnsi="Arial Narrow"/>
        </w:rPr>
        <w:lastRenderedPageBreak/>
        <w:t xml:space="preserve">Η Επίτροπος </w:t>
      </w:r>
      <w:proofErr w:type="spellStart"/>
      <w:r w:rsidRPr="00334535">
        <w:rPr>
          <w:rFonts w:ascii="Arial Narrow" w:hAnsi="Arial Narrow"/>
        </w:rPr>
        <w:t>Thyssen</w:t>
      </w:r>
      <w:proofErr w:type="spellEnd"/>
      <w:r w:rsidRPr="00334535">
        <w:rPr>
          <w:rFonts w:ascii="Arial Narrow" w:hAnsi="Arial Narrow"/>
        </w:rPr>
        <w:t xml:space="preserve"> αναγνώρισε επίσης ότι η αναθεώρηση της Ευρωπαϊκής Στρατηγικής για την Αναπηρί</w:t>
      </w:r>
      <w:r>
        <w:rPr>
          <w:rFonts w:ascii="Arial Narrow" w:hAnsi="Arial Narrow"/>
        </w:rPr>
        <w:t>α έρχεται σε μια ιδανική στιγμή:</w:t>
      </w:r>
      <w:r w:rsidRPr="00334535">
        <w:rPr>
          <w:rFonts w:ascii="Arial Narrow" w:hAnsi="Arial Narrow"/>
        </w:rPr>
        <w:t xml:space="preserve"> η ΕΕ θα λάβει τις τελικές παρατηρήσεις από την επιτροπή εμπειρογνωμόνων του ΟΗΕ για την </w:t>
      </w:r>
      <w:r>
        <w:rPr>
          <w:rFonts w:ascii="Arial Narrow" w:hAnsi="Arial Narrow"/>
        </w:rPr>
        <w:t xml:space="preserve">παρακολούθηση </w:t>
      </w:r>
      <w:r w:rsidRPr="00334535">
        <w:rPr>
          <w:rFonts w:ascii="Arial Narrow" w:hAnsi="Arial Narrow"/>
        </w:rPr>
        <w:t>CRPD, και θα είναι σε θέση να χρησιμοποιήσει το επερχόμενο σχέδιο δράσης για την αναπηρία ως ένα μέσο για την εφαρμογή τους.</w:t>
      </w:r>
    </w:p>
    <w:p w:rsidR="00334535" w:rsidRPr="00334535" w:rsidRDefault="00334535" w:rsidP="00334535">
      <w:pPr>
        <w:pStyle w:val="a9"/>
        <w:rPr>
          <w:rFonts w:ascii="Arial Narrow" w:hAnsi="Arial Narrow"/>
        </w:rPr>
      </w:pPr>
    </w:p>
    <w:p w:rsidR="002F6741" w:rsidRDefault="00334535" w:rsidP="002F6741">
      <w:pPr>
        <w:pStyle w:val="a9"/>
        <w:rPr>
          <w:rFonts w:ascii="Arial Narrow" w:hAnsi="Arial Narrow"/>
        </w:rPr>
      </w:pPr>
      <w:r w:rsidRPr="00334535">
        <w:rPr>
          <w:rFonts w:ascii="Arial Narrow" w:hAnsi="Arial Narrow"/>
        </w:rPr>
        <w:t>Η επανεξέταση της στρατηγικής Ευρώπη 2020 παρέχει επίσης μια ευκαιρία για την προώθηση των δικαιωμάτων των ατόμω</w:t>
      </w:r>
      <w:r>
        <w:rPr>
          <w:rFonts w:ascii="Arial Narrow" w:hAnsi="Arial Narrow"/>
        </w:rPr>
        <w:t xml:space="preserve">ν με αναπηρία. Παράλληλα η κ. </w:t>
      </w:r>
      <w:proofErr w:type="spellStart"/>
      <w:r w:rsidRPr="00334535">
        <w:rPr>
          <w:rFonts w:ascii="Arial Narrow" w:hAnsi="Arial Narrow"/>
        </w:rPr>
        <w:t>Thyssen</w:t>
      </w:r>
      <w:proofErr w:type="spellEnd"/>
      <w:r w:rsidRPr="00334535">
        <w:rPr>
          <w:rFonts w:ascii="Arial Narrow" w:hAnsi="Arial Narrow"/>
        </w:rPr>
        <w:t xml:space="preserve"> τόνισε ότι η καταπολέμηση της φτώχειας και των διακρίσεων είναι στην κορυφή της ημερήσιας διάταξης της Επιτροπής. </w:t>
      </w:r>
      <w:r>
        <w:rPr>
          <w:rFonts w:ascii="Arial Narrow" w:hAnsi="Arial Narrow"/>
        </w:rPr>
        <w:t xml:space="preserve">Δήλωσε ότι οι οργανώσεις των ατόμων με αναπηρία </w:t>
      </w:r>
      <w:r w:rsidRPr="00334535">
        <w:rPr>
          <w:rFonts w:ascii="Arial Narrow" w:hAnsi="Arial Narrow"/>
        </w:rPr>
        <w:t xml:space="preserve">θα πρέπει να ενώσουν τις δυνάμεις τους </w:t>
      </w:r>
      <w:r>
        <w:rPr>
          <w:rFonts w:ascii="Arial Narrow" w:hAnsi="Arial Narrow"/>
        </w:rPr>
        <w:t xml:space="preserve">με την ΕΕ, </w:t>
      </w:r>
      <w:r w:rsidRPr="00334535">
        <w:rPr>
          <w:rFonts w:ascii="Arial Narrow" w:hAnsi="Arial Narrow"/>
        </w:rPr>
        <w:t xml:space="preserve">για την επίτευξη του στόχου μιας κοινωνίας όπου οι άνθρωποι δεν θα </w:t>
      </w:r>
      <w:r>
        <w:rPr>
          <w:rFonts w:ascii="Arial Narrow" w:hAnsi="Arial Narrow"/>
        </w:rPr>
        <w:t xml:space="preserve">μένουν «εκτός».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AD" w:rsidRDefault="009E1AAD" w:rsidP="00A5663B">
      <w:pPr>
        <w:spacing w:after="0" w:line="240" w:lineRule="auto"/>
      </w:pPr>
      <w:r>
        <w:separator/>
      </w:r>
    </w:p>
  </w:endnote>
  <w:endnote w:type="continuationSeparator" w:id="0">
    <w:p w:rsidR="009E1AAD" w:rsidRDefault="009E1AA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AD" w:rsidRDefault="009E1AAD" w:rsidP="00A5663B">
      <w:pPr>
        <w:spacing w:after="0" w:line="240" w:lineRule="auto"/>
      </w:pPr>
      <w:r>
        <w:separator/>
      </w:r>
    </w:p>
  </w:footnote>
  <w:footnote w:type="continuationSeparator" w:id="0">
    <w:p w:rsidR="009E1AAD" w:rsidRDefault="009E1AA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34535"/>
    <w:rsid w:val="0039752B"/>
    <w:rsid w:val="004177D2"/>
    <w:rsid w:val="00445F09"/>
    <w:rsid w:val="00521486"/>
    <w:rsid w:val="00552D90"/>
    <w:rsid w:val="00651CD5"/>
    <w:rsid w:val="0069515A"/>
    <w:rsid w:val="007305A6"/>
    <w:rsid w:val="0077016C"/>
    <w:rsid w:val="00811A9B"/>
    <w:rsid w:val="00886B82"/>
    <w:rsid w:val="008F4A49"/>
    <w:rsid w:val="00941D80"/>
    <w:rsid w:val="009764AA"/>
    <w:rsid w:val="009B3183"/>
    <w:rsid w:val="009E1AAD"/>
    <w:rsid w:val="00A5663B"/>
    <w:rsid w:val="00B01AB1"/>
    <w:rsid w:val="00B747D7"/>
    <w:rsid w:val="00B754EF"/>
    <w:rsid w:val="00BB680B"/>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805612-60FF-4C62-B976-12951C1B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3285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2015-04-22T12:22:00Z</dcterms:created>
  <dcterms:modified xsi:type="dcterms:W3CDTF">2015-04-22T12:22:00Z</dcterms:modified>
</cp:coreProperties>
</file>