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81725B">
        <w:rPr>
          <w:rFonts w:ascii="Arial Narrow" w:hAnsi="Arial Narrow"/>
        </w:rPr>
        <w:t>0</w:t>
      </w:r>
      <w:r w:rsidR="0081725B">
        <w:rPr>
          <w:rFonts w:ascii="Arial Narrow" w:hAnsi="Arial Narrow"/>
          <w:lang w:val="en-US"/>
        </w:rPr>
        <w:t>5</w:t>
      </w:r>
      <w:r w:rsidR="0081725B">
        <w:rPr>
          <w:rFonts w:ascii="Arial Narrow" w:hAnsi="Arial Narrow"/>
        </w:rPr>
        <w:t>.05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EA178C">
        <w:rPr>
          <w:rFonts w:ascii="Arial Narrow" w:hAnsi="Arial Narrow"/>
        </w:rPr>
        <w:t>1139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81725B" w:rsidP="0016095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</w:t>
      </w:r>
      <w:r w:rsidRPr="0081725B">
        <w:rPr>
          <w:rFonts w:ascii="Arial Narrow" w:eastAsia="Batang" w:hAnsi="Arial Narrow" w:cs="Latha"/>
          <w:b/>
          <w:bCs/>
          <w:sz w:val="28"/>
          <w:szCs w:val="28"/>
        </w:rPr>
        <w:t>Ευρωπαϊκή Ημέρα Ανεξάρτητης Διαβίωσης</w:t>
      </w:r>
    </w:p>
    <w:p w:rsidR="0081725B" w:rsidRPr="00A15D6F" w:rsidRDefault="0081725B" w:rsidP="00160957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A15D6F">
        <w:rPr>
          <w:rFonts w:ascii="Arial Narrow" w:eastAsia="Batang" w:hAnsi="Arial Narrow" w:cs="Latha"/>
          <w:b/>
          <w:bCs/>
          <w:sz w:val="24"/>
          <w:szCs w:val="28"/>
          <w:u w:val="single"/>
        </w:rPr>
        <w:t>Ενάντια στην κουλτούρα της εξάρτησης και της ιδρυματοποίησης</w:t>
      </w:r>
    </w:p>
    <w:p w:rsidR="0081725B" w:rsidRDefault="0081725B" w:rsidP="0016095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2F6741" w:rsidRDefault="0081725B" w:rsidP="00CE0CB9">
      <w:pPr>
        <w:pStyle w:val="a9"/>
        <w:rPr>
          <w:rFonts w:ascii="Arial Narrow" w:hAnsi="Arial Narrow"/>
        </w:rPr>
      </w:pPr>
      <w:r w:rsidRPr="0081725B">
        <w:rPr>
          <w:rFonts w:ascii="Arial Narrow" w:hAnsi="Arial Narrow"/>
        </w:rPr>
        <w:t>«</w:t>
      </w:r>
      <w:r>
        <w:rPr>
          <w:rFonts w:ascii="Arial Narrow" w:hAnsi="Arial Narrow"/>
          <w:lang w:val="en-US"/>
        </w:rPr>
        <w:t>Celebrating</w:t>
      </w:r>
      <w:r w:rsidRPr="0081725B">
        <w:rPr>
          <w:rFonts w:ascii="Arial Narrow" w:hAnsi="Arial Narrow"/>
        </w:rPr>
        <w:t xml:space="preserve"> 5</w:t>
      </w:r>
      <w:proofErr w:type="spellStart"/>
      <w:r w:rsidRPr="0081725B">
        <w:rPr>
          <w:rFonts w:ascii="Arial Narrow" w:hAnsi="Arial Narrow"/>
          <w:vertAlign w:val="superscript"/>
          <w:lang w:val="en-US"/>
        </w:rPr>
        <w:t>th</w:t>
      </w:r>
      <w:proofErr w:type="spellEnd"/>
      <w:r w:rsidRPr="0081725B">
        <w:rPr>
          <w:rFonts w:ascii="Arial Narrow" w:hAnsi="Arial Narrow"/>
        </w:rPr>
        <w:t xml:space="preserve"> </w:t>
      </w:r>
      <w:r w:rsidRPr="0081725B">
        <w:rPr>
          <w:rFonts w:ascii="Arial Narrow" w:hAnsi="Arial Narrow"/>
          <w:lang w:val="en-US"/>
        </w:rPr>
        <w:t>May</w:t>
      </w:r>
      <w:r w:rsidRPr="0081725B">
        <w:rPr>
          <w:rFonts w:ascii="Arial Narrow" w:hAnsi="Arial Narrow"/>
        </w:rPr>
        <w:t xml:space="preserve"> </w:t>
      </w:r>
      <w:r w:rsidR="00CB7D9A">
        <w:rPr>
          <w:rFonts w:ascii="Arial Narrow" w:hAnsi="Arial Narrow"/>
        </w:rPr>
        <w:t>-</w:t>
      </w:r>
      <w:r w:rsidRPr="0081725B">
        <w:rPr>
          <w:rFonts w:ascii="Arial Narrow" w:hAnsi="Arial Narrow"/>
        </w:rPr>
        <w:t xml:space="preserve"> </w:t>
      </w:r>
      <w:r w:rsidRPr="0081725B">
        <w:rPr>
          <w:rFonts w:ascii="Arial Narrow" w:hAnsi="Arial Narrow"/>
          <w:lang w:val="en-US"/>
        </w:rPr>
        <w:t>the</w:t>
      </w:r>
      <w:r w:rsidRPr="0081725B">
        <w:rPr>
          <w:rFonts w:ascii="Arial Narrow" w:hAnsi="Arial Narrow"/>
        </w:rPr>
        <w:t xml:space="preserve"> </w:t>
      </w:r>
      <w:r w:rsidRPr="0081725B">
        <w:rPr>
          <w:rFonts w:ascii="Arial Narrow" w:hAnsi="Arial Narrow"/>
          <w:lang w:val="en-US"/>
        </w:rPr>
        <w:t>European</w:t>
      </w:r>
      <w:r w:rsidRPr="0081725B">
        <w:rPr>
          <w:rFonts w:ascii="Arial Narrow" w:hAnsi="Arial Narrow"/>
        </w:rPr>
        <w:t xml:space="preserve"> </w:t>
      </w:r>
      <w:r w:rsidRPr="0081725B">
        <w:rPr>
          <w:rFonts w:ascii="Arial Narrow" w:hAnsi="Arial Narrow"/>
          <w:lang w:val="en-US"/>
        </w:rPr>
        <w:t>Day</w:t>
      </w:r>
      <w:r w:rsidRPr="0081725B">
        <w:rPr>
          <w:rFonts w:ascii="Arial Narrow" w:hAnsi="Arial Narrow"/>
        </w:rPr>
        <w:t xml:space="preserve"> </w:t>
      </w:r>
      <w:r w:rsidRPr="0081725B">
        <w:rPr>
          <w:rFonts w:ascii="Arial Narrow" w:hAnsi="Arial Narrow"/>
          <w:lang w:val="en-US"/>
        </w:rPr>
        <w:t>for</w:t>
      </w:r>
      <w:r w:rsidRPr="0081725B">
        <w:rPr>
          <w:rFonts w:ascii="Arial Narrow" w:hAnsi="Arial Narrow"/>
        </w:rPr>
        <w:t xml:space="preserve"> </w:t>
      </w:r>
      <w:r w:rsidRPr="0081725B">
        <w:rPr>
          <w:rFonts w:ascii="Arial Narrow" w:hAnsi="Arial Narrow"/>
          <w:lang w:val="en-US"/>
        </w:rPr>
        <w:t>Independent</w:t>
      </w:r>
      <w:r w:rsidRPr="0081725B">
        <w:rPr>
          <w:rFonts w:ascii="Arial Narrow" w:hAnsi="Arial Narrow"/>
        </w:rPr>
        <w:t xml:space="preserve"> </w:t>
      </w:r>
      <w:r w:rsidRPr="0081725B">
        <w:rPr>
          <w:rFonts w:ascii="Arial Narrow" w:hAnsi="Arial Narrow"/>
          <w:lang w:val="en-US"/>
        </w:rPr>
        <w:t>Living</w:t>
      </w:r>
      <w:r w:rsidRPr="0081725B">
        <w:rPr>
          <w:rFonts w:ascii="Arial Narrow" w:hAnsi="Arial Narrow"/>
        </w:rPr>
        <w:t>», «</w:t>
      </w:r>
      <w:r>
        <w:rPr>
          <w:rFonts w:ascii="Arial Narrow" w:hAnsi="Arial Narrow"/>
        </w:rPr>
        <w:t>Γιορτάζουμε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την</w:t>
      </w:r>
      <w:r w:rsidRPr="0081725B">
        <w:rPr>
          <w:rFonts w:ascii="Arial Narrow" w:hAnsi="Arial Narrow"/>
        </w:rPr>
        <w:t xml:space="preserve"> 5</w:t>
      </w:r>
      <w:r w:rsidRPr="0081725B">
        <w:rPr>
          <w:rFonts w:ascii="Arial Narrow" w:hAnsi="Arial Narrow"/>
          <w:vertAlign w:val="superscript"/>
        </w:rPr>
        <w:t>η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Μάη</w:t>
      </w:r>
      <w:r w:rsidRPr="0081725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την</w:t>
      </w:r>
      <w:r w:rsidRPr="0081725B">
        <w:rPr>
          <w:rFonts w:ascii="Arial Narrow" w:hAnsi="Arial Narrow"/>
        </w:rPr>
        <w:t xml:space="preserve"> Ευρωπαϊκή Ημέρα Ανεξάρτητης Διαβίωσης», </w:t>
      </w:r>
      <w:r>
        <w:rPr>
          <w:rFonts w:ascii="Arial Narrow" w:hAnsi="Arial Narrow"/>
        </w:rPr>
        <w:t>τονίζει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το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ENIL</w:t>
      </w:r>
      <w:r w:rsidRPr="0081725B">
        <w:rPr>
          <w:rFonts w:ascii="Arial Narrow" w:hAnsi="Arial Narrow"/>
        </w:rPr>
        <w:t xml:space="preserve"> (</w:t>
      </w:r>
      <w:r>
        <w:rPr>
          <w:rFonts w:ascii="Arial Narrow" w:hAnsi="Arial Narrow"/>
          <w:lang w:val="en-US"/>
        </w:rPr>
        <w:t>European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Network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of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Independent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Living</w:t>
      </w:r>
      <w:r w:rsidRPr="0081725B">
        <w:rPr>
          <w:rFonts w:ascii="Arial Narrow" w:hAnsi="Arial Narrow"/>
        </w:rPr>
        <w:t xml:space="preserve"> </w:t>
      </w:r>
      <w:r w:rsidR="00CB7D9A">
        <w:rPr>
          <w:rFonts w:ascii="Arial Narrow" w:hAnsi="Arial Narrow"/>
        </w:rPr>
        <w:t>-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Ευρωπαϊκό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Δίκτυο Ανεξάρτητης Διαβίωσης), που πριν 2 χρόνια μαζί με το </w:t>
      </w:r>
      <w:r>
        <w:rPr>
          <w:rFonts w:ascii="Arial Narrow" w:hAnsi="Arial Narrow"/>
          <w:lang w:val="en-US"/>
        </w:rPr>
        <w:t>EDF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>
        <w:rPr>
          <w:rFonts w:ascii="Arial Narrow" w:hAnsi="Arial Narrow"/>
          <w:lang w:val="en-US"/>
        </w:rPr>
        <w:t>European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81725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81725B">
        <w:rPr>
          <w:rFonts w:ascii="Arial Narrow" w:hAnsi="Arial Narrow"/>
        </w:rPr>
        <w:t xml:space="preserve">), </w:t>
      </w:r>
      <w:r>
        <w:rPr>
          <w:rFonts w:ascii="Arial Narrow" w:hAnsi="Arial Narrow"/>
        </w:rPr>
        <w:t>πέτυχαν τη θεσμοθέτηση της σημερινής ημέρας από την ΕΕ. Όπως δηλώνει στον χαιρετισμό του για τη σημερινή μέρα, « η 5</w:t>
      </w:r>
      <w:r w:rsidRPr="0081725B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Μάη 2015 πρέπει να μείν</w:t>
      </w:r>
      <w:r w:rsidR="00CB7D9A">
        <w:rPr>
          <w:rFonts w:ascii="Arial Narrow" w:hAnsi="Arial Narrow"/>
        </w:rPr>
        <w:t xml:space="preserve">ει στην ιστορία ως μέρα γιορτής αλλά και </w:t>
      </w:r>
      <w:r>
        <w:rPr>
          <w:rFonts w:ascii="Arial Narrow" w:hAnsi="Arial Narrow"/>
        </w:rPr>
        <w:t xml:space="preserve"> διαμαρτυρίας, ως η ημέρα ενδυνάμωσης του κινήματος της Ανεξάρτητης Διαβίωσης</w:t>
      </w:r>
      <w:r w:rsidR="00CE0CB9" w:rsidRPr="00CE0CB9">
        <w:rPr>
          <w:rFonts w:ascii="Arial Narrow" w:hAnsi="Arial Narrow"/>
        </w:rPr>
        <w:t xml:space="preserve">. </w:t>
      </w:r>
      <w:r w:rsidR="00CE0CB9">
        <w:rPr>
          <w:rFonts w:ascii="Arial Narrow" w:hAnsi="Arial Narrow"/>
        </w:rPr>
        <w:t>Εμείς, τα άτομα με αναπηρία είμαστε περήφανοι για τη σημερινή μέρα, για το ποιοι είμαστε και για την υποστήριξη</w:t>
      </w:r>
      <w:r w:rsidR="00CE0CB9" w:rsidRPr="00CE0CB9">
        <w:rPr>
          <w:rFonts w:ascii="Arial Narrow" w:hAnsi="Arial Narrow"/>
        </w:rPr>
        <w:t xml:space="preserve"> στο κίνημά μας, που αναπτύσσεται σε όλη την Ευρώπη.</w:t>
      </w:r>
      <w:r w:rsidR="00CE0CB9">
        <w:rPr>
          <w:rFonts w:ascii="Arial Narrow" w:hAnsi="Arial Narrow"/>
        </w:rPr>
        <w:t xml:space="preserve"> Καλούμε </w:t>
      </w:r>
      <w:r w:rsidR="00CE0CB9" w:rsidRPr="00CE0CB9">
        <w:rPr>
          <w:rFonts w:ascii="Arial Narrow" w:hAnsi="Arial Narrow"/>
        </w:rPr>
        <w:t>την</w:t>
      </w:r>
      <w:r w:rsidR="00CE0CB9">
        <w:rPr>
          <w:rFonts w:ascii="Arial Narrow" w:hAnsi="Arial Narrow"/>
        </w:rPr>
        <w:t xml:space="preserve"> Ευρωπαϊκή Ένωση να διασφαλίσει </w:t>
      </w:r>
      <w:r w:rsidR="00CE0CB9" w:rsidRPr="00CE0CB9">
        <w:rPr>
          <w:rFonts w:ascii="Arial Narrow" w:hAnsi="Arial Narrow"/>
        </w:rPr>
        <w:t xml:space="preserve">ότι η Ανεξάρτητη Διαβίωση είναι ψηλά στην ατζέντα </w:t>
      </w:r>
      <w:r w:rsidR="00CE0CB9">
        <w:rPr>
          <w:rFonts w:ascii="Arial Narrow" w:hAnsi="Arial Narrow"/>
        </w:rPr>
        <w:t>της, όπως και η</w:t>
      </w:r>
      <w:r w:rsidR="00CE0CB9" w:rsidRPr="00CE0CB9">
        <w:rPr>
          <w:rFonts w:ascii="Arial Narrow" w:hAnsi="Arial Narrow"/>
        </w:rPr>
        <w:t xml:space="preserve"> </w:t>
      </w:r>
      <w:r w:rsidR="00CE0CB9">
        <w:rPr>
          <w:rFonts w:ascii="Arial Narrow" w:hAnsi="Arial Narrow"/>
        </w:rPr>
        <w:t xml:space="preserve">ορθότερη </w:t>
      </w:r>
      <w:r w:rsidR="00CE0CB9" w:rsidRPr="00CE0CB9">
        <w:rPr>
          <w:rFonts w:ascii="Arial Narrow" w:hAnsi="Arial Narrow"/>
        </w:rPr>
        <w:t>εφαρμογή του άρθρου 19 της Σύμβασης των Ηνωμένων Εθνών για τη διασφάλιση υπηρεσιών υποστ</w:t>
      </w:r>
      <w:r w:rsidR="00CE0CB9">
        <w:rPr>
          <w:rFonts w:ascii="Arial Narrow" w:hAnsi="Arial Narrow"/>
        </w:rPr>
        <w:t>ήριξης για τα άτομα με αναπηρία</w:t>
      </w:r>
      <w:r>
        <w:rPr>
          <w:rFonts w:ascii="Arial Narrow" w:hAnsi="Arial Narrow"/>
        </w:rPr>
        <w:t xml:space="preserve">». </w:t>
      </w:r>
      <w:r w:rsidR="00CE0CB9">
        <w:rPr>
          <w:rFonts w:ascii="Arial Narrow" w:hAnsi="Arial Narrow"/>
        </w:rPr>
        <w:t xml:space="preserve"> </w:t>
      </w:r>
    </w:p>
    <w:p w:rsidR="0081725B" w:rsidRDefault="0081725B" w:rsidP="002F6741">
      <w:pPr>
        <w:pStyle w:val="a9"/>
        <w:rPr>
          <w:rFonts w:ascii="Arial Narrow" w:hAnsi="Arial Narrow"/>
        </w:rPr>
      </w:pPr>
    </w:p>
    <w:p w:rsidR="00EC77B1" w:rsidRDefault="00A15D6F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354B2C">
        <w:rPr>
          <w:rFonts w:ascii="Arial Narrow" w:hAnsi="Arial Narrow"/>
        </w:rPr>
        <w:t>Εθνική Συνομοσπονδία Ατόμων με Αναπηρία (</w:t>
      </w:r>
      <w:r>
        <w:rPr>
          <w:rFonts w:ascii="Arial Narrow" w:hAnsi="Arial Narrow"/>
        </w:rPr>
        <w:t>ΕΣΑμεΑ</w:t>
      </w:r>
      <w:r w:rsidR="00354B2C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χαιρετίζει τη σημερινή ημέρα και όλους τους φορείς και τις κινήσεις που τη στηρίζουν και μεταφέρουν το μήνυμά της. </w:t>
      </w:r>
      <w:r w:rsidRPr="00A15D6F">
        <w:rPr>
          <w:rFonts w:ascii="Arial Narrow" w:hAnsi="Arial Narrow"/>
        </w:rPr>
        <w:t>Η Ανεξάρτητη διαβίωσ</w:t>
      </w:r>
      <w:r w:rsidR="00CB7D9A">
        <w:rPr>
          <w:rFonts w:ascii="Arial Narrow" w:hAnsi="Arial Narrow"/>
        </w:rPr>
        <w:t>η είναι ένα θεμελιώδες δικαίωμα</w:t>
      </w:r>
      <w:r w:rsidRPr="00A15D6F">
        <w:rPr>
          <w:rFonts w:ascii="Arial Narrow" w:hAnsi="Arial Narrow"/>
        </w:rPr>
        <w:t xml:space="preserve"> το οποίο τα άτομα με αναπηρία πρέπει να απολαμβάνουν σε ισότιμη βάση με τους άλλους. Αναφέρεται σε διάφορες νομικές πράξεις, πρώτα </w:t>
      </w:r>
      <w:proofErr w:type="spellStart"/>
      <w:r w:rsidRPr="00A15D6F">
        <w:rPr>
          <w:rFonts w:ascii="Arial Narrow" w:hAnsi="Arial Narrow"/>
        </w:rPr>
        <w:t>απ</w:t>
      </w:r>
      <w:proofErr w:type="spellEnd"/>
      <w:r w:rsidRPr="00A15D6F">
        <w:rPr>
          <w:rFonts w:ascii="Arial Narrow" w:hAnsi="Arial Narrow"/>
        </w:rPr>
        <w:t xml:space="preserve"> 'όλα στην ίδια τη Σύμβαση του ΟΗΕ</w:t>
      </w:r>
      <w:r>
        <w:rPr>
          <w:rFonts w:ascii="Arial Narrow" w:hAnsi="Arial Narrow"/>
        </w:rPr>
        <w:t xml:space="preserve"> για τα Δικαιώματα των Ατόμων με Αναπηρία (άρθρο 19), καθώς και στο ελληνικό Σύνταγμα (Άρθρο 21). </w:t>
      </w:r>
    </w:p>
    <w:p w:rsidR="00EC77B1" w:rsidRDefault="00EC77B1" w:rsidP="002F6741">
      <w:pPr>
        <w:pStyle w:val="a9"/>
        <w:rPr>
          <w:rFonts w:ascii="Arial Narrow" w:hAnsi="Arial Narrow"/>
        </w:rPr>
      </w:pPr>
    </w:p>
    <w:p w:rsidR="00E21D0D" w:rsidRDefault="00EC77B1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Εδώ και π</w:t>
      </w:r>
      <w:r w:rsidR="00A15D6F">
        <w:rPr>
          <w:rFonts w:ascii="Arial Narrow" w:hAnsi="Arial Narrow"/>
        </w:rPr>
        <w:t>άρα πολλά χρόνια η ΕΣΑμεΑ διεκδικεί τη θεσμοθέτηση τόσο της Ανεξάρτητης Διαβίωσης όσο και του προσωπικού βοηθού. Η κρίση δεν μπορεί να είναι το άλλοθι για να μην προχωρήσει η Ανεξάρτητη Διαβίωση</w:t>
      </w:r>
      <w:r w:rsidR="00CB7D9A">
        <w:rPr>
          <w:rFonts w:ascii="Arial Narrow" w:hAnsi="Arial Narrow"/>
        </w:rPr>
        <w:t xml:space="preserve">, η αποϊδρυματοποίηση, η πλήρης ένταξη των ατόμων με αναπηρία στην κοινότητα και στην κοινωνική ζωή. Σε μια </w:t>
      </w:r>
      <w:r w:rsidR="00CB7D9A" w:rsidRPr="00CB7D9A">
        <w:rPr>
          <w:rFonts w:ascii="Arial Narrow" w:hAnsi="Arial Narrow"/>
        </w:rPr>
        <w:t>δημοκρατία δεν είναι αποδεκτή η διάκριση εναντίον των πολιτών με αναπηρία, ούτε είναι αποδεκτός ο εγκλεισμός τους σε ιδρύματα.</w:t>
      </w:r>
      <w:r w:rsidR="00CB7D9A">
        <w:rPr>
          <w:rFonts w:ascii="Arial Narrow" w:hAnsi="Arial Narrow"/>
        </w:rPr>
        <w:t xml:space="preserve"> Δεν είναι δυνατόν, 20 χρόνια μετά την έναρξη του</w:t>
      </w:r>
      <w:r w:rsidR="00E21D0D">
        <w:rPr>
          <w:rFonts w:ascii="Arial Narrow" w:hAnsi="Arial Narrow"/>
        </w:rPr>
        <w:t xml:space="preserve"> προγράμματος</w:t>
      </w:r>
      <w:r w:rsidR="00CB7D9A">
        <w:rPr>
          <w:rFonts w:ascii="Arial Narrow" w:hAnsi="Arial Narrow"/>
        </w:rPr>
        <w:t xml:space="preserve"> Ψυχαργώς </w:t>
      </w:r>
      <w:r w:rsidR="00CB7D9A" w:rsidRPr="00CB7D9A">
        <w:rPr>
          <w:rFonts w:ascii="Arial Narrow" w:hAnsi="Arial Narrow"/>
        </w:rPr>
        <w:t xml:space="preserve">να </w:t>
      </w:r>
      <w:r w:rsidR="00CB7D9A">
        <w:rPr>
          <w:rFonts w:ascii="Arial Narrow" w:hAnsi="Arial Narrow"/>
        </w:rPr>
        <w:t xml:space="preserve">συνεχίζουν να </w:t>
      </w:r>
      <w:r w:rsidR="00CB7D9A" w:rsidRPr="00CB7D9A">
        <w:rPr>
          <w:rFonts w:ascii="Arial Narrow" w:hAnsi="Arial Narrow"/>
        </w:rPr>
        <w:t>υπ</w:t>
      </w:r>
      <w:r w:rsidR="00CB7D9A">
        <w:rPr>
          <w:rFonts w:ascii="Arial Narrow" w:hAnsi="Arial Narrow"/>
        </w:rPr>
        <w:t xml:space="preserve">άρχουν άτομα με αναπηρία που </w:t>
      </w:r>
      <w:r w:rsidR="00CB7D9A" w:rsidRPr="00CB7D9A">
        <w:rPr>
          <w:rFonts w:ascii="Arial Narrow" w:hAnsi="Arial Narrow"/>
        </w:rPr>
        <w:t>ζουν σε κατ</w:t>
      </w:r>
      <w:r w:rsidR="00CB7D9A">
        <w:rPr>
          <w:rFonts w:ascii="Arial Narrow" w:hAnsi="Arial Narrow"/>
        </w:rPr>
        <w:t>άσταση κοινωνικού εγκλεισμού σε</w:t>
      </w:r>
      <w:r w:rsidR="00CB7D9A" w:rsidRPr="00CB7D9A">
        <w:rPr>
          <w:rFonts w:ascii="Arial Narrow" w:hAnsi="Arial Narrow"/>
        </w:rPr>
        <w:t xml:space="preserve"> ιδρύμ</w:t>
      </w:r>
      <w:r w:rsidR="00CB7D9A">
        <w:rPr>
          <w:rFonts w:ascii="Arial Narrow" w:hAnsi="Arial Narrow"/>
        </w:rPr>
        <w:t>ατα ή στα σπίτια τους: είναι επιτακτική ανάγκη η διαμόρφωση</w:t>
      </w:r>
      <w:r w:rsidR="00CB7D9A" w:rsidRPr="00CB7D9A">
        <w:rPr>
          <w:rFonts w:ascii="Arial Narrow" w:hAnsi="Arial Narrow"/>
        </w:rPr>
        <w:t xml:space="preserve"> ενός πλαισίου πολιτικών προτεραιοτήτων </w:t>
      </w:r>
      <w:r w:rsidR="00CB7D9A">
        <w:rPr>
          <w:rFonts w:ascii="Arial Narrow" w:hAnsi="Arial Narrow"/>
        </w:rPr>
        <w:t xml:space="preserve">για </w:t>
      </w:r>
      <w:r w:rsidR="00CB7D9A" w:rsidRPr="00CB7D9A">
        <w:rPr>
          <w:rFonts w:ascii="Arial Narrow" w:hAnsi="Arial Narrow"/>
        </w:rPr>
        <w:t xml:space="preserve">την ανάπτυξη ενός συστήματος δομών και υπηρεσιών που </w:t>
      </w:r>
      <w:r w:rsidR="00CB7D9A">
        <w:rPr>
          <w:rFonts w:ascii="Arial Narrow" w:hAnsi="Arial Narrow"/>
        </w:rPr>
        <w:t xml:space="preserve">θα </w:t>
      </w:r>
      <w:r w:rsidR="00CB7D9A" w:rsidRPr="00CB7D9A">
        <w:rPr>
          <w:rFonts w:ascii="Arial Narrow" w:hAnsi="Arial Narrow"/>
        </w:rPr>
        <w:t>βασίζεται στην κοινότητα και που τίθενται στην υπηρεσία του ίδιου του ατόμου.</w:t>
      </w:r>
      <w:r w:rsidR="00CB7D9A">
        <w:rPr>
          <w:rFonts w:ascii="Arial Narrow" w:hAnsi="Arial Narrow"/>
        </w:rPr>
        <w:t xml:space="preserve"> </w:t>
      </w:r>
    </w:p>
    <w:p w:rsidR="00E21D0D" w:rsidRDefault="00E21D0D" w:rsidP="002F6741">
      <w:pPr>
        <w:pStyle w:val="a9"/>
        <w:rPr>
          <w:rFonts w:ascii="Arial Narrow" w:hAnsi="Arial Narrow"/>
        </w:rPr>
      </w:pPr>
    </w:p>
    <w:p w:rsidR="002F6741" w:rsidRPr="0081725B" w:rsidRDefault="00CB7D9A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E21D0D">
        <w:rPr>
          <w:rFonts w:ascii="Arial Narrow" w:hAnsi="Arial Narrow"/>
        </w:rPr>
        <w:t>Ανεξάρτητη Δ</w:t>
      </w:r>
      <w:r w:rsidRPr="00CB7D9A">
        <w:rPr>
          <w:rFonts w:ascii="Arial Narrow" w:hAnsi="Arial Narrow"/>
        </w:rPr>
        <w:t xml:space="preserve">ιαβίωση </w:t>
      </w:r>
      <w:r w:rsidR="00E21D0D">
        <w:rPr>
          <w:rFonts w:ascii="Arial Narrow" w:hAnsi="Arial Narrow"/>
        </w:rPr>
        <w:t xml:space="preserve">θα έπρεπε να </w:t>
      </w:r>
      <w:r w:rsidRPr="00CB7D9A">
        <w:rPr>
          <w:rFonts w:ascii="Arial Narrow" w:hAnsi="Arial Narrow"/>
        </w:rPr>
        <w:t>αποτελεί σημαντικό μέρος των πολιτικών κοινωνικής πρόνοιας σε μια χώρα με στόχο την εξυπηρέτηση των ανθρωπίνων δικαιωμάτων των ατόμων με αναπηρί</w:t>
      </w:r>
      <w:r>
        <w:rPr>
          <w:rFonts w:ascii="Arial Narrow" w:hAnsi="Arial Narrow"/>
        </w:rPr>
        <w:t xml:space="preserve">α. </w:t>
      </w:r>
      <w:r w:rsidR="00E21D0D">
        <w:rPr>
          <w:rFonts w:ascii="Arial Narrow" w:hAnsi="Arial Narrow"/>
        </w:rPr>
        <w:t xml:space="preserve">Η συνέχιση της λειτουργίας των Στεγών Υποστηριζόμενης Διαβίωσης και η δημιουργία νέων, </w:t>
      </w:r>
      <w:r w:rsidR="00E21D0D" w:rsidRPr="00E21D0D">
        <w:rPr>
          <w:rFonts w:ascii="Arial Narrow" w:hAnsi="Arial Narrow"/>
        </w:rPr>
        <w:t xml:space="preserve">η δημιουργία των Κέντρων Ανεξάρτητης Διαβίωσης, που δεν υπάρχουν στη χώρα, </w:t>
      </w:r>
      <w:r w:rsidR="00EC77B1">
        <w:rPr>
          <w:rFonts w:ascii="Arial Narrow" w:hAnsi="Arial Narrow"/>
        </w:rPr>
        <w:t xml:space="preserve">η θεσμοθέτηση του προσωπικού βοηθού, </w:t>
      </w:r>
      <w:r w:rsidR="00E21D0D">
        <w:rPr>
          <w:rFonts w:ascii="Arial Narrow" w:hAnsi="Arial Narrow"/>
        </w:rPr>
        <w:t xml:space="preserve">η </w:t>
      </w:r>
      <w:r w:rsidR="00E21D0D" w:rsidRPr="00E21D0D">
        <w:rPr>
          <w:rFonts w:ascii="Arial Narrow" w:hAnsi="Arial Narrow"/>
        </w:rPr>
        <w:t>συνέχιση της χρηματοδότησης των Κέντρων Διημέρευσης, των Κέντρων Δημιουργικής Απασχόλησης και όλων των άλλων υποστηρικτικών δομών που λειτουργούν στο πλα</w:t>
      </w:r>
      <w:r w:rsidR="00EC77B1">
        <w:rPr>
          <w:rFonts w:ascii="Arial Narrow" w:hAnsi="Arial Narrow"/>
        </w:rPr>
        <w:t xml:space="preserve">ίσιο του μη κερδοσκοπικού τομέα ή μέσω της τοπικής </w:t>
      </w:r>
      <w:r w:rsidR="00E21D0D" w:rsidRPr="00E21D0D">
        <w:rPr>
          <w:rFonts w:ascii="Arial Narrow" w:hAnsi="Arial Narrow"/>
        </w:rPr>
        <w:t xml:space="preserve">αυτοδιοίκησης με τα Κέντρα Δημιουργικής Απασχόλησης Παιδιών με Αναπηρία (ΚΔΑΠ </w:t>
      </w:r>
      <w:proofErr w:type="spellStart"/>
      <w:r w:rsidR="00E21D0D" w:rsidRPr="00E21D0D">
        <w:rPr>
          <w:rFonts w:ascii="Arial Narrow" w:hAnsi="Arial Narrow"/>
        </w:rPr>
        <w:t>μεΑ</w:t>
      </w:r>
      <w:proofErr w:type="spellEnd"/>
      <w:r w:rsidR="00EC77B1">
        <w:rPr>
          <w:rFonts w:ascii="Arial Narrow" w:hAnsi="Arial Narrow"/>
        </w:rPr>
        <w:t xml:space="preserve">) είναι θέμα πολιτισμού και σεβασμού της δημοκρατίας και των ανθρωπίνων δικαιωμάτων.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CE0CB9" w:rsidRDefault="00CE0CB9" w:rsidP="00DC4F51">
      <w:pPr>
        <w:pStyle w:val="a9"/>
        <w:rPr>
          <w:rFonts w:ascii="Arial Narrow" w:hAnsi="Arial Narrow"/>
        </w:rPr>
      </w:pPr>
    </w:p>
    <w:p w:rsidR="00CE0CB9" w:rsidRPr="00CE0CB9" w:rsidRDefault="00CE0CB9" w:rsidP="00CE0CB9">
      <w:pPr>
        <w:pStyle w:val="a9"/>
        <w:rPr>
          <w:rFonts w:ascii="Arial Narrow" w:hAnsi="Arial Narrow"/>
          <w:i/>
          <w:sz w:val="20"/>
        </w:rPr>
      </w:pPr>
      <w:r w:rsidRPr="00CE0CB9">
        <w:rPr>
          <w:rFonts w:ascii="Arial Narrow" w:hAnsi="Arial Narrow"/>
          <w:i/>
          <w:sz w:val="20"/>
        </w:rPr>
        <w:lastRenderedPageBreak/>
        <w:t xml:space="preserve">(Σ.σ. Άρθρο 19 Σύμβασης του ΟΗΕ για τα δικαιώματα των ατόμων με αναπηρία: </w:t>
      </w:r>
    </w:p>
    <w:p w:rsidR="00CE0CB9" w:rsidRPr="00CE0CB9" w:rsidRDefault="00CE0CB9" w:rsidP="00CE0CB9">
      <w:pPr>
        <w:pStyle w:val="a9"/>
        <w:rPr>
          <w:rFonts w:ascii="Arial Narrow" w:hAnsi="Arial Narrow"/>
          <w:i/>
          <w:sz w:val="20"/>
        </w:rPr>
      </w:pPr>
    </w:p>
    <w:p w:rsidR="00CE0CB9" w:rsidRPr="00CE0CB9" w:rsidRDefault="00CE0CB9" w:rsidP="00CE0CB9">
      <w:pPr>
        <w:pStyle w:val="a9"/>
        <w:rPr>
          <w:rFonts w:ascii="Arial Narrow" w:hAnsi="Arial Narrow"/>
          <w:i/>
          <w:sz w:val="20"/>
        </w:rPr>
      </w:pPr>
      <w:r w:rsidRPr="00CE0CB9">
        <w:rPr>
          <w:rFonts w:ascii="Arial Narrow" w:hAnsi="Arial Narrow"/>
          <w:i/>
          <w:sz w:val="20"/>
        </w:rPr>
        <w:t>Τα άτομα με αναπηρία ν</w:t>
      </w:r>
      <w:r w:rsidRPr="00CE0CB9">
        <w:rPr>
          <w:rFonts w:ascii="Arial Narrow" w:hAnsi="Arial Narrow"/>
          <w:i/>
          <w:sz w:val="20"/>
        </w:rPr>
        <w:t>α ζουν ανεξάρτητα και να αποτελούν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μέλη της κοινότητας</w:t>
      </w:r>
    </w:p>
    <w:p w:rsidR="00CE0CB9" w:rsidRPr="00CE0CB9" w:rsidRDefault="00CE0CB9" w:rsidP="00CE0CB9">
      <w:pPr>
        <w:pStyle w:val="a9"/>
        <w:rPr>
          <w:rFonts w:ascii="Arial Narrow" w:hAnsi="Arial Narrow"/>
          <w:i/>
          <w:sz w:val="20"/>
        </w:rPr>
      </w:pPr>
    </w:p>
    <w:p w:rsidR="00CE0CB9" w:rsidRPr="00CE0CB9" w:rsidRDefault="00CE0CB9" w:rsidP="00CE0CB9">
      <w:pPr>
        <w:pStyle w:val="a9"/>
        <w:rPr>
          <w:rFonts w:ascii="Arial Narrow" w:hAnsi="Arial Narrow"/>
          <w:i/>
          <w:sz w:val="20"/>
        </w:rPr>
      </w:pPr>
      <w:r w:rsidRPr="00CE0CB9">
        <w:rPr>
          <w:rFonts w:ascii="Arial Narrow" w:hAnsi="Arial Narrow"/>
          <w:i/>
          <w:sz w:val="20"/>
        </w:rPr>
        <w:t>Τα Κράτη Μέρη στην παρούσα Σύμβαση αναγνωρίζουν το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 xml:space="preserve">ισότιμο δικαίωμα όλων των ΑμεΑ να ζουν στην κοινότητα, με ίσες επιλογές με </w:t>
      </w:r>
      <w:r w:rsidRPr="00CE0CB9">
        <w:rPr>
          <w:rFonts w:ascii="Arial Narrow" w:hAnsi="Arial Narrow"/>
          <w:i/>
          <w:sz w:val="20"/>
        </w:rPr>
        <w:t xml:space="preserve">τους </w:t>
      </w:r>
      <w:r w:rsidRPr="00CE0CB9">
        <w:rPr>
          <w:rFonts w:ascii="Arial Narrow" w:hAnsi="Arial Narrow"/>
          <w:i/>
          <w:sz w:val="20"/>
        </w:rPr>
        <w:t>άλλους, και λαμβάνουν αποτελεσματικά και κατάλληλα μέτρα για να διευκολύνουν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την πλήρη απόλαυση αυτού του δικαιώματος των ΑμεΑ και την πλήρη ένταξη και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συμμετοχή τους στην κοινότητα, συμπεριλαμβανομένης της διασφάλισης ότι:</w:t>
      </w:r>
    </w:p>
    <w:p w:rsidR="00CE0CB9" w:rsidRPr="00CE0CB9" w:rsidRDefault="00CE0CB9" w:rsidP="00CE0CB9">
      <w:pPr>
        <w:pStyle w:val="a9"/>
        <w:rPr>
          <w:rFonts w:ascii="Arial Narrow" w:hAnsi="Arial Narrow"/>
          <w:i/>
          <w:sz w:val="20"/>
        </w:rPr>
      </w:pPr>
      <w:r w:rsidRPr="00CE0CB9">
        <w:rPr>
          <w:rFonts w:ascii="Arial Narrow" w:hAnsi="Arial Narrow"/>
          <w:i/>
          <w:sz w:val="20"/>
        </w:rPr>
        <w:t xml:space="preserve">(α) </w:t>
      </w:r>
      <w:r w:rsidRPr="00CE0CB9">
        <w:rPr>
          <w:rFonts w:ascii="Arial Narrow" w:hAnsi="Arial Narrow"/>
          <w:i/>
          <w:sz w:val="20"/>
        </w:rPr>
        <w:t>τα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ΑμεΑ έχουν τη δυνατότητα να επιλέγουν τον τόπο διαμονής και που και με ποιόν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ζουν σε ίση βάση με τους άλλους και δεν υποχρεούνται να ζουν σε συγκεκριμένο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καθεστώς διαμονής,</w:t>
      </w:r>
    </w:p>
    <w:p w:rsidR="00CE0CB9" w:rsidRPr="00CE0CB9" w:rsidRDefault="00CE0CB9" w:rsidP="00CE0CB9">
      <w:pPr>
        <w:pStyle w:val="a9"/>
        <w:rPr>
          <w:rFonts w:ascii="Arial Narrow" w:hAnsi="Arial Narrow"/>
          <w:i/>
          <w:sz w:val="20"/>
        </w:rPr>
      </w:pPr>
      <w:r w:rsidRPr="00CE0CB9">
        <w:rPr>
          <w:rFonts w:ascii="Arial Narrow" w:hAnsi="Arial Narrow"/>
          <w:i/>
          <w:sz w:val="20"/>
        </w:rPr>
        <w:t xml:space="preserve">(β) </w:t>
      </w:r>
      <w:r w:rsidRPr="00CE0CB9">
        <w:rPr>
          <w:rFonts w:ascii="Arial Narrow" w:hAnsi="Arial Narrow"/>
          <w:i/>
          <w:sz w:val="20"/>
        </w:rPr>
        <w:t>τα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 xml:space="preserve">ΑμεΑ έχουν πρόσβαση σε ένα φάσμα παροχής υπηρεσιών κατ’ </w:t>
      </w:r>
      <w:proofErr w:type="spellStart"/>
      <w:r w:rsidRPr="00CE0CB9">
        <w:rPr>
          <w:rFonts w:ascii="Arial Narrow" w:hAnsi="Arial Narrow"/>
          <w:i/>
          <w:sz w:val="20"/>
        </w:rPr>
        <w:t>οίκον</w:t>
      </w:r>
      <w:proofErr w:type="spellEnd"/>
      <w:r w:rsidRPr="00CE0CB9">
        <w:rPr>
          <w:rFonts w:ascii="Arial Narrow" w:hAnsi="Arial Narrow"/>
          <w:i/>
          <w:sz w:val="20"/>
        </w:rPr>
        <w:t>, υπηρεσιών στον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τόπο διαμονής τους και άλλων υπηρεσιών υποστήριξης από την κοινότητα,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συμπεριλαμβανομένης της προσωπικής βοήθειας που είναι απαραίτητη για την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υποστήριξη της διαβίωσης και της ένταξης στην κοινότητα, και για την πρόληψη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της απομόνωσης ή αποκλεισμού από την κοινότητα,</w:t>
      </w:r>
    </w:p>
    <w:p w:rsidR="00CE0CB9" w:rsidRPr="00CE0CB9" w:rsidRDefault="00CE0CB9" w:rsidP="00CE0CB9">
      <w:pPr>
        <w:pStyle w:val="a9"/>
        <w:rPr>
          <w:rFonts w:ascii="Arial Narrow" w:hAnsi="Arial Narrow"/>
          <w:i/>
          <w:sz w:val="20"/>
        </w:rPr>
      </w:pPr>
      <w:r w:rsidRPr="00CE0CB9">
        <w:rPr>
          <w:rFonts w:ascii="Arial Narrow" w:hAnsi="Arial Narrow"/>
          <w:i/>
          <w:sz w:val="20"/>
        </w:rPr>
        <w:t>(γ) υπηρεσίες της κοινότητας και εγκαταστάσεις για τον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>ευρύτερο πληθυσμό είναι διαθέσιμες σε ίση βάση με τους άλλους στα ΑμεΑ και</w:t>
      </w:r>
      <w:r w:rsidRPr="00CE0CB9">
        <w:rPr>
          <w:rFonts w:ascii="Arial Narrow" w:hAnsi="Arial Narrow"/>
          <w:i/>
          <w:sz w:val="20"/>
        </w:rPr>
        <w:t xml:space="preserve"> </w:t>
      </w:r>
      <w:r w:rsidRPr="00CE0CB9">
        <w:rPr>
          <w:rFonts w:ascii="Arial Narrow" w:hAnsi="Arial Narrow"/>
          <w:i/>
          <w:sz w:val="20"/>
        </w:rPr>
        <w:t xml:space="preserve">ανταποκρίνονται στις ανάγκες </w:t>
      </w:r>
      <w:r w:rsidRPr="00CE0CB9">
        <w:rPr>
          <w:rFonts w:ascii="Arial Narrow" w:hAnsi="Arial Narrow"/>
          <w:i/>
          <w:sz w:val="20"/>
        </w:rPr>
        <w:t>τους)</w:t>
      </w:r>
      <w:r w:rsidRPr="00CE0CB9">
        <w:rPr>
          <w:rFonts w:ascii="Arial Narrow" w:hAnsi="Arial Narrow"/>
          <w:i/>
          <w:sz w:val="20"/>
        </w:rPr>
        <w:t>.</w:t>
      </w:r>
    </w:p>
    <w:p w:rsidR="00CE0CB9" w:rsidRDefault="00CE0CB9" w:rsidP="00CE0CB9">
      <w:pPr>
        <w:pStyle w:val="a9"/>
        <w:rPr>
          <w:rFonts w:ascii="Arial Narrow" w:hAnsi="Arial Narrow"/>
        </w:rPr>
      </w:pPr>
    </w:p>
    <w:p w:rsidR="00CE0CB9" w:rsidRDefault="00CE0CB9" w:rsidP="00CE0CB9">
      <w:pPr>
        <w:pStyle w:val="a9"/>
        <w:rPr>
          <w:rFonts w:ascii="Arial Narrow" w:hAnsi="Arial Narrow"/>
        </w:rPr>
      </w:pPr>
    </w:p>
    <w:p w:rsidR="002944DE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CE0CB9" w:rsidRPr="00B747D7" w:rsidRDefault="00CE0CB9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EC77B1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55" w:rsidRDefault="00C37155" w:rsidP="00A5663B">
      <w:pPr>
        <w:spacing w:after="0" w:line="240" w:lineRule="auto"/>
      </w:pPr>
      <w:r>
        <w:separator/>
      </w:r>
    </w:p>
  </w:endnote>
  <w:endnote w:type="continuationSeparator" w:id="0">
    <w:p w:rsidR="00C37155" w:rsidRDefault="00C3715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55" w:rsidRDefault="00C37155" w:rsidP="00A5663B">
      <w:pPr>
        <w:spacing w:after="0" w:line="240" w:lineRule="auto"/>
      </w:pPr>
      <w:r>
        <w:separator/>
      </w:r>
    </w:p>
  </w:footnote>
  <w:footnote w:type="continuationSeparator" w:id="0">
    <w:p w:rsidR="00C37155" w:rsidRDefault="00C3715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1C29A9"/>
    <w:rsid w:val="002152A7"/>
    <w:rsid w:val="002944DE"/>
    <w:rsid w:val="002D004E"/>
    <w:rsid w:val="002D1046"/>
    <w:rsid w:val="002F6741"/>
    <w:rsid w:val="00331C4B"/>
    <w:rsid w:val="00354B2C"/>
    <w:rsid w:val="0039752B"/>
    <w:rsid w:val="004177D2"/>
    <w:rsid w:val="00445F09"/>
    <w:rsid w:val="00521486"/>
    <w:rsid w:val="00552D90"/>
    <w:rsid w:val="00651CD5"/>
    <w:rsid w:val="0069515A"/>
    <w:rsid w:val="007305A6"/>
    <w:rsid w:val="0077016C"/>
    <w:rsid w:val="00811A9B"/>
    <w:rsid w:val="0081725B"/>
    <w:rsid w:val="00886B82"/>
    <w:rsid w:val="008F4A49"/>
    <w:rsid w:val="00941D80"/>
    <w:rsid w:val="009764AA"/>
    <w:rsid w:val="009B3183"/>
    <w:rsid w:val="00A15D6F"/>
    <w:rsid w:val="00A5663B"/>
    <w:rsid w:val="00B01AB1"/>
    <w:rsid w:val="00B747D7"/>
    <w:rsid w:val="00B754EF"/>
    <w:rsid w:val="00C37155"/>
    <w:rsid w:val="00C50D8C"/>
    <w:rsid w:val="00CB7D9A"/>
    <w:rsid w:val="00CE0CB9"/>
    <w:rsid w:val="00DC4F51"/>
    <w:rsid w:val="00E21D0D"/>
    <w:rsid w:val="00E70687"/>
    <w:rsid w:val="00EA178C"/>
    <w:rsid w:val="00EC77B1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803E4D-C2B8-49AC-954E-71230922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2015-05-05T07:24:00Z</cp:lastPrinted>
  <dcterms:created xsi:type="dcterms:W3CDTF">2015-05-05T06:59:00Z</dcterms:created>
  <dcterms:modified xsi:type="dcterms:W3CDTF">2015-05-05T07:28:00Z</dcterms:modified>
</cp:coreProperties>
</file>