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CB6455">
        <w:rPr>
          <w:rFonts w:ascii="Arial Narrow" w:hAnsi="Arial Narrow"/>
        </w:rPr>
        <w:t>25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D71BB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BD71BB">
        <w:rPr>
          <w:rFonts w:ascii="Arial Narrow" w:hAnsi="Arial Narrow"/>
          <w:lang w:val="en-US"/>
        </w:rPr>
        <w:t>1407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CB6455" w:rsidRDefault="00D26BD7" w:rsidP="00CB6455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</w:t>
      </w:r>
      <w:r w:rsidR="00CB6455">
        <w:rPr>
          <w:rFonts w:ascii="Arial Narrow" w:eastAsia="Batang" w:hAnsi="Arial Narrow" w:cs="Latha"/>
          <w:b/>
          <w:bCs/>
          <w:sz w:val="28"/>
          <w:szCs w:val="28"/>
        </w:rPr>
        <w:t>Προτάσεις στο ν/σ για την ελληνική ιθαγένεια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CB645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επιστολή της στην αρμόδια υπουργό κ. Αναστασία </w:t>
      </w:r>
      <w:r w:rsidRPr="00CB6455">
        <w:rPr>
          <w:rFonts w:ascii="Arial Narrow" w:hAnsi="Arial Narrow"/>
        </w:rPr>
        <w:t>Χριστοδουλοπούλου</w:t>
      </w:r>
      <w:r>
        <w:rPr>
          <w:rFonts w:ascii="Arial Narrow" w:hAnsi="Arial Narrow"/>
        </w:rPr>
        <w:t xml:space="preserve">, η ΕΣΑμεΑ καταθέτει τις προτάσεις της επί του ν/σ </w:t>
      </w:r>
      <w:r w:rsidRPr="00CB6455">
        <w:rPr>
          <w:rFonts w:ascii="Arial Narrow" w:hAnsi="Arial Narrow"/>
        </w:rPr>
        <w:t>«Τροποποίηση Κώδικα Ελληνικής Ιθαγένειας και άλλες διατάξεις»</w:t>
      </w:r>
      <w:r>
        <w:rPr>
          <w:rFonts w:ascii="Arial Narrow" w:hAnsi="Arial Narrow"/>
        </w:rPr>
        <w:t>.</w:t>
      </w:r>
    </w:p>
    <w:p w:rsidR="00CB6455" w:rsidRDefault="00CB6455" w:rsidP="006748C0">
      <w:pPr>
        <w:pStyle w:val="a9"/>
        <w:rPr>
          <w:rFonts w:ascii="Arial Narrow" w:hAnsi="Arial Narrow"/>
        </w:rPr>
      </w:pPr>
    </w:p>
    <w:p w:rsidR="00CB6455" w:rsidRDefault="00CB645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Μεταξύ άλλων η ΕΣΑμεΑ ζητά, στη βάση της επιταγής του άρθρου 5 «Ισότητα - Μη Διάκριση</w:t>
      </w:r>
      <w:r w:rsidRPr="00CB6455">
        <w:rPr>
          <w:rFonts w:ascii="Arial Narrow" w:hAnsi="Arial Narrow"/>
        </w:rPr>
        <w:t xml:space="preserve">» </w:t>
      </w:r>
      <w:r>
        <w:rPr>
          <w:rFonts w:ascii="Arial Narrow" w:hAnsi="Arial Narrow"/>
        </w:rPr>
        <w:t>και του ά</w:t>
      </w:r>
      <w:r w:rsidRPr="00CB6455">
        <w:rPr>
          <w:rFonts w:ascii="Arial Narrow" w:hAnsi="Arial Narrow"/>
        </w:rPr>
        <w:t>ρθρο</w:t>
      </w:r>
      <w:r>
        <w:rPr>
          <w:rFonts w:ascii="Arial Narrow" w:hAnsi="Arial Narrow"/>
        </w:rPr>
        <w:t>υ</w:t>
      </w:r>
      <w:r w:rsidRPr="00CB6455">
        <w:rPr>
          <w:rFonts w:ascii="Arial Narrow" w:hAnsi="Arial Narrow"/>
        </w:rPr>
        <w:t xml:space="preserve"> 18 «Ελευθερία Μετακίνησης και Ιθαγένειας» της  Σύμβασης του ΟΗΕ  για τα δικαιώματα των ατόμων με αναπηρία (ΟΗΕ 2007), η οποία κυρώθηκε μαζί με το προαιρετικό της πρωτόκολλο από τη Βουλή των Ελλήνων με τη ψήφιση του ν. 4074/2012 και ως εκ τούτου αποτελεί νομικά δεσ</w:t>
      </w:r>
      <w:r>
        <w:rPr>
          <w:rFonts w:ascii="Arial Narrow" w:hAnsi="Arial Narrow"/>
        </w:rPr>
        <w:t xml:space="preserve">μευτικό κείμενο για τη χώρα μας, να προβλεφθούν </w:t>
      </w:r>
      <w:r w:rsidRPr="00CB6455">
        <w:rPr>
          <w:rFonts w:ascii="Arial Narrow" w:hAnsi="Arial Narrow"/>
        </w:rPr>
        <w:t>ειδικές προϋποθέσεις για το δικαίωμα της κτήσης ελληνικής ιθαγένειας από τα τέκνα αλλοδαπών που είναι  άτομα με αναπηρία, τα οποία έχουν γεννηθεί κ</w:t>
      </w:r>
      <w:r>
        <w:rPr>
          <w:rFonts w:ascii="Arial Narrow" w:hAnsi="Arial Narrow"/>
        </w:rPr>
        <w:t>αι έχουν μεγαλώσει στην Ελλάδα.</w:t>
      </w:r>
    </w:p>
    <w:p w:rsidR="00CB6455" w:rsidRDefault="00CB6455" w:rsidP="006748C0">
      <w:pPr>
        <w:pStyle w:val="a9"/>
        <w:rPr>
          <w:rFonts w:ascii="Arial Narrow" w:hAnsi="Arial Narrow"/>
        </w:rPr>
      </w:pPr>
    </w:p>
    <w:p w:rsidR="00CB6455" w:rsidRDefault="00CB645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Πρέπει να ληφθεί </w:t>
      </w:r>
      <w:r w:rsidRPr="00CB6455">
        <w:rPr>
          <w:rFonts w:ascii="Arial Narrow" w:hAnsi="Arial Narrow"/>
        </w:rPr>
        <w:t>υπόψη του ότι αυτά τα άτομα αντιμετωπίζουν πλήθος εμποδίων για την ένταξή τους  στην κοινωνική ζωή της χώρας.</w:t>
      </w:r>
      <w:r>
        <w:rPr>
          <w:rFonts w:ascii="Arial Narrow" w:hAnsi="Arial Narrow"/>
        </w:rPr>
        <w:t xml:space="preserve"> </w:t>
      </w:r>
      <w:r w:rsidRPr="00CB6455">
        <w:rPr>
          <w:rFonts w:ascii="Arial Narrow" w:hAnsi="Arial Narrow"/>
        </w:rPr>
        <w:t>Τα τέκνα αλλοδαπών που έχουν αναπηρία ή χρόνια πάθηση ενδεχομένως να μην έχουν ενταχθεί στο εκπαιδευτικό σύστημα της χώρας λόγω κοινωνικών και περιβαλλοντικών εμποδίων -τα οποία ως γνωστόν αντιμετωπίζουν και τα ίδια τα ελληνόπουλα που είναι άτομα με αναπηρία.</w:t>
      </w:r>
    </w:p>
    <w:p w:rsidR="00CB6455" w:rsidRDefault="00CB6455" w:rsidP="006748C0">
      <w:pPr>
        <w:pStyle w:val="a9"/>
        <w:rPr>
          <w:rFonts w:ascii="Arial Narrow" w:hAnsi="Arial Narrow"/>
        </w:rPr>
      </w:pPr>
    </w:p>
    <w:p w:rsidR="00CB6455" w:rsidRPr="00362044" w:rsidRDefault="00CB6455" w:rsidP="006748C0">
      <w:pPr>
        <w:pStyle w:val="a9"/>
        <w:rPr>
          <w:rFonts w:ascii="Arial Narrow" w:hAnsi="Arial Narrow"/>
          <w:b/>
        </w:rPr>
      </w:pPr>
      <w:r w:rsidRPr="00362044">
        <w:rPr>
          <w:rFonts w:ascii="Arial Narrow" w:hAnsi="Arial Narrow"/>
          <w:b/>
        </w:rPr>
        <w:t xml:space="preserve">Οι προτάσεις αναλυτικά στην επιστολή </w:t>
      </w:r>
      <w:hyperlink r:id="rId14" w:history="1">
        <w:r w:rsidRPr="00362044">
          <w:rPr>
            <w:rStyle w:val="-"/>
            <w:rFonts w:ascii="Arial Narrow" w:hAnsi="Arial Narrow"/>
            <w:b/>
          </w:rPr>
          <w:t>http://is.gd/QDvlFu</w:t>
        </w:r>
      </w:hyperlink>
      <w:r w:rsidRPr="00362044">
        <w:rPr>
          <w:rFonts w:ascii="Arial Narrow" w:hAnsi="Arial Narrow"/>
          <w:b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26" w:rsidRDefault="000A1626" w:rsidP="00A5663B">
      <w:pPr>
        <w:spacing w:after="0" w:line="240" w:lineRule="auto"/>
      </w:pPr>
      <w:r>
        <w:separator/>
      </w:r>
    </w:p>
  </w:endnote>
  <w:endnote w:type="continuationSeparator" w:id="0">
    <w:p w:rsidR="000A1626" w:rsidRDefault="000A162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26" w:rsidRDefault="000A1626" w:rsidP="00A5663B">
      <w:pPr>
        <w:spacing w:after="0" w:line="240" w:lineRule="auto"/>
      </w:pPr>
      <w:r>
        <w:separator/>
      </w:r>
    </w:p>
  </w:footnote>
  <w:footnote w:type="continuationSeparator" w:id="0">
    <w:p w:rsidR="000A1626" w:rsidRDefault="000A162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A1626"/>
    <w:rsid w:val="000C602B"/>
    <w:rsid w:val="001019FA"/>
    <w:rsid w:val="00145B41"/>
    <w:rsid w:val="00160957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62044"/>
    <w:rsid w:val="0039752B"/>
    <w:rsid w:val="004177D2"/>
    <w:rsid w:val="00445F09"/>
    <w:rsid w:val="00521486"/>
    <w:rsid w:val="00552D90"/>
    <w:rsid w:val="005D3CB5"/>
    <w:rsid w:val="00651CD5"/>
    <w:rsid w:val="006748C0"/>
    <w:rsid w:val="0069515A"/>
    <w:rsid w:val="006D0D9B"/>
    <w:rsid w:val="007305A6"/>
    <w:rsid w:val="0077016C"/>
    <w:rsid w:val="00811A9B"/>
    <w:rsid w:val="00845D91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BD71BB"/>
    <w:rsid w:val="00C50D8C"/>
    <w:rsid w:val="00CB6455"/>
    <w:rsid w:val="00CB7433"/>
    <w:rsid w:val="00D26BD7"/>
    <w:rsid w:val="00D357F5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QDvlF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1C3D82-5DB1-4905-88AF-01683A7C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2015-05-25T10:48:00Z</cp:lastPrinted>
  <dcterms:created xsi:type="dcterms:W3CDTF">2015-05-25T10:47:00Z</dcterms:created>
  <dcterms:modified xsi:type="dcterms:W3CDTF">2015-05-25T10:52:00Z</dcterms:modified>
</cp:coreProperties>
</file>