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921F0">
        <w:rPr>
          <w:rFonts w:ascii="Arial Narrow" w:hAnsi="Arial Narrow"/>
        </w:rPr>
        <w:t>27</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B921F0" w:rsidP="00B921F0">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Θα αφήσει στο δρόμο η Εταιρεία </w:t>
      </w:r>
      <w:r w:rsidRPr="00B921F0">
        <w:rPr>
          <w:rFonts w:ascii="Arial Narrow" w:eastAsia="Batang" w:hAnsi="Arial Narrow" w:cs="Latha"/>
          <w:b/>
          <w:bCs/>
          <w:sz w:val="28"/>
          <w:szCs w:val="28"/>
        </w:rPr>
        <w:t>Ακινήτων Δημοσίου</w:t>
      </w:r>
      <w:r>
        <w:rPr>
          <w:rFonts w:ascii="Arial Narrow" w:eastAsia="Batang" w:hAnsi="Arial Narrow" w:cs="Latha"/>
          <w:b/>
          <w:bCs/>
          <w:sz w:val="28"/>
          <w:szCs w:val="28"/>
        </w:rPr>
        <w:t xml:space="preserve"> τα παιδιά με αναπηρία στη Σάμο;</w:t>
      </w:r>
    </w:p>
    <w:p w:rsidR="002944DE" w:rsidRPr="00B747D7" w:rsidRDefault="002944DE" w:rsidP="00B747D7">
      <w:pPr>
        <w:pStyle w:val="a9"/>
        <w:rPr>
          <w:rFonts w:ascii="Arial Narrow" w:hAnsi="Arial Narrow"/>
        </w:rPr>
      </w:pPr>
    </w:p>
    <w:p w:rsidR="002F6741" w:rsidRDefault="00B921F0" w:rsidP="006748C0">
      <w:pPr>
        <w:pStyle w:val="a9"/>
        <w:rPr>
          <w:rFonts w:ascii="Arial Narrow" w:hAnsi="Arial Narrow"/>
        </w:rPr>
      </w:pPr>
      <w:r>
        <w:rPr>
          <w:rFonts w:ascii="Arial Narrow" w:hAnsi="Arial Narrow"/>
        </w:rPr>
        <w:t xml:space="preserve">Επείγουσα επιστολή προς τον κ. </w:t>
      </w:r>
      <w:r w:rsidR="00717FF6">
        <w:rPr>
          <w:rFonts w:ascii="Arial Narrow" w:hAnsi="Arial Narrow"/>
        </w:rPr>
        <w:t>Δ. Δημητρίου, π</w:t>
      </w:r>
      <w:r w:rsidRPr="00B921F0">
        <w:rPr>
          <w:rFonts w:ascii="Arial Narrow" w:hAnsi="Arial Narrow"/>
        </w:rPr>
        <w:t xml:space="preserve">ρόεδρο </w:t>
      </w:r>
      <w:r>
        <w:rPr>
          <w:rFonts w:ascii="Arial Narrow" w:hAnsi="Arial Narrow"/>
        </w:rPr>
        <w:t xml:space="preserve">της </w:t>
      </w:r>
      <w:r w:rsidRPr="00B921F0">
        <w:rPr>
          <w:rFonts w:ascii="Arial Narrow" w:hAnsi="Arial Narrow"/>
        </w:rPr>
        <w:t>Εταιρείας Ακινήτων Δημοσίου</w:t>
      </w:r>
      <w:r>
        <w:rPr>
          <w:rFonts w:ascii="Arial Narrow" w:hAnsi="Arial Narrow"/>
        </w:rPr>
        <w:t>, απέστειλε η ΕΣΑμεΑ, αναφορικά με κτίριο της Εταιρείας που μέχρι πρόσφατα στέγαζε δραστηριότητες του Συλλόγου Γονέων π</w:t>
      </w:r>
      <w:r w:rsidR="00717FF6">
        <w:rPr>
          <w:rFonts w:ascii="Arial Narrow" w:hAnsi="Arial Narrow"/>
        </w:rPr>
        <w:t xml:space="preserve">αιδιών με αναπηρία στη Σάμο. </w:t>
      </w:r>
      <w:r>
        <w:rPr>
          <w:rFonts w:ascii="Arial Narrow" w:hAnsi="Arial Narrow"/>
        </w:rPr>
        <w:t>Πρόκειται για τ</w:t>
      </w:r>
      <w:r w:rsidRPr="00B921F0">
        <w:rPr>
          <w:rFonts w:ascii="Arial Narrow" w:hAnsi="Arial Narrow"/>
        </w:rPr>
        <w:t>ο</w:t>
      </w:r>
      <w:r>
        <w:rPr>
          <w:rFonts w:ascii="Arial Narrow" w:hAnsi="Arial Narrow"/>
        </w:rPr>
        <w:t>ν Σύλλογο</w:t>
      </w:r>
      <w:r w:rsidRPr="00B921F0">
        <w:rPr>
          <w:rFonts w:ascii="Arial Narrow" w:hAnsi="Arial Narrow"/>
        </w:rPr>
        <w:t xml:space="preserve"> Γονέων Κηδεμόνων και Φίλων Ατόμων με Αναπτυξιακ</w:t>
      </w:r>
      <w:r>
        <w:rPr>
          <w:rFonts w:ascii="Arial Narrow" w:hAnsi="Arial Narrow"/>
        </w:rPr>
        <w:t>ή Υστέρηση Π.Ε. Σάμου «Η Μέλισσα</w:t>
      </w:r>
      <w:r w:rsidRPr="00B921F0">
        <w:rPr>
          <w:rFonts w:ascii="Arial Narrow" w:hAnsi="Arial Narrow"/>
        </w:rPr>
        <w:t xml:space="preserve">» και αφορά στη στέγασή του σε ένα κτίριο που του παραχωρήθηκε από το Δήμο Σάμου.  </w:t>
      </w:r>
    </w:p>
    <w:p w:rsidR="00B921F0" w:rsidRDefault="00B921F0" w:rsidP="006748C0">
      <w:pPr>
        <w:pStyle w:val="a9"/>
        <w:rPr>
          <w:rFonts w:ascii="Arial Narrow" w:hAnsi="Arial Narrow"/>
        </w:rPr>
      </w:pPr>
    </w:p>
    <w:p w:rsidR="00B921F0" w:rsidRDefault="00B921F0" w:rsidP="00B921F0">
      <w:pPr>
        <w:pStyle w:val="a9"/>
        <w:rPr>
          <w:rFonts w:ascii="Arial Narrow" w:hAnsi="Arial Narrow"/>
        </w:rPr>
      </w:pPr>
      <w:r w:rsidRPr="00B921F0">
        <w:rPr>
          <w:rFonts w:ascii="Arial Narrow" w:hAnsi="Arial Narrow"/>
        </w:rPr>
        <w:t>Το κτίριο, ιδιοκτησίας της Εταιρίας Ακινήτων Δημοσίου, είχε παραχωρηθεί στο Δήμο Σάμου για τη στέγαση παιδικής βιβλιοθήκης, χωρίς όμως ποτέ να λειτουργήσει. Ο Δήμος</w:t>
      </w:r>
      <w:r>
        <w:rPr>
          <w:rFonts w:ascii="Arial Narrow" w:hAnsi="Arial Narrow"/>
        </w:rPr>
        <w:t xml:space="preserve"> το παραχώρησε</w:t>
      </w:r>
      <w:r w:rsidRPr="00B921F0">
        <w:rPr>
          <w:rFonts w:ascii="Arial Narrow" w:hAnsi="Arial Narrow"/>
        </w:rPr>
        <w:t xml:space="preserve"> </w:t>
      </w:r>
      <w:r>
        <w:rPr>
          <w:rFonts w:ascii="Arial Narrow" w:hAnsi="Arial Narrow"/>
        </w:rPr>
        <w:t>στη «Μέλισσα» προκειμένου να δημιουργηθούν και λειτουργήσουν</w:t>
      </w:r>
      <w:r w:rsidRPr="00B921F0">
        <w:rPr>
          <w:rFonts w:ascii="Arial Narrow" w:hAnsi="Arial Narrow"/>
        </w:rPr>
        <w:t xml:space="preserve"> εκπαιδευτικά και υποστηρικτικά προγράμματα για τα παιδιά με αναπηρία, λαμβάνοντας υπόψη και την ανυπαρξία φροντίδας και υποστήριξης ατόμων με βαριές αναπηρίες μέσω κρατικών δομών. </w:t>
      </w:r>
    </w:p>
    <w:p w:rsidR="00B921F0" w:rsidRPr="00B921F0" w:rsidRDefault="00B921F0" w:rsidP="00B921F0">
      <w:pPr>
        <w:pStyle w:val="a9"/>
        <w:rPr>
          <w:rFonts w:ascii="Arial Narrow" w:hAnsi="Arial Narrow"/>
        </w:rPr>
      </w:pPr>
    </w:p>
    <w:p w:rsidR="00B921F0" w:rsidRDefault="00B921F0" w:rsidP="00B921F0">
      <w:pPr>
        <w:pStyle w:val="a9"/>
        <w:rPr>
          <w:rFonts w:ascii="Arial Narrow" w:hAnsi="Arial Narrow"/>
        </w:rPr>
      </w:pPr>
      <w:r>
        <w:rPr>
          <w:rFonts w:ascii="Arial Narrow" w:hAnsi="Arial Narrow"/>
        </w:rPr>
        <w:t>Τα μέλη του Συλλόγου προσάρμοσαν</w:t>
      </w:r>
      <w:r w:rsidRPr="00B921F0">
        <w:rPr>
          <w:rFonts w:ascii="Arial Narrow" w:hAnsi="Arial Narrow"/>
        </w:rPr>
        <w:t xml:space="preserve"> το κτίριο με εθελοντική εργασία και προσωπικές δαπάνες των γονέων, προκειμένου να λειτουργήσει η παιδική βιβλιοθήκη, αλλά να δοθεί και η ευκαιρία στα παιδιά με αναπηρία να συμμετέχουν στα προγράμματα λογοθεραπείας, δημιουργικής απασχόληση</w:t>
      </w:r>
      <w:r>
        <w:rPr>
          <w:rFonts w:ascii="Arial Narrow" w:hAnsi="Arial Narrow"/>
        </w:rPr>
        <w:t xml:space="preserve">ς, ψυχολογικής υποστήριξης κ.α., υπηρεσίες πολύ σημαντικές </w:t>
      </w:r>
      <w:r w:rsidRPr="00B921F0">
        <w:rPr>
          <w:rFonts w:ascii="Arial Narrow" w:hAnsi="Arial Narrow"/>
        </w:rPr>
        <w:t>τόσο για τα ίδια τα άτομα με αναπηρία όσο και για τις οικογένειές τους, διότι σ</w:t>
      </w:r>
      <w:bookmarkStart w:id="0" w:name="_GoBack"/>
      <w:bookmarkEnd w:id="0"/>
      <w:r w:rsidRPr="00B921F0">
        <w:rPr>
          <w:rFonts w:ascii="Arial Narrow" w:hAnsi="Arial Narrow"/>
        </w:rPr>
        <w:t>υμβάλλουν στην κοινωνική ένταξη των ατόμων με αναπηρία και στην οικονομική ενίσχυση των οικογενειών τους, οι οποίες σήμερα πιο πολύ από ποτέ κινδυνεύουν από τη φτώχεια και την εξαθλίωση.</w:t>
      </w:r>
    </w:p>
    <w:p w:rsidR="00B921F0" w:rsidRPr="00B921F0" w:rsidRDefault="00B921F0" w:rsidP="00B921F0">
      <w:pPr>
        <w:pStyle w:val="a9"/>
        <w:rPr>
          <w:rFonts w:ascii="Arial Narrow" w:hAnsi="Arial Narrow"/>
        </w:rPr>
      </w:pPr>
    </w:p>
    <w:p w:rsidR="00B921F0" w:rsidRDefault="00B921F0" w:rsidP="00B921F0">
      <w:pPr>
        <w:pStyle w:val="a9"/>
        <w:rPr>
          <w:rFonts w:ascii="Arial Narrow" w:hAnsi="Arial Narrow"/>
        </w:rPr>
      </w:pPr>
      <w:r w:rsidRPr="00B921F0">
        <w:rPr>
          <w:rFonts w:ascii="Arial Narrow" w:hAnsi="Arial Narrow"/>
        </w:rPr>
        <w:t>Στις 14.05.2015 όμως, οι υπηρεσίες της Εταιρίας Ακινήτων του Δημοσίου ζήτησαν το κτίριο από το Δήμο, για παραβίαση των όρων παραχώρησης, αφήνοντας χωρίς στέγη το Σύλλογο και τα παιδιά με αναπηρία και χωρίς να έχει γίνει πρόβλεψη για να βρεθεί άλλος χώρος για τη στέγασή τους.</w:t>
      </w:r>
    </w:p>
    <w:p w:rsidR="00B921F0" w:rsidRDefault="00B921F0" w:rsidP="00B921F0">
      <w:pPr>
        <w:pStyle w:val="a9"/>
        <w:rPr>
          <w:rFonts w:ascii="Arial Narrow" w:hAnsi="Arial Narrow"/>
        </w:rPr>
      </w:pPr>
    </w:p>
    <w:p w:rsidR="00B921F0" w:rsidRDefault="00B921F0" w:rsidP="00B921F0">
      <w:pPr>
        <w:pStyle w:val="a9"/>
        <w:rPr>
          <w:rFonts w:ascii="Arial Narrow" w:hAnsi="Arial Narrow"/>
        </w:rPr>
      </w:pPr>
      <w:r>
        <w:rPr>
          <w:rFonts w:ascii="Arial Narrow" w:hAnsi="Arial Narrow"/>
        </w:rPr>
        <w:t xml:space="preserve">Ζητείται η άμεση παρέμβαση της Εταιρείας Ακινήτων Δημοσίου ώστε ο Σύλλογος να συνεχίσει να προσφέρει στα παιδιά με αναπηρία </w:t>
      </w:r>
      <w:r w:rsidRPr="00B921F0">
        <w:rPr>
          <w:rFonts w:ascii="Arial Narrow" w:hAnsi="Arial Narrow"/>
        </w:rPr>
        <w:t>σε μια περιοχή που δεν υπάρχουν αντίστοιχες προνοιακές δομές.</w:t>
      </w:r>
    </w:p>
    <w:p w:rsidR="00B921F0" w:rsidRDefault="00B921F0" w:rsidP="00B921F0">
      <w:pPr>
        <w:pStyle w:val="a9"/>
        <w:rPr>
          <w:rFonts w:ascii="Arial Narrow" w:hAnsi="Arial Narrow"/>
        </w:rPr>
      </w:pPr>
    </w:p>
    <w:p w:rsidR="00B921F0" w:rsidRPr="00F646CB" w:rsidRDefault="00F646CB" w:rsidP="00B921F0">
      <w:pPr>
        <w:pStyle w:val="a9"/>
        <w:rPr>
          <w:rFonts w:ascii="Arial Narrow" w:hAnsi="Arial Narrow"/>
          <w:b/>
          <w:i/>
        </w:rPr>
      </w:pPr>
      <w:r>
        <w:rPr>
          <w:rFonts w:ascii="Arial Narrow" w:hAnsi="Arial Narrow"/>
          <w:b/>
          <w:i/>
        </w:rPr>
        <w:t>Οι ε</w:t>
      </w:r>
      <w:r w:rsidR="00B921F0" w:rsidRPr="00F646CB">
        <w:rPr>
          <w:rFonts w:ascii="Arial Narrow" w:hAnsi="Arial Narrow"/>
          <w:b/>
          <w:i/>
        </w:rPr>
        <w:t xml:space="preserve">πιστολές ΕΣΑμεΑ, ΠΟΣΓΚΑμεΑ, Συλλόγου «Μέλισσα» </w:t>
      </w:r>
      <w:hyperlink r:id="rId14" w:history="1">
        <w:r w:rsidR="00B921F0" w:rsidRPr="00F646CB">
          <w:rPr>
            <w:rStyle w:val="-"/>
            <w:rFonts w:ascii="Arial Narrow" w:hAnsi="Arial Narrow"/>
            <w:b/>
            <w:i/>
          </w:rPr>
          <w:t>http://is.gd/50ATcWβ</w:t>
        </w:r>
      </w:hyperlink>
      <w:r w:rsidR="00B921F0" w:rsidRPr="00F646CB">
        <w:rPr>
          <w:rFonts w:ascii="Arial Narrow" w:hAnsi="Arial Narrow"/>
          <w:b/>
          <w:i/>
        </w:rPr>
        <w:t xml:space="preserve"> </w:t>
      </w:r>
    </w:p>
    <w:p w:rsidR="002F6741" w:rsidRDefault="002F6741" w:rsidP="002F67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B6" w:rsidRDefault="009A54B6" w:rsidP="00A5663B">
      <w:pPr>
        <w:spacing w:after="0" w:line="240" w:lineRule="auto"/>
      </w:pPr>
      <w:r>
        <w:separator/>
      </w:r>
    </w:p>
  </w:endnote>
  <w:endnote w:type="continuationSeparator" w:id="0">
    <w:p w:rsidR="009A54B6" w:rsidRDefault="009A54B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B6" w:rsidRDefault="009A54B6" w:rsidP="00A5663B">
      <w:pPr>
        <w:spacing w:after="0" w:line="240" w:lineRule="auto"/>
      </w:pPr>
      <w:r>
        <w:separator/>
      </w:r>
    </w:p>
  </w:footnote>
  <w:footnote w:type="continuationSeparator" w:id="0">
    <w:p w:rsidR="009A54B6" w:rsidRDefault="009A54B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D3CB5"/>
    <w:rsid w:val="00651CD5"/>
    <w:rsid w:val="006748C0"/>
    <w:rsid w:val="0069515A"/>
    <w:rsid w:val="006D0D9B"/>
    <w:rsid w:val="00717FF6"/>
    <w:rsid w:val="007305A6"/>
    <w:rsid w:val="0077016C"/>
    <w:rsid w:val="00811A9B"/>
    <w:rsid w:val="00845D91"/>
    <w:rsid w:val="00886B82"/>
    <w:rsid w:val="008F4A49"/>
    <w:rsid w:val="00941D80"/>
    <w:rsid w:val="009764AA"/>
    <w:rsid w:val="009A54B6"/>
    <w:rsid w:val="009B3183"/>
    <w:rsid w:val="00A5663B"/>
    <w:rsid w:val="00B01AB1"/>
    <w:rsid w:val="00B747D7"/>
    <w:rsid w:val="00B754EF"/>
    <w:rsid w:val="00B921F0"/>
    <w:rsid w:val="00C50D8C"/>
    <w:rsid w:val="00CA5C83"/>
    <w:rsid w:val="00CB7433"/>
    <w:rsid w:val="00D26BD7"/>
    <w:rsid w:val="00D357F5"/>
    <w:rsid w:val="00DC4F51"/>
    <w:rsid w:val="00E70687"/>
    <w:rsid w:val="00ED637A"/>
    <w:rsid w:val="00EE6171"/>
    <w:rsid w:val="00F17BDF"/>
    <w:rsid w:val="00F646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50ATcW&#9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2C5A85-F8D0-4D48-A866-089C8397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2015-05-27T10:12:00Z</dcterms:created>
  <dcterms:modified xsi:type="dcterms:W3CDTF">2015-05-27T10:13:00Z</dcterms:modified>
</cp:coreProperties>
</file>