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B6BC5">
        <w:rPr>
          <w:rFonts w:ascii="Arial Narrow" w:hAnsi="Arial Narrow"/>
        </w:rPr>
        <w:t>03.06</w:t>
      </w:r>
      <w:r w:rsidR="0069515A">
        <w:rPr>
          <w:rFonts w:ascii="Arial Narrow" w:hAnsi="Arial Narrow"/>
        </w:rPr>
        <w:t>.2015</w:t>
      </w:r>
    </w:p>
    <w:p w:rsidR="00A5663B" w:rsidRPr="00AF68A6" w:rsidRDefault="004177D2" w:rsidP="00B747D7">
      <w:pPr>
        <w:pStyle w:val="a9"/>
        <w:jc w:val="right"/>
        <w:rPr>
          <w:rFonts w:ascii="Arial Narrow" w:hAnsi="Arial Narrow"/>
          <w:lang w:val="en-US"/>
        </w:rPr>
      </w:pPr>
      <w:r>
        <w:rPr>
          <w:rFonts w:ascii="Arial Narrow" w:hAnsi="Arial Narrow"/>
        </w:rPr>
        <w:t xml:space="preserve">Αρ. Πρωτ.: </w:t>
      </w:r>
      <w:r w:rsidR="00AF68A6">
        <w:rPr>
          <w:rFonts w:ascii="Arial Narrow" w:hAnsi="Arial Narrow"/>
          <w:lang w:val="en-US"/>
        </w:rPr>
        <w:t>1535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1915E3" w:rsidRDefault="00542087" w:rsidP="00542087">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Παρέμβαση για τα εργασιακά των δημοσίων υπαλλήλων ΑμεΑ</w:t>
      </w:r>
    </w:p>
    <w:p w:rsidR="002944DE" w:rsidRPr="00B747D7" w:rsidRDefault="002944DE" w:rsidP="00B747D7">
      <w:pPr>
        <w:pStyle w:val="a9"/>
        <w:rPr>
          <w:rFonts w:ascii="Arial Narrow" w:hAnsi="Arial Narrow"/>
        </w:rPr>
      </w:pPr>
    </w:p>
    <w:p w:rsidR="002F6741" w:rsidRDefault="004B6BC5" w:rsidP="006748C0">
      <w:pPr>
        <w:pStyle w:val="a9"/>
        <w:rPr>
          <w:rFonts w:ascii="Arial Narrow" w:hAnsi="Arial Narrow"/>
        </w:rPr>
      </w:pPr>
      <w:r>
        <w:rPr>
          <w:rFonts w:ascii="Arial Narrow" w:hAnsi="Arial Narrow"/>
        </w:rPr>
        <w:t>Επιστολή - παρέμβαση επί του νομοσχεδίου «</w:t>
      </w:r>
      <w:r w:rsidRPr="004B6BC5">
        <w:rPr>
          <w:rFonts w:ascii="Arial Narrow" w:hAnsi="Arial Narrow"/>
        </w:rPr>
        <w:t>Δαπάνες Μετακινούμ</w:t>
      </w:r>
      <w:r w:rsidR="00542087">
        <w:rPr>
          <w:rFonts w:ascii="Arial Narrow" w:hAnsi="Arial Narrow"/>
        </w:rPr>
        <w:t xml:space="preserve">ενων εντός &amp; εκτός επικράτειας», για θέματα </w:t>
      </w:r>
      <w:r w:rsidRPr="004B6BC5">
        <w:rPr>
          <w:rFonts w:ascii="Arial Narrow" w:hAnsi="Arial Narrow"/>
        </w:rPr>
        <w:t xml:space="preserve">που αφορούν </w:t>
      </w:r>
      <w:r w:rsidR="00542087">
        <w:rPr>
          <w:rFonts w:ascii="Arial Narrow" w:hAnsi="Arial Narrow"/>
        </w:rPr>
        <w:t xml:space="preserve">στην εργασιακή ζωή υπαλλήλων, </w:t>
      </w:r>
      <w:r w:rsidRPr="004B6BC5">
        <w:rPr>
          <w:rFonts w:ascii="Arial Narrow" w:hAnsi="Arial Narrow"/>
        </w:rPr>
        <w:t>εμπίπτουν στις διατάξεις του ανωτέρω νό</w:t>
      </w:r>
      <w:r>
        <w:rPr>
          <w:rFonts w:ascii="Arial Narrow" w:hAnsi="Arial Narrow"/>
        </w:rPr>
        <w:t xml:space="preserve">μου και είναι άτομα με αναπηρία, απέστειλε η ΕΣΑμεΑ στο υπουργείο Οικονομικών. </w:t>
      </w:r>
    </w:p>
    <w:p w:rsidR="004B6BC5" w:rsidRDefault="004B6BC5" w:rsidP="006748C0">
      <w:pPr>
        <w:pStyle w:val="a9"/>
        <w:rPr>
          <w:rFonts w:ascii="Arial Narrow" w:hAnsi="Arial Narrow"/>
        </w:rPr>
      </w:pPr>
    </w:p>
    <w:p w:rsidR="004B6BC5" w:rsidRDefault="004B6BC5" w:rsidP="004B6BC5">
      <w:pPr>
        <w:pStyle w:val="a9"/>
        <w:rPr>
          <w:rFonts w:ascii="Arial Narrow" w:hAnsi="Arial Narrow"/>
        </w:rPr>
      </w:pPr>
      <w:r w:rsidRPr="004B6BC5">
        <w:rPr>
          <w:rFonts w:ascii="Arial Narrow" w:hAnsi="Arial Narrow"/>
        </w:rPr>
        <w:t xml:space="preserve">Η αναγνώριση του δικαιώματος των ατόμων με αναπηρία στην εργασία σε ίση βάση με τους άλλους, αναφέρεται ρητά στο προοίμιο του άρθρου 27 «Εργασία και Απασχόληση» της Σύμβασης του ΟΗΕ για τα Δικαιώματα των Ατόμων με Αναπηρία (έτος 2007), η οποία υπογράφτηκε από τη χώρα μας και κυρώθηκε μαζί με το προαιρετικό πρωτόκολλό της με τη ψήφιση του νόμου 4074/2012. Στο ίδιο άρθρο αναφέρεται ότι τα Κράτη </w:t>
      </w:r>
      <w:r>
        <w:rPr>
          <w:rFonts w:ascii="Arial Narrow" w:hAnsi="Arial Narrow"/>
        </w:rPr>
        <w:t>-</w:t>
      </w:r>
      <w:r w:rsidRPr="004B6BC5">
        <w:rPr>
          <w:rFonts w:ascii="Arial Narrow" w:hAnsi="Arial Narrow"/>
        </w:rPr>
        <w:t xml:space="preserve"> Μέρη, μεταξύ άλλων,  απασχολούν ΑμεΑ στο δημόσιο τομέα (σημείο ζ. του άρθρου 27)  και διασφαλίζουν ότι εύλογη προσαρμογή παρέχεται στα άτομα με αναπηρία  στο χώρο εργασίας (σημείο ι. του ιδίου άρθρου). </w:t>
      </w:r>
    </w:p>
    <w:p w:rsidR="004B6BC5" w:rsidRPr="004B6BC5" w:rsidRDefault="004B6BC5" w:rsidP="004B6BC5">
      <w:pPr>
        <w:pStyle w:val="a9"/>
        <w:rPr>
          <w:rFonts w:ascii="Arial Narrow" w:hAnsi="Arial Narrow"/>
        </w:rPr>
      </w:pPr>
    </w:p>
    <w:p w:rsidR="004B6BC5" w:rsidRDefault="004B6BC5" w:rsidP="004B6BC5">
      <w:pPr>
        <w:pStyle w:val="a9"/>
        <w:rPr>
          <w:rFonts w:ascii="Arial Narrow" w:hAnsi="Arial Narrow"/>
        </w:rPr>
      </w:pPr>
      <w:r w:rsidRPr="004B6BC5">
        <w:rPr>
          <w:rFonts w:ascii="Arial Narrow" w:hAnsi="Arial Narrow"/>
        </w:rPr>
        <w:t xml:space="preserve">Η Σύμβαση του ΟΗΕ για τα δικαιώματα των ατόμων με αναπηρία, η οποία χαρακτηρίζεται από ρηξικέλευθες και καινοτόμες προτάσεις για την αναπηρία,  αποτελεί νομικά δεσμευτικό κείμενο για τις χώρες που υπογράφουν και κυρώνουν τη Σύμβαση, μεταξύ των οποίων και η χώρα μας, εισάγοντας τη νέα δικαιωματική προσέγγιση και την κοινωνική προσέγγιση για την αναπηρία σε αντιδιαστολή με την ξεπερασμένη ιατρική προσέγγιση. </w:t>
      </w:r>
    </w:p>
    <w:p w:rsidR="004B6BC5" w:rsidRPr="004B6BC5" w:rsidRDefault="004B6BC5" w:rsidP="004B6BC5">
      <w:pPr>
        <w:pStyle w:val="a9"/>
        <w:rPr>
          <w:rFonts w:ascii="Arial Narrow" w:hAnsi="Arial Narrow"/>
        </w:rPr>
      </w:pPr>
    </w:p>
    <w:p w:rsidR="004B6BC5" w:rsidRDefault="004B6BC5" w:rsidP="004B6BC5">
      <w:pPr>
        <w:pStyle w:val="a9"/>
        <w:rPr>
          <w:rFonts w:ascii="Arial Narrow" w:hAnsi="Arial Narrow"/>
        </w:rPr>
      </w:pPr>
      <w:r>
        <w:rPr>
          <w:rFonts w:ascii="Arial Narrow" w:hAnsi="Arial Narrow"/>
        </w:rPr>
        <w:t xml:space="preserve">Έτσι η Ελλάδα είναι υποχρεωμένη </w:t>
      </w:r>
      <w:r w:rsidRPr="004B6BC5">
        <w:rPr>
          <w:rFonts w:ascii="Arial Narrow" w:hAnsi="Arial Narrow"/>
        </w:rPr>
        <w:t>να αποτυπώσει θεσμικά το κοινωνικό μοντέλο της αναπηρίας. Το αναπηρικό κίνημα ζητά το αυτονόητο: ό</w:t>
      </w:r>
      <w:r w:rsidR="00542087">
        <w:rPr>
          <w:rFonts w:ascii="Arial Narrow" w:hAnsi="Arial Narrow"/>
        </w:rPr>
        <w:t>,</w:t>
      </w:r>
      <w:r w:rsidRPr="004B6BC5">
        <w:rPr>
          <w:rFonts w:ascii="Arial Narrow" w:hAnsi="Arial Narrow"/>
        </w:rPr>
        <w:t xml:space="preserve">τι ήδη εφαρμόζεται σε όλη την Ευρώπη, σε όλους τους ευρωπαϊκούς θεσμούς, στην Ευρωπαϊκή Επιτροπή, στο Ευρωπαϊκό Κοινοβούλιο, στον ΟΗΕ… και όχι μόνο στους υπαλλήλους τους, αλλά σε κάθε άτομο με αναπηρία που θα χρησιμοποιήσει τις υπηρεσίες τους για </w:t>
      </w:r>
      <w:r w:rsidR="00542087">
        <w:rPr>
          <w:rFonts w:ascii="Arial Narrow" w:hAnsi="Arial Narrow"/>
        </w:rPr>
        <w:t xml:space="preserve">κάποιο </w:t>
      </w:r>
      <w:r w:rsidRPr="004B6BC5">
        <w:rPr>
          <w:rFonts w:ascii="Arial Narrow" w:hAnsi="Arial Narrow"/>
        </w:rPr>
        <w:t xml:space="preserve">χρονικό διάστημα, πχ ως επισκέπτης. </w:t>
      </w:r>
      <w:r w:rsidR="00542087">
        <w:rPr>
          <w:rFonts w:ascii="Arial Narrow" w:hAnsi="Arial Narrow"/>
        </w:rPr>
        <w:t xml:space="preserve">Ζητά </w:t>
      </w:r>
      <w:r w:rsidRPr="004B6BC5">
        <w:rPr>
          <w:rFonts w:ascii="Arial Narrow" w:hAnsi="Arial Narrow"/>
        </w:rPr>
        <w:t>λίγα λόγια να αναγνωρισθούν τα διεθνώς κρατούντα - την εναρμόνιση με τις Οδηγίες και τους Νόμους που η χώρα έχει ήδη ψηφίσει.</w:t>
      </w:r>
    </w:p>
    <w:p w:rsidR="002F6741" w:rsidRDefault="002F6741" w:rsidP="002F6741">
      <w:pPr>
        <w:pStyle w:val="a9"/>
        <w:rPr>
          <w:rFonts w:ascii="Arial Narrow" w:hAnsi="Arial Narrow"/>
        </w:rPr>
      </w:pPr>
    </w:p>
    <w:p w:rsidR="009764AA" w:rsidRPr="00542087" w:rsidRDefault="00542087" w:rsidP="00DC4F51">
      <w:pPr>
        <w:pStyle w:val="a9"/>
        <w:rPr>
          <w:rFonts w:ascii="Arial Narrow" w:hAnsi="Arial Narrow"/>
          <w:b/>
        </w:rPr>
      </w:pPr>
      <w:r w:rsidRPr="00542087">
        <w:rPr>
          <w:rFonts w:ascii="Arial Narrow" w:hAnsi="Arial Narrow"/>
          <w:b/>
        </w:rPr>
        <w:t xml:space="preserve">Οι προτάσεις αναλυτικά στην επιστολή </w:t>
      </w:r>
      <w:hyperlink r:id="rId14" w:history="1">
        <w:r w:rsidRPr="00542087">
          <w:rPr>
            <w:rStyle w:val="-"/>
            <w:rFonts w:ascii="Arial Narrow" w:hAnsi="Arial Narrow"/>
            <w:b/>
          </w:rPr>
          <w:t>http://is.gd/OK47Nw</w:t>
        </w:r>
      </w:hyperlink>
      <w:r w:rsidRPr="00542087">
        <w:rPr>
          <w:rFonts w:ascii="Arial Narrow" w:hAnsi="Arial Narrow"/>
          <w:b/>
        </w:rPr>
        <w:t xml:space="preserve"> . </w:t>
      </w:r>
    </w:p>
    <w:p w:rsidR="00542087" w:rsidRDefault="00542087"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42" w:rsidRDefault="00110942" w:rsidP="00A5663B">
      <w:pPr>
        <w:spacing w:after="0" w:line="240" w:lineRule="auto"/>
      </w:pPr>
      <w:r>
        <w:separator/>
      </w:r>
    </w:p>
  </w:endnote>
  <w:endnote w:type="continuationSeparator" w:id="0">
    <w:p w:rsidR="00110942" w:rsidRDefault="0011094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42" w:rsidRDefault="00110942" w:rsidP="00A5663B">
      <w:pPr>
        <w:spacing w:after="0" w:line="240" w:lineRule="auto"/>
      </w:pPr>
      <w:r>
        <w:separator/>
      </w:r>
    </w:p>
  </w:footnote>
  <w:footnote w:type="continuationSeparator" w:id="0">
    <w:p w:rsidR="00110942" w:rsidRDefault="0011094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10942"/>
    <w:rsid w:val="00145B41"/>
    <w:rsid w:val="00160957"/>
    <w:rsid w:val="001915E3"/>
    <w:rsid w:val="001A3655"/>
    <w:rsid w:val="001B3428"/>
    <w:rsid w:val="002152A7"/>
    <w:rsid w:val="002944DE"/>
    <w:rsid w:val="002D004E"/>
    <w:rsid w:val="002D1046"/>
    <w:rsid w:val="002F6741"/>
    <w:rsid w:val="00331C4B"/>
    <w:rsid w:val="0039752B"/>
    <w:rsid w:val="004177D2"/>
    <w:rsid w:val="00445F09"/>
    <w:rsid w:val="004B6BC5"/>
    <w:rsid w:val="00521486"/>
    <w:rsid w:val="00542087"/>
    <w:rsid w:val="00552D90"/>
    <w:rsid w:val="005D3CB5"/>
    <w:rsid w:val="00651CD5"/>
    <w:rsid w:val="006748C0"/>
    <w:rsid w:val="0069515A"/>
    <w:rsid w:val="006D0D9B"/>
    <w:rsid w:val="007305A6"/>
    <w:rsid w:val="0077016C"/>
    <w:rsid w:val="00811A9B"/>
    <w:rsid w:val="00845D91"/>
    <w:rsid w:val="00886B82"/>
    <w:rsid w:val="008F4A49"/>
    <w:rsid w:val="00941D80"/>
    <w:rsid w:val="009764AA"/>
    <w:rsid w:val="009B3183"/>
    <w:rsid w:val="00A5663B"/>
    <w:rsid w:val="00AF68A6"/>
    <w:rsid w:val="00B01AB1"/>
    <w:rsid w:val="00B747D7"/>
    <w:rsid w:val="00B754EF"/>
    <w:rsid w:val="00C50D8C"/>
    <w:rsid w:val="00CB7433"/>
    <w:rsid w:val="00D26BD7"/>
    <w:rsid w:val="00D357F5"/>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OK47N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7F8C2B-7D11-4A71-96F3-0FBF0FF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2094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2015-06-03T06:47:00Z</cp:lastPrinted>
  <dcterms:created xsi:type="dcterms:W3CDTF">2015-06-03T06:46:00Z</dcterms:created>
  <dcterms:modified xsi:type="dcterms:W3CDTF">2015-06-03T06:49:00Z</dcterms:modified>
</cp:coreProperties>
</file>