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216A7B">
        <w:rPr>
          <w:rFonts w:ascii="Arial Narrow" w:hAnsi="Arial Narrow"/>
          <w:lang w:val="en-US"/>
        </w:rPr>
        <w:t>04</w:t>
      </w:r>
      <w:r w:rsidR="00216A7B">
        <w:rPr>
          <w:rFonts w:ascii="Arial Narrow" w:hAnsi="Arial Narrow"/>
        </w:rPr>
        <w:t>.0</w:t>
      </w:r>
      <w:r w:rsidR="00216A7B">
        <w:rPr>
          <w:rFonts w:ascii="Arial Narrow" w:hAnsi="Arial Narrow"/>
          <w:lang w:val="en-US"/>
        </w:rPr>
        <w:t>6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203B8A">
        <w:rPr>
          <w:rFonts w:ascii="Arial Narrow" w:hAnsi="Arial Narrow"/>
        </w:rPr>
        <w:t>1553</w:t>
      </w:r>
      <w:bookmarkStart w:id="0" w:name="_GoBack"/>
      <w:bookmarkEnd w:id="0"/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D357F5" w:rsidRPr="001915E3" w:rsidRDefault="00216A7B" w:rsidP="00216A7B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Απροσπέλαστοι πεζόδρομοι στην Πάτρα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2F6741" w:rsidRDefault="00216A7B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επιστολή της η ΕΣΑμεΑ προς τον δήμαρχο Πάτρας Κωνσταντίνο </w:t>
      </w:r>
      <w:proofErr w:type="spellStart"/>
      <w:r>
        <w:rPr>
          <w:rFonts w:ascii="Arial Narrow" w:hAnsi="Arial Narrow"/>
        </w:rPr>
        <w:t>Πελετίδη</w:t>
      </w:r>
      <w:proofErr w:type="spellEnd"/>
      <w:r>
        <w:rPr>
          <w:rFonts w:ascii="Arial Narrow" w:hAnsi="Arial Narrow"/>
        </w:rPr>
        <w:t>, διαμαρτύρεται μαζί με τον Πανελλήνιο Σύλλογο</w:t>
      </w:r>
      <w:r w:rsidRPr="00216A7B">
        <w:rPr>
          <w:rFonts w:ascii="Arial Narrow" w:hAnsi="Arial Narrow"/>
        </w:rPr>
        <w:t xml:space="preserve"> Παραπληγικών Παράρτημα Αχαΐας, σχετικά με την ανυπαρξία προσβασιμότητας στους πεζόδρομους της Πάτρας για τα άτομα με κινητικές αναπηρίες και χρήστες αναπηρικού αμαξιδίου.</w:t>
      </w:r>
    </w:p>
    <w:p w:rsidR="00216A7B" w:rsidRDefault="00216A7B" w:rsidP="006748C0">
      <w:pPr>
        <w:pStyle w:val="a9"/>
        <w:rPr>
          <w:rFonts w:ascii="Arial Narrow" w:hAnsi="Arial Narrow"/>
        </w:rPr>
      </w:pPr>
    </w:p>
    <w:p w:rsidR="00216A7B" w:rsidRDefault="00216A7B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Παρά την Απόφαση </w:t>
      </w:r>
      <w:r w:rsidRPr="00216A7B">
        <w:rPr>
          <w:rFonts w:ascii="Arial Narrow" w:hAnsi="Arial Narrow"/>
        </w:rPr>
        <w:t xml:space="preserve">«Ειδικές ρυθμίσεις για την εξυπηρέτηση ατόμων με αναπηρία σε κοινόχρηστους χώρους των οικισμών που προορίζονται για την κυκλοφορία πεζών», άρθρο 1 «Προσβασιμότητα Κοινόχρηστων Χώρων», </w:t>
      </w:r>
      <w:r>
        <w:rPr>
          <w:rFonts w:ascii="Arial Narrow" w:hAnsi="Arial Narrow"/>
        </w:rPr>
        <w:t xml:space="preserve">τη Συνταγματική επιταγή που επιτάσσει την εξασφάλιση της αυτονομίας των ατόμων με αναπηρία καθώς και τη Σύμβαση του ΟΗΕ για τα δικαιώματα των ατόμων με αναπηρία, την οποία η χώρα μας ψήφισε, η προσβασιμότητα των δημόσιων χώρων παραμένει ζητούμενο. </w:t>
      </w:r>
    </w:p>
    <w:p w:rsidR="00216A7B" w:rsidRDefault="00216A7B" w:rsidP="006748C0">
      <w:pPr>
        <w:pStyle w:val="a9"/>
        <w:rPr>
          <w:rFonts w:ascii="Arial Narrow" w:hAnsi="Arial Narrow"/>
        </w:rPr>
      </w:pPr>
    </w:p>
    <w:p w:rsidR="00216A7B" w:rsidRDefault="00216A7B" w:rsidP="006748C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Η</w:t>
      </w:r>
      <w:r w:rsidRPr="00216A7B">
        <w:rPr>
          <w:rFonts w:ascii="Arial Narrow" w:hAnsi="Arial Narrow"/>
        </w:rPr>
        <w:t xml:space="preserve"> Ε.Σ.Α.μεΑ. διαμαρτύρεται έντονα για τη μη εφαρμογή των από το θεσμικό πλαίσιο της χώρας προβλεπόμενων προδιαγραφών προσβασιμότητας στους πεζόδρομους της Πάτρας και αναμένει την άμε</w:t>
      </w:r>
      <w:r>
        <w:rPr>
          <w:rFonts w:ascii="Arial Narrow" w:hAnsi="Arial Narrow"/>
        </w:rPr>
        <w:t xml:space="preserve">ση συμμόρφωση των Υπηρεσιών του Δήμου </w:t>
      </w:r>
      <w:r w:rsidRPr="00216A7B">
        <w:rPr>
          <w:rFonts w:ascii="Arial Narrow" w:hAnsi="Arial Narrow"/>
        </w:rPr>
        <w:t>σε αυτές.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861B24" w:rsidRPr="00A50BBC" w:rsidRDefault="00861B24" w:rsidP="002F6741">
      <w:pPr>
        <w:pStyle w:val="a9"/>
        <w:rPr>
          <w:rFonts w:ascii="Arial Narrow" w:hAnsi="Arial Narrow"/>
          <w:b/>
        </w:rPr>
      </w:pPr>
      <w:r w:rsidRPr="00A50BBC">
        <w:rPr>
          <w:rFonts w:ascii="Arial Narrow" w:hAnsi="Arial Narrow"/>
          <w:b/>
        </w:rPr>
        <w:t xml:space="preserve">Αναλυτικά η επιστολή </w:t>
      </w:r>
      <w:hyperlink r:id="rId14" w:history="1">
        <w:r w:rsidR="00A50BBC" w:rsidRPr="00A50BBC">
          <w:rPr>
            <w:rStyle w:val="-"/>
            <w:rFonts w:ascii="Arial Narrow" w:hAnsi="Arial Narrow"/>
            <w:b/>
          </w:rPr>
          <w:t>http://is.gd/vGFyMc</w:t>
        </w:r>
      </w:hyperlink>
      <w:r w:rsidR="00A50BBC" w:rsidRPr="00A50BBC">
        <w:rPr>
          <w:rFonts w:ascii="Arial Narrow" w:hAnsi="Arial Narrow"/>
          <w:b/>
        </w:rPr>
        <w:t xml:space="preserve"> </w:t>
      </w: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1A" w:rsidRDefault="003F481A" w:rsidP="00A5663B">
      <w:pPr>
        <w:spacing w:after="0" w:line="240" w:lineRule="auto"/>
      </w:pPr>
      <w:r>
        <w:separator/>
      </w:r>
    </w:p>
  </w:endnote>
  <w:endnote w:type="continuationSeparator" w:id="0">
    <w:p w:rsidR="003F481A" w:rsidRDefault="003F481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1A" w:rsidRDefault="003F481A" w:rsidP="00A5663B">
      <w:pPr>
        <w:spacing w:after="0" w:line="240" w:lineRule="auto"/>
      </w:pPr>
      <w:r>
        <w:separator/>
      </w:r>
    </w:p>
  </w:footnote>
  <w:footnote w:type="continuationSeparator" w:id="0">
    <w:p w:rsidR="003F481A" w:rsidRDefault="003F481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45B41"/>
    <w:rsid w:val="00160957"/>
    <w:rsid w:val="001915E3"/>
    <w:rsid w:val="001A3655"/>
    <w:rsid w:val="001B3428"/>
    <w:rsid w:val="00203B8A"/>
    <w:rsid w:val="00213ABA"/>
    <w:rsid w:val="002152A7"/>
    <w:rsid w:val="00216A7B"/>
    <w:rsid w:val="002944DE"/>
    <w:rsid w:val="002D004E"/>
    <w:rsid w:val="002D1046"/>
    <w:rsid w:val="002F6741"/>
    <w:rsid w:val="00331C4B"/>
    <w:rsid w:val="0039752B"/>
    <w:rsid w:val="003F481A"/>
    <w:rsid w:val="004177D2"/>
    <w:rsid w:val="00445F09"/>
    <w:rsid w:val="00521486"/>
    <w:rsid w:val="00552D90"/>
    <w:rsid w:val="005D3CB5"/>
    <w:rsid w:val="00651CD5"/>
    <w:rsid w:val="006748C0"/>
    <w:rsid w:val="0069515A"/>
    <w:rsid w:val="006D0D9B"/>
    <w:rsid w:val="007305A6"/>
    <w:rsid w:val="0077016C"/>
    <w:rsid w:val="0078135D"/>
    <w:rsid w:val="00811A9B"/>
    <w:rsid w:val="00845D91"/>
    <w:rsid w:val="00861B24"/>
    <w:rsid w:val="00886B82"/>
    <w:rsid w:val="008F4A49"/>
    <w:rsid w:val="00941D80"/>
    <w:rsid w:val="009764AA"/>
    <w:rsid w:val="009B3183"/>
    <w:rsid w:val="00A50BBC"/>
    <w:rsid w:val="00A5663B"/>
    <w:rsid w:val="00B01AB1"/>
    <w:rsid w:val="00B747D7"/>
    <w:rsid w:val="00B754EF"/>
    <w:rsid w:val="00C50D8C"/>
    <w:rsid w:val="00CB7433"/>
    <w:rsid w:val="00D26BD7"/>
    <w:rsid w:val="00D357F5"/>
    <w:rsid w:val="00DC4F51"/>
    <w:rsid w:val="00E7068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vGFyM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B3B50AA-14FA-44F6-AE8A-1EC2E28A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7</cp:revision>
  <cp:lastPrinted>2015-06-04T09:32:00Z</cp:lastPrinted>
  <dcterms:created xsi:type="dcterms:W3CDTF">2015-06-04T09:20:00Z</dcterms:created>
  <dcterms:modified xsi:type="dcterms:W3CDTF">2015-06-04T09:40:00Z</dcterms:modified>
</cp:coreProperties>
</file>