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B6869">
        <w:rPr>
          <w:rFonts w:ascii="Arial Narrow" w:hAnsi="Arial Narrow"/>
        </w:rPr>
        <w:t>16</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4B6869">
        <w:rPr>
          <w:rFonts w:ascii="Arial Narrow" w:hAnsi="Arial Narrow"/>
        </w:rPr>
        <w:t>1696</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F13976"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Μεγάλες καθυστερήσεις στις κάρτες μετακίνησης ΑμεΑ 2015</w:t>
      </w:r>
    </w:p>
    <w:p w:rsidR="00EA6747" w:rsidRPr="00EA6747" w:rsidRDefault="00EA6747" w:rsidP="00EA6747">
      <w:pPr>
        <w:pStyle w:val="a9"/>
        <w:jc w:val="center"/>
        <w:rPr>
          <w:rFonts w:ascii="Arial Narrow" w:hAnsi="Arial Narrow"/>
        </w:rPr>
      </w:pPr>
    </w:p>
    <w:p w:rsidR="00427B46" w:rsidRDefault="00427B46" w:rsidP="00427B46">
      <w:pPr>
        <w:pStyle w:val="a9"/>
        <w:rPr>
          <w:rFonts w:ascii="Arial Narrow" w:hAnsi="Arial Narrow"/>
        </w:rPr>
      </w:pPr>
      <w:r>
        <w:rPr>
          <w:rFonts w:ascii="Arial Narrow" w:hAnsi="Arial Narrow"/>
        </w:rPr>
        <w:t>Επείγουσα επιστολή με αποδέκτη την αναπληρώτρια υπουργό</w:t>
      </w:r>
      <w:r w:rsidRPr="00427B46">
        <w:rPr>
          <w:rFonts w:ascii="Arial Narrow" w:hAnsi="Arial Narrow"/>
        </w:rPr>
        <w:t xml:space="preserve"> Κοινωνικής Αλληλεγγύης </w:t>
      </w:r>
      <w:r>
        <w:rPr>
          <w:rFonts w:ascii="Arial Narrow" w:hAnsi="Arial Narrow"/>
        </w:rPr>
        <w:t xml:space="preserve">Θεανώ Φωτίου απέστειλε η ΕΣΑμεΑ, για </w:t>
      </w:r>
      <w:r w:rsidRPr="00427B46">
        <w:rPr>
          <w:rFonts w:ascii="Arial Narrow" w:hAnsi="Arial Narrow"/>
        </w:rPr>
        <w:t xml:space="preserve">την τεράστια καθυστέρηση που υπάρχει στην έκδοση της απόφασης για τα δελτία μετακίνησης ΑμεΑ για το έτος 2015. </w:t>
      </w:r>
    </w:p>
    <w:p w:rsidR="00427B46" w:rsidRPr="00427B46" w:rsidRDefault="00427B46" w:rsidP="00427B46">
      <w:pPr>
        <w:pStyle w:val="a9"/>
        <w:rPr>
          <w:rFonts w:ascii="Arial Narrow" w:hAnsi="Arial Narrow"/>
        </w:rPr>
      </w:pPr>
    </w:p>
    <w:p w:rsidR="00427B46" w:rsidRDefault="00427B46" w:rsidP="00427B46">
      <w:pPr>
        <w:pStyle w:val="a9"/>
        <w:rPr>
          <w:rFonts w:ascii="Arial Narrow" w:hAnsi="Arial Narrow"/>
        </w:rPr>
      </w:pPr>
      <w:r w:rsidRPr="00427B46">
        <w:rPr>
          <w:rFonts w:ascii="Arial Narrow" w:hAnsi="Arial Narrow"/>
        </w:rPr>
        <w:t>Έχει περάσει το μισό ημερολογιακό έτος και ακόμη δεν έχει υπογραφεί σχετική απόφαση, με ότι αυτό συνεπάγεται για τις μετακινήσεις των ατόμων με αναπηρία, της κοινωνικής κατηγορίας που έχει πληγεί όσο καμία άλλη από τις συνέπειες της οικονομικής κρίσης.</w:t>
      </w:r>
    </w:p>
    <w:p w:rsidR="00427B46" w:rsidRPr="00427B46" w:rsidRDefault="00427B46" w:rsidP="00427B46">
      <w:pPr>
        <w:pStyle w:val="a9"/>
        <w:rPr>
          <w:rFonts w:ascii="Arial Narrow" w:hAnsi="Arial Narrow"/>
        </w:rPr>
      </w:pPr>
    </w:p>
    <w:p w:rsidR="00427B46" w:rsidRDefault="00427B46" w:rsidP="00427B46">
      <w:pPr>
        <w:pStyle w:val="a9"/>
        <w:rPr>
          <w:rFonts w:ascii="Arial Narrow" w:hAnsi="Arial Narrow"/>
        </w:rPr>
      </w:pPr>
      <w:r w:rsidRPr="00427B46">
        <w:rPr>
          <w:rFonts w:ascii="Arial Narrow" w:hAnsi="Arial Narrow"/>
        </w:rPr>
        <w:t xml:space="preserve">Εντωμεταξύ η  παράταση που έχει δοθεί στα δελτία του 2014, επειδή μέχρι σήμερα δεν έχουν εκδοθεί νέα δελτία για να καλύψουν το σύνολο των ΑμεΑ, φυσικά δεν αρκεί. </w:t>
      </w:r>
    </w:p>
    <w:p w:rsidR="00427B46" w:rsidRPr="00427B46" w:rsidRDefault="00427B46" w:rsidP="00427B46">
      <w:pPr>
        <w:pStyle w:val="a9"/>
        <w:rPr>
          <w:rFonts w:ascii="Arial Narrow" w:hAnsi="Arial Narrow"/>
        </w:rPr>
      </w:pPr>
    </w:p>
    <w:p w:rsidR="000C0BA3" w:rsidRDefault="00427B46" w:rsidP="00427B46">
      <w:pPr>
        <w:pStyle w:val="a9"/>
        <w:rPr>
          <w:rFonts w:ascii="Arial Narrow" w:hAnsi="Arial Narrow"/>
        </w:rPr>
      </w:pPr>
      <w:r>
        <w:rPr>
          <w:rFonts w:ascii="Arial Narrow" w:hAnsi="Arial Narrow"/>
        </w:rPr>
        <w:t>Τέλος η ΕΣΑμεΑ τονίζει ότι θεωρεί</w:t>
      </w:r>
      <w:r w:rsidRPr="00427B46">
        <w:rPr>
          <w:rFonts w:ascii="Arial Narrow" w:hAnsi="Arial Narrow"/>
        </w:rPr>
        <w:t xml:space="preserve"> δεδομένο ότι δεν θα υπάρξουν δυσάρεστες αλλαγές στα οικονομικά κριτήρια σύμφωνα με τα οποία ορίζονται οι δικαιούχοι καρτών, όπως δεν είχε υπάρξει αλλαγή και τα προηγούμενα χρόνια.</w:t>
      </w:r>
    </w:p>
    <w:p w:rsidR="00427B46" w:rsidRDefault="00427B46" w:rsidP="00427B46">
      <w:pPr>
        <w:pStyle w:val="a9"/>
        <w:rPr>
          <w:rFonts w:ascii="Arial Narrow" w:hAnsi="Arial Narrow"/>
        </w:rPr>
      </w:pPr>
    </w:p>
    <w:p w:rsidR="00427B46" w:rsidRPr="00F13976" w:rsidRDefault="00427B46" w:rsidP="00427B46">
      <w:pPr>
        <w:pStyle w:val="a9"/>
        <w:rPr>
          <w:rFonts w:ascii="Arial Narrow" w:hAnsi="Arial Narrow"/>
          <w:b/>
        </w:rPr>
      </w:pPr>
      <w:r w:rsidRPr="00F13976">
        <w:rPr>
          <w:rFonts w:ascii="Arial Narrow" w:hAnsi="Arial Narrow"/>
          <w:b/>
        </w:rPr>
        <w:t xml:space="preserve">Η επιστολή </w:t>
      </w:r>
      <w:r w:rsidR="00F13976" w:rsidRPr="00F13976">
        <w:rPr>
          <w:rFonts w:ascii="Arial Narrow" w:hAnsi="Arial Narrow"/>
          <w:b/>
        </w:rPr>
        <w:t xml:space="preserve">επισυνάπτεται </w:t>
      </w:r>
      <w:hyperlink r:id="rId14" w:history="1">
        <w:r w:rsidR="00F13976" w:rsidRPr="00F13976">
          <w:rPr>
            <w:rStyle w:val="-"/>
            <w:rFonts w:ascii="Arial Narrow" w:hAnsi="Arial Narrow"/>
            <w:b/>
          </w:rPr>
          <w:t>http://is.gd/jS0rJO</w:t>
        </w:r>
      </w:hyperlink>
      <w:r w:rsidR="00F13976" w:rsidRPr="00F13976">
        <w:rPr>
          <w:rFonts w:ascii="Arial Narrow" w:hAnsi="Arial Narrow"/>
          <w:b/>
        </w:rPr>
        <w:t xml:space="preserve"> </w:t>
      </w:r>
    </w:p>
    <w:p w:rsidR="00EA6747" w:rsidRDefault="00EA6747" w:rsidP="00EA6747">
      <w:pPr>
        <w:pStyle w:val="a9"/>
        <w:rPr>
          <w:rFonts w:ascii="Arial Narrow" w:hAnsi="Arial Narrow"/>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93" w:rsidRDefault="002E7F93" w:rsidP="00A5663B">
      <w:pPr>
        <w:spacing w:after="0" w:line="240" w:lineRule="auto"/>
      </w:pPr>
      <w:r>
        <w:separator/>
      </w:r>
    </w:p>
  </w:endnote>
  <w:endnote w:type="continuationSeparator" w:id="0">
    <w:p w:rsidR="002E7F93" w:rsidRDefault="002E7F9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93" w:rsidRDefault="002E7F93" w:rsidP="00A5663B">
      <w:pPr>
        <w:spacing w:after="0" w:line="240" w:lineRule="auto"/>
      </w:pPr>
      <w:r>
        <w:separator/>
      </w:r>
    </w:p>
  </w:footnote>
  <w:footnote w:type="continuationSeparator" w:id="0">
    <w:p w:rsidR="002E7F93" w:rsidRDefault="002E7F9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E7F93"/>
    <w:rsid w:val="002F6741"/>
    <w:rsid w:val="00331C4B"/>
    <w:rsid w:val="0039752B"/>
    <w:rsid w:val="004177D2"/>
    <w:rsid w:val="00427B46"/>
    <w:rsid w:val="00445F09"/>
    <w:rsid w:val="004B6869"/>
    <w:rsid w:val="004F51E4"/>
    <w:rsid w:val="00521486"/>
    <w:rsid w:val="00552D90"/>
    <w:rsid w:val="005D3CB5"/>
    <w:rsid w:val="005F22DA"/>
    <w:rsid w:val="00651CD5"/>
    <w:rsid w:val="006748C0"/>
    <w:rsid w:val="0069515A"/>
    <w:rsid w:val="006D0D9B"/>
    <w:rsid w:val="00722EFC"/>
    <w:rsid w:val="007305A6"/>
    <w:rsid w:val="0077016C"/>
    <w:rsid w:val="007A7C75"/>
    <w:rsid w:val="00811A9B"/>
    <w:rsid w:val="00845D91"/>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C4F51"/>
    <w:rsid w:val="00E155A3"/>
    <w:rsid w:val="00E70687"/>
    <w:rsid w:val="00EA6747"/>
    <w:rsid w:val="00ED637A"/>
    <w:rsid w:val="00EE6171"/>
    <w:rsid w:val="00F13976"/>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jS0rJ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EE85C2-5020-4993-9BCB-03FA1EFF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1264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2015-06-16T06:02:00Z</cp:lastPrinted>
  <dcterms:created xsi:type="dcterms:W3CDTF">2015-06-16T06:01:00Z</dcterms:created>
  <dcterms:modified xsi:type="dcterms:W3CDTF">2015-06-16T06:06:00Z</dcterms:modified>
</cp:coreProperties>
</file>