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8A2BCF">
        <w:rPr>
          <w:rFonts w:ascii="Arial Narrow" w:hAnsi="Arial Narrow"/>
        </w:rPr>
        <w:t>29</w:t>
      </w:r>
      <w:r w:rsidR="006C30C8">
        <w:rPr>
          <w:rFonts w:ascii="Arial Narrow" w:hAnsi="Arial Narrow"/>
        </w:rPr>
        <w:t>.07</w:t>
      </w:r>
      <w:r w:rsidR="0069515A">
        <w:rPr>
          <w:rFonts w:ascii="Arial Narrow" w:hAnsi="Arial Narrow"/>
        </w:rPr>
        <w:t>.2015</w:t>
      </w:r>
    </w:p>
    <w:p w:rsidR="00A5663B" w:rsidRPr="00CA014B" w:rsidRDefault="004177D2" w:rsidP="00B747D7">
      <w:pPr>
        <w:pStyle w:val="a9"/>
        <w:jc w:val="right"/>
        <w:rPr>
          <w:rFonts w:ascii="Arial Narrow" w:hAnsi="Arial Narrow"/>
          <w:lang w:val="en-US"/>
        </w:rPr>
      </w:pPr>
      <w:r>
        <w:rPr>
          <w:rFonts w:ascii="Arial Narrow" w:hAnsi="Arial Narrow"/>
        </w:rPr>
        <w:t xml:space="preserve">Αρ. Πρωτ.: </w:t>
      </w:r>
      <w:r w:rsidR="00CA014B">
        <w:rPr>
          <w:rFonts w:ascii="Arial Narrow" w:hAnsi="Arial Narrow"/>
          <w:lang w:val="en-US"/>
        </w:rPr>
        <w:t>2017</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8A2BCF"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8A2BCF">
        <w:rPr>
          <w:rFonts w:ascii="Arial Narrow" w:eastAsia="Batang" w:hAnsi="Arial Narrow" w:cs="Latha"/>
          <w:b/>
          <w:bCs/>
          <w:sz w:val="28"/>
          <w:szCs w:val="28"/>
        </w:rPr>
        <w:t>Να τεθεί άμεσα σε ισχύ το άρθρο 2 του ν. 4331</w:t>
      </w:r>
    </w:p>
    <w:p w:rsidR="00EA6747" w:rsidRPr="008A2BCF" w:rsidRDefault="00EA6747" w:rsidP="00EA6747">
      <w:pPr>
        <w:pStyle w:val="a9"/>
        <w:jc w:val="center"/>
        <w:rPr>
          <w:rFonts w:ascii="Arial Narrow" w:hAnsi="Arial Narrow"/>
        </w:rPr>
      </w:pPr>
    </w:p>
    <w:p w:rsidR="00EA6747" w:rsidRDefault="008A2BCF" w:rsidP="00500850">
      <w:pPr>
        <w:pStyle w:val="a9"/>
        <w:rPr>
          <w:rFonts w:ascii="Arial Narrow" w:hAnsi="Arial Narrow"/>
        </w:rPr>
      </w:pPr>
      <w:r>
        <w:rPr>
          <w:rFonts w:ascii="Arial Narrow" w:hAnsi="Arial Narrow"/>
        </w:rPr>
        <w:t xml:space="preserve">Με επιστολή της η ΕΣΑμεΑ προς το υπουργείο Εργασίας ζητά να τεθεί άμεσα σε ισχύ η διάταξη του άρθρου 8 του ν. 4331/2015, </w:t>
      </w:r>
      <w:r w:rsidRPr="008A2BCF">
        <w:rPr>
          <w:rFonts w:ascii="Arial Narrow" w:hAnsi="Arial Narrow"/>
        </w:rPr>
        <w:t xml:space="preserve">«Αντικατάσταση του όρου «τυφλότητα» με τον ειδικότερο όρο «αναπηρία όρασης» στην </w:t>
      </w:r>
      <w:proofErr w:type="spellStart"/>
      <w:r w:rsidRPr="008A2BCF">
        <w:rPr>
          <w:rFonts w:ascii="Arial Narrow" w:hAnsi="Arial Narrow"/>
        </w:rPr>
        <w:t>κ.υ.α</w:t>
      </w:r>
      <w:proofErr w:type="spellEnd"/>
      <w:r w:rsidRPr="008A2BCF">
        <w:rPr>
          <w:rFonts w:ascii="Arial Narrow" w:hAnsi="Arial Narrow"/>
        </w:rPr>
        <w:t>. Δ29α/Φ.32/ Γ.Π.οικ.10806/529»</w:t>
      </w:r>
      <w:r>
        <w:rPr>
          <w:rFonts w:ascii="Arial Narrow" w:hAnsi="Arial Narrow"/>
        </w:rPr>
        <w:t>.</w:t>
      </w:r>
    </w:p>
    <w:p w:rsidR="008A2BCF" w:rsidRDefault="008A2BCF" w:rsidP="00500850">
      <w:pPr>
        <w:pStyle w:val="a9"/>
        <w:rPr>
          <w:rFonts w:ascii="Arial Narrow" w:hAnsi="Arial Narrow"/>
        </w:rPr>
      </w:pPr>
    </w:p>
    <w:p w:rsidR="008A2BCF" w:rsidRDefault="008A2BCF" w:rsidP="008A2BCF">
      <w:pPr>
        <w:pStyle w:val="a9"/>
        <w:rPr>
          <w:rFonts w:ascii="Arial Narrow" w:hAnsi="Arial Narrow"/>
        </w:rPr>
      </w:pPr>
      <w:r>
        <w:rPr>
          <w:rFonts w:ascii="Arial Narrow" w:hAnsi="Arial Narrow"/>
        </w:rPr>
        <w:t>Έ</w:t>
      </w:r>
      <w:r w:rsidRPr="008A2BCF">
        <w:rPr>
          <w:rFonts w:ascii="Arial Narrow" w:hAnsi="Arial Narrow"/>
        </w:rPr>
        <w:t xml:space="preserve">να πολύ σοβαρό θέμα </w:t>
      </w:r>
      <w:r>
        <w:rPr>
          <w:rFonts w:ascii="Arial Narrow" w:hAnsi="Arial Narrow"/>
        </w:rPr>
        <w:t xml:space="preserve">έχει προκύψει </w:t>
      </w:r>
      <w:r w:rsidRPr="008A2BCF">
        <w:rPr>
          <w:rFonts w:ascii="Arial Narrow" w:hAnsi="Arial Narrow"/>
        </w:rPr>
        <w:t>με τον όρο «τυφλότητα», που ταλαιπωρεί και αδικεί μεγάλο αριθμό τυφλών ατόμων ή με πρόβλημα όρασης, μιας και οι γνωματεύσεις που είχαν οι τελευταίοι, από τα ΚΕΠΑ, δεν γίνονταν δεκτές από τους Δήμους, αφού αναγραφόταν διαφορετική ορολογία. Παρότι είναι σαφές ότι ο Νομοθέτης ήθελε όχι να αλλάξει τον νομικό ή επιστημονικό όρο, (τυφλότητα που ορίζεται σε 95% ανα</w:t>
      </w:r>
      <w:r>
        <w:rPr>
          <w:rFonts w:ascii="Arial Narrow" w:hAnsi="Arial Narrow"/>
        </w:rPr>
        <w:t>πηρία στην όραση, [ν. 958/1979])</w:t>
      </w:r>
      <w:r w:rsidRPr="008A2BCF">
        <w:rPr>
          <w:rFonts w:ascii="Arial Narrow" w:hAnsi="Arial Narrow"/>
        </w:rPr>
        <w:t>, αλλά να παραχωρήσει το ευνοϊκό αυτό μέτρο απόδοσης επιδόματος και στα άτομα με πρόβλημα όρασης από 80%. Έτσι, είναι σαφές ότι δεν χρειάζεται να αναζητάται αυτομάτως και υποχρεωτικά η λέξη</w:t>
      </w:r>
      <w:r>
        <w:rPr>
          <w:rFonts w:ascii="Arial Narrow" w:hAnsi="Arial Narrow"/>
        </w:rPr>
        <w:t xml:space="preserve"> «τυφλότητα, όπως γίνεται μέχρι σήμερα, </w:t>
      </w:r>
      <w:r w:rsidRPr="008A2BCF">
        <w:rPr>
          <w:rFonts w:ascii="Arial Narrow" w:hAnsi="Arial Narrow"/>
        </w:rPr>
        <w:t xml:space="preserve">από τις υπηρεσίες.  </w:t>
      </w:r>
    </w:p>
    <w:p w:rsidR="008A2BCF" w:rsidRPr="008A2BCF" w:rsidRDefault="008A2BCF" w:rsidP="008A2BCF">
      <w:pPr>
        <w:pStyle w:val="a9"/>
        <w:rPr>
          <w:rFonts w:ascii="Arial Narrow" w:hAnsi="Arial Narrow"/>
        </w:rPr>
      </w:pPr>
    </w:p>
    <w:p w:rsidR="008A2BCF" w:rsidRDefault="008A2BCF" w:rsidP="008A2BCF">
      <w:pPr>
        <w:pStyle w:val="a9"/>
        <w:rPr>
          <w:rFonts w:ascii="Arial Narrow" w:hAnsi="Arial Narrow"/>
        </w:rPr>
      </w:pPr>
      <w:r w:rsidRPr="008A2BCF">
        <w:rPr>
          <w:rFonts w:ascii="Arial Narrow" w:hAnsi="Arial Narrow"/>
        </w:rPr>
        <w:t>Η συγκεκριμένη ρύθμιση του Νομοθέτη, που έρχεται μετά από διαβούλευση με τον Πανελλήνιο Σύνδεσμο Τυφλών (ΠΣΤ), την Ελληνική Ομοσπονδία Τυφλών (ΕΟΤ) και την ΕΣΑμεΑ, έρχεται να δώσει τέλος σε αυτή την ταλαιπωρία ελέω γραφειοκρατίας.</w:t>
      </w:r>
    </w:p>
    <w:p w:rsidR="008A2BCF" w:rsidRDefault="008A2BCF" w:rsidP="008A2BCF">
      <w:pPr>
        <w:pStyle w:val="a9"/>
        <w:rPr>
          <w:rFonts w:ascii="Arial Narrow" w:hAnsi="Arial Narrow"/>
        </w:rPr>
      </w:pPr>
    </w:p>
    <w:p w:rsidR="008A2BCF" w:rsidRPr="008A2BCF" w:rsidRDefault="008A2BCF" w:rsidP="008A2BCF">
      <w:pPr>
        <w:pStyle w:val="a9"/>
        <w:rPr>
          <w:rFonts w:ascii="Arial Narrow" w:hAnsi="Arial Narrow"/>
          <w:b/>
        </w:rPr>
      </w:pPr>
      <w:r w:rsidRPr="008A2BCF">
        <w:rPr>
          <w:rFonts w:ascii="Arial Narrow" w:hAnsi="Arial Narrow"/>
          <w:b/>
        </w:rPr>
        <w:t xml:space="preserve">Η </w:t>
      </w:r>
      <w:r>
        <w:rPr>
          <w:rFonts w:ascii="Arial Narrow" w:hAnsi="Arial Narrow"/>
          <w:b/>
        </w:rPr>
        <w:t xml:space="preserve">επιστολή </w:t>
      </w:r>
      <w:hyperlink r:id="rId10" w:history="1">
        <w:r w:rsidRPr="00802395">
          <w:rPr>
            <w:rStyle w:val="-"/>
            <w:rFonts w:ascii="Arial Narrow" w:hAnsi="Arial Narrow"/>
            <w:b/>
          </w:rPr>
          <w:t>http://is.gd/aEfesM</w:t>
        </w:r>
      </w:hyperlink>
      <w:r>
        <w:rPr>
          <w:rFonts w:ascii="Arial Narrow" w:hAnsi="Arial Narrow"/>
          <w:b/>
        </w:rPr>
        <w:t xml:space="preserve"> </w:t>
      </w:r>
    </w:p>
    <w:p w:rsidR="005F22DA" w:rsidRDefault="005F22DA" w:rsidP="000C0BA3">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E14" w:rsidRDefault="00A94E14" w:rsidP="00A5663B">
      <w:pPr>
        <w:spacing w:after="0" w:line="240" w:lineRule="auto"/>
      </w:pPr>
      <w:r>
        <w:separator/>
      </w:r>
    </w:p>
  </w:endnote>
  <w:endnote w:type="continuationSeparator" w:id="0">
    <w:p w:rsidR="00A94E14" w:rsidRDefault="00A94E1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E14" w:rsidRDefault="00A94E14" w:rsidP="00A5663B">
      <w:pPr>
        <w:spacing w:after="0" w:line="240" w:lineRule="auto"/>
      </w:pPr>
      <w:r>
        <w:separator/>
      </w:r>
    </w:p>
  </w:footnote>
  <w:footnote w:type="continuationSeparator" w:id="0">
    <w:p w:rsidR="00A94E14" w:rsidRDefault="00A94E1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B31E2"/>
    <w:rsid w:val="000C0BA3"/>
    <w:rsid w:val="000C602B"/>
    <w:rsid w:val="001019FA"/>
    <w:rsid w:val="00122903"/>
    <w:rsid w:val="00145B41"/>
    <w:rsid w:val="00160957"/>
    <w:rsid w:val="00171E39"/>
    <w:rsid w:val="001915E3"/>
    <w:rsid w:val="001A3655"/>
    <w:rsid w:val="001B3428"/>
    <w:rsid w:val="002152A7"/>
    <w:rsid w:val="002944DE"/>
    <w:rsid w:val="002D004E"/>
    <w:rsid w:val="002D1046"/>
    <w:rsid w:val="002F6741"/>
    <w:rsid w:val="00331C4B"/>
    <w:rsid w:val="0039752B"/>
    <w:rsid w:val="004177D2"/>
    <w:rsid w:val="00445F09"/>
    <w:rsid w:val="004D111D"/>
    <w:rsid w:val="004F51E4"/>
    <w:rsid w:val="00500850"/>
    <w:rsid w:val="00521486"/>
    <w:rsid w:val="00552D90"/>
    <w:rsid w:val="005D3CB5"/>
    <w:rsid w:val="005F22DA"/>
    <w:rsid w:val="00631BF8"/>
    <w:rsid w:val="00651CD5"/>
    <w:rsid w:val="006748C0"/>
    <w:rsid w:val="0069515A"/>
    <w:rsid w:val="006C30C8"/>
    <w:rsid w:val="006D0D9B"/>
    <w:rsid w:val="00722EFC"/>
    <w:rsid w:val="007305A6"/>
    <w:rsid w:val="0077016C"/>
    <w:rsid w:val="007A7C75"/>
    <w:rsid w:val="00811A9B"/>
    <w:rsid w:val="00845D91"/>
    <w:rsid w:val="00886B82"/>
    <w:rsid w:val="008A2BCF"/>
    <w:rsid w:val="008F4A49"/>
    <w:rsid w:val="00916B6C"/>
    <w:rsid w:val="00941D80"/>
    <w:rsid w:val="009764AA"/>
    <w:rsid w:val="009B3183"/>
    <w:rsid w:val="00A5663B"/>
    <w:rsid w:val="00A94E14"/>
    <w:rsid w:val="00AB627A"/>
    <w:rsid w:val="00B01AB1"/>
    <w:rsid w:val="00B747D7"/>
    <w:rsid w:val="00B754EF"/>
    <w:rsid w:val="00C50D8C"/>
    <w:rsid w:val="00CA014B"/>
    <w:rsid w:val="00CB7433"/>
    <w:rsid w:val="00D26BD7"/>
    <w:rsid w:val="00D357F5"/>
    <w:rsid w:val="00D66C6A"/>
    <w:rsid w:val="00DC4F51"/>
    <w:rsid w:val="00E155A3"/>
    <w:rsid w:val="00E360B4"/>
    <w:rsid w:val="00E61B42"/>
    <w:rsid w:val="00E70687"/>
    <w:rsid w:val="00EA674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aEfes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33D6B1B-EB9D-4E3D-8545-D42031071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275</Words>
  <Characters>1488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2015-07-29T12:22:00Z</cp:lastPrinted>
  <dcterms:created xsi:type="dcterms:W3CDTF">2015-07-29T12:21:00Z</dcterms:created>
  <dcterms:modified xsi:type="dcterms:W3CDTF">2015-07-29T12:24:00Z</dcterms:modified>
</cp:coreProperties>
</file>