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B67743" w:rsidRPr="0012420D">
        <w:rPr>
          <w:rFonts w:ascii="Arial Narrow" w:hAnsi="Arial Narrow"/>
        </w:rPr>
        <w:t>0</w:t>
      </w:r>
      <w:r w:rsidR="00182834">
        <w:rPr>
          <w:rFonts w:ascii="Arial Narrow" w:hAnsi="Arial Narrow"/>
        </w:rPr>
        <w:t>4</w:t>
      </w:r>
      <w:r w:rsidR="00EB41F6">
        <w:rPr>
          <w:rFonts w:ascii="Arial Narrow" w:hAnsi="Arial Narrow"/>
        </w:rPr>
        <w:t>.09</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 xml:space="preserve">Αρ. Πρωτ.: </w:t>
      </w:r>
      <w:r w:rsidR="00EC7116">
        <w:rPr>
          <w:rFonts w:ascii="Arial Narrow" w:hAnsi="Arial Narrow"/>
        </w:rPr>
        <w:t>2161</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8A2BCF" w:rsidRDefault="00631BF8"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B20C30" w:rsidRPr="00B20C30">
        <w:rPr>
          <w:rFonts w:ascii="Arial Narrow" w:eastAsia="Batang" w:hAnsi="Arial Narrow" w:cs="Latha"/>
          <w:b/>
          <w:bCs/>
          <w:sz w:val="28"/>
          <w:szCs w:val="28"/>
        </w:rPr>
        <w:t xml:space="preserve">Απαράδεκτες συνθήκες νοσηλείας 20χρονου νεαρού με αυτισμό </w:t>
      </w:r>
      <w:r w:rsidR="00B20C30">
        <w:rPr>
          <w:rFonts w:ascii="Arial Narrow" w:eastAsia="Batang" w:hAnsi="Arial Narrow" w:cs="Latha"/>
          <w:b/>
          <w:bCs/>
          <w:sz w:val="28"/>
          <w:szCs w:val="28"/>
        </w:rPr>
        <w:t>στο</w:t>
      </w:r>
      <w:r w:rsidR="00B20C30" w:rsidRPr="00B20C30">
        <w:rPr>
          <w:rFonts w:ascii="Arial Narrow" w:eastAsia="Batang" w:hAnsi="Arial Narrow" w:cs="Latha"/>
          <w:b/>
          <w:bCs/>
          <w:sz w:val="28"/>
          <w:szCs w:val="28"/>
        </w:rPr>
        <w:t xml:space="preserve"> Δαφνί εδώ και 14 μήνες!</w:t>
      </w:r>
    </w:p>
    <w:p w:rsidR="00EA6747" w:rsidRPr="008A2BCF" w:rsidRDefault="00EA6747" w:rsidP="00EA6747">
      <w:pPr>
        <w:pStyle w:val="a9"/>
        <w:jc w:val="center"/>
        <w:rPr>
          <w:rFonts w:ascii="Arial Narrow" w:hAnsi="Arial Narrow"/>
        </w:rPr>
      </w:pPr>
    </w:p>
    <w:p w:rsidR="00B20C30" w:rsidRDefault="00B20C30" w:rsidP="00B20C30">
      <w:pPr>
        <w:pStyle w:val="a9"/>
        <w:rPr>
          <w:rFonts w:ascii="Arial Narrow" w:hAnsi="Arial Narrow"/>
        </w:rPr>
      </w:pPr>
      <w:r>
        <w:rPr>
          <w:rFonts w:ascii="Arial Narrow" w:hAnsi="Arial Narrow"/>
        </w:rPr>
        <w:t xml:space="preserve">Την προσωπική παρέμβαση της Πρωθυπουργού και Προέδρου του Αρείου Πάγου Βασιλικής Θάνου, ζητά με επείγουσα επιστολή της η ΕΣΑμεΑ, </w:t>
      </w:r>
      <w:r w:rsidRPr="00B20C30">
        <w:rPr>
          <w:rFonts w:ascii="Arial Narrow" w:hAnsi="Arial Narrow"/>
        </w:rPr>
        <w:t xml:space="preserve">για την επίλυση του μείζονος σημασίας ζητήματος που αφορά στις απαράδεκτες συνθήκες νοσηλείας του 20χρονου </w:t>
      </w:r>
      <w:r>
        <w:rPr>
          <w:rFonts w:ascii="Arial Narrow" w:hAnsi="Arial Narrow"/>
        </w:rPr>
        <w:t>Χ.Γ.</w:t>
      </w:r>
      <w:r w:rsidRPr="00B20C30">
        <w:rPr>
          <w:rFonts w:ascii="Arial Narrow" w:hAnsi="Arial Narrow"/>
        </w:rPr>
        <w:t xml:space="preserve">, νεαρού με αυτισμό, που νοσηλεύεται στη Β΄ Ψυχιατρική κλινική του Ψυχιατρικού Νοσοκομείου Αττικής Δαφνί, εδώ και 14 μήνες με ιμάντες ακινητοποίησης στο κρεβάτι, χωρίς τη στοιχειώδη ιατρική και νοσηλευτική αντιμετώπιση.  </w:t>
      </w:r>
    </w:p>
    <w:p w:rsidR="00B20C30" w:rsidRPr="00B20C30" w:rsidRDefault="00B20C30" w:rsidP="00B20C30">
      <w:pPr>
        <w:pStyle w:val="a9"/>
        <w:rPr>
          <w:rFonts w:ascii="Arial Narrow" w:hAnsi="Arial Narrow"/>
        </w:rPr>
      </w:pPr>
    </w:p>
    <w:p w:rsidR="000E0D29" w:rsidRDefault="00B20C30" w:rsidP="00B20C30">
      <w:pPr>
        <w:pStyle w:val="a9"/>
        <w:rPr>
          <w:rFonts w:ascii="Arial Narrow" w:hAnsi="Arial Narrow"/>
        </w:rPr>
      </w:pPr>
      <w:r>
        <w:rPr>
          <w:rFonts w:ascii="Arial Narrow" w:hAnsi="Arial Narrow"/>
        </w:rPr>
        <w:t xml:space="preserve">Η ΕΣΑμεΑ έχει διαμαρτυρηθεί επανειλημμένα για </w:t>
      </w:r>
      <w:r w:rsidRPr="00B20C30">
        <w:rPr>
          <w:rFonts w:ascii="Arial Narrow" w:hAnsi="Arial Narrow"/>
        </w:rPr>
        <w:t xml:space="preserve">τις απαράδεκτες συνθήκες νοσηλείας του 20χρονου, </w:t>
      </w:r>
      <w:r>
        <w:rPr>
          <w:rFonts w:ascii="Arial Narrow" w:hAnsi="Arial Narrow"/>
        </w:rPr>
        <w:t>στο Υπουργείο</w:t>
      </w:r>
      <w:r w:rsidRPr="00B20C30">
        <w:rPr>
          <w:rFonts w:ascii="Arial Narrow" w:hAnsi="Arial Narrow"/>
        </w:rPr>
        <w:t xml:space="preserve"> Υγείας</w:t>
      </w:r>
      <w:r>
        <w:rPr>
          <w:rFonts w:ascii="Arial Narrow" w:hAnsi="Arial Narrow"/>
        </w:rPr>
        <w:t xml:space="preserve">, στο Συνήγορο του Πολίτη, </w:t>
      </w:r>
      <w:r w:rsidRPr="00B20C30">
        <w:rPr>
          <w:rFonts w:ascii="Arial Narrow" w:hAnsi="Arial Narrow"/>
        </w:rPr>
        <w:t>στον Πρωθυπουργό τ</w:t>
      </w:r>
      <w:r>
        <w:rPr>
          <w:rFonts w:ascii="Arial Narrow" w:hAnsi="Arial Narrow"/>
        </w:rPr>
        <w:t xml:space="preserve">ης χώρας κ. Σαμαρά, </w:t>
      </w:r>
      <w:r w:rsidRPr="00B20C30">
        <w:rPr>
          <w:rFonts w:ascii="Arial Narrow" w:hAnsi="Arial Narrow"/>
        </w:rPr>
        <w:t>ζητώντας παρέμβαση ώστε να βρεθεί λύση, χωρίς όμως κανένα αποτέλεσμα έως σήμερα. Μετά από 14 μήνες, ο 20χρονος συνεχίζει να παραμένει ακινητοποιημένος με ιμάντες σε ένα κρεβάτι, σε χώρο εντελώς ακατάλληλο για την αντιμετώπισή του, λόγω μη εύρεσης κατάλληλης δομής για τη φροντίδα του από τις αρμόδιες υπηρεσίες του Υπουργείου Υγείας παρά τις προσπάθειες και τις παρεμβάσεις που έγιναν τόσο από το Συνήγορο του Πολίτη όσο και από το Διοικητή του Ψ.Ν.Α. Δαφνί.</w:t>
      </w:r>
    </w:p>
    <w:p w:rsidR="00B20C30" w:rsidRDefault="00B20C30" w:rsidP="00B20C30">
      <w:pPr>
        <w:pStyle w:val="a9"/>
        <w:rPr>
          <w:rFonts w:ascii="Arial Narrow" w:hAnsi="Arial Narrow"/>
        </w:rPr>
      </w:pPr>
    </w:p>
    <w:p w:rsidR="00B20C30" w:rsidRDefault="00B20C30" w:rsidP="00B20C30">
      <w:pPr>
        <w:pStyle w:val="a9"/>
        <w:rPr>
          <w:rFonts w:ascii="Arial Narrow" w:hAnsi="Arial Narrow"/>
        </w:rPr>
      </w:pPr>
      <w:r w:rsidRPr="00B20C30">
        <w:rPr>
          <w:rFonts w:ascii="Arial Narrow" w:hAnsi="Arial Narrow"/>
        </w:rPr>
        <w:t xml:space="preserve">Δεν είναι η πρώτη φορά που καταγγέλλονται οι άθλιες συνθήκες που αντιμετωπίζουν τα άτομα με αναπηρία που διαβιούν σε Ψυχιατρικές Μονάδες Νοσοκομείων, οι οποίες δεν αποτελούν δομές κοινωνικής φροντίδας, αλλά δομές κοινωνικού εγκλεισμού και αφορούν όλη τη χώρα και πρωτίστως την κυβέρνηση και τους αρμόδιους υπουργούς που σχεδιάζουν ελλιπή μέτρα και πολιτικές για την υγεία, την πρόνοια και ανεπαρκή για την αναπηρία. </w:t>
      </w:r>
    </w:p>
    <w:p w:rsidR="00B20C30" w:rsidRPr="00B20C30" w:rsidRDefault="00B20C30" w:rsidP="00B20C30">
      <w:pPr>
        <w:pStyle w:val="a9"/>
        <w:rPr>
          <w:rFonts w:ascii="Arial Narrow" w:hAnsi="Arial Narrow"/>
        </w:rPr>
      </w:pPr>
    </w:p>
    <w:p w:rsidR="00B20C30" w:rsidRPr="00B20C30" w:rsidRDefault="00B20C30" w:rsidP="00B20C30">
      <w:pPr>
        <w:pStyle w:val="a9"/>
        <w:rPr>
          <w:rFonts w:ascii="Arial Narrow" w:hAnsi="Arial Narrow"/>
        </w:rPr>
      </w:pPr>
      <w:r w:rsidRPr="00B20C30">
        <w:rPr>
          <w:rFonts w:ascii="Arial Narrow" w:hAnsi="Arial Narrow"/>
        </w:rPr>
        <w:t>Το εν λόγω  θέμα αποτελεί κατάφορη παραβίαση των συνταγματικών δικαιωμάτων των ατόμων με αναπηρία και της Διεθνούς Σύμβασης για τα Δικαιώματα των Α.μεΑ., την οποία η χώρα μας μαζί με το προαιρετικό πρωτόκολλό της επικύρωσε με το Ν.4074/12 και ως και ως εκ τούτου οφείλει να θέσει σε εφαρμογή σε εθνικό επίπεδο.</w:t>
      </w:r>
    </w:p>
    <w:p w:rsidR="0012420D" w:rsidRDefault="0012420D" w:rsidP="0012420D">
      <w:pPr>
        <w:pStyle w:val="a9"/>
        <w:rPr>
          <w:rFonts w:ascii="Arial Narrow" w:hAnsi="Arial Narrow"/>
        </w:rPr>
      </w:pPr>
    </w:p>
    <w:p w:rsidR="008A2BCF" w:rsidRDefault="00B67743" w:rsidP="008A2BCF">
      <w:pPr>
        <w:pStyle w:val="a9"/>
        <w:rPr>
          <w:rFonts w:ascii="Arial Narrow" w:hAnsi="Arial Narrow"/>
          <w:b/>
        </w:rPr>
      </w:pPr>
      <w:r>
        <w:rPr>
          <w:rFonts w:ascii="Arial Narrow" w:hAnsi="Arial Narrow"/>
          <w:b/>
        </w:rPr>
        <w:t xml:space="preserve">Το κείμενο της επιστολής  </w:t>
      </w:r>
    </w:p>
    <w:p w:rsidR="00B67743" w:rsidRDefault="00B67743" w:rsidP="00B747D7">
      <w:pPr>
        <w:pStyle w:val="a9"/>
        <w:rPr>
          <w:rFonts w:ascii="Arial Narrow" w:hAnsi="Arial Narrow"/>
          <w:bCs/>
          <w:i/>
        </w:rPr>
      </w:pPr>
    </w:p>
    <w:p w:rsidR="002944DE" w:rsidRDefault="00B67743" w:rsidP="00B747D7">
      <w:pPr>
        <w:pStyle w:val="a9"/>
        <w:rPr>
          <w:rFonts w:ascii="Arial Narrow" w:hAnsi="Arial Narrow"/>
          <w:bCs/>
          <w:i/>
        </w:rPr>
      </w:pPr>
      <w:r>
        <w:rPr>
          <w:rFonts w:ascii="Arial Narrow" w:hAnsi="Arial Narrow"/>
          <w:bCs/>
          <w:i/>
        </w:rPr>
        <w:t>Γ</w:t>
      </w:r>
      <w:r w:rsidR="002944DE" w:rsidRPr="00160957">
        <w:rPr>
          <w:rFonts w:ascii="Arial Narrow" w:hAnsi="Arial Narrow"/>
          <w:bCs/>
          <w:i/>
        </w:rPr>
        <w:t>ια περισσότερες π</w:t>
      </w:r>
      <w:r w:rsidR="00182834">
        <w:rPr>
          <w:rFonts w:ascii="Arial Narrow" w:hAnsi="Arial Narrow"/>
          <w:bCs/>
          <w:i/>
        </w:rPr>
        <w:t>ληροφορίες επικοινωνήστε με το μέλος</w:t>
      </w:r>
      <w:r w:rsidR="002944DE" w:rsidRPr="00160957">
        <w:rPr>
          <w:rFonts w:ascii="Arial Narrow" w:hAnsi="Arial Narrow"/>
          <w:bCs/>
          <w:i/>
        </w:rPr>
        <w:t xml:space="preserve"> </w:t>
      </w:r>
      <w:r w:rsidR="00182834">
        <w:rPr>
          <w:rFonts w:ascii="Arial Narrow" w:hAnsi="Arial Narrow"/>
          <w:bCs/>
          <w:i/>
        </w:rPr>
        <w:t xml:space="preserve">του Γ.Σ. </w:t>
      </w:r>
      <w:r w:rsidR="002944DE" w:rsidRPr="00160957">
        <w:rPr>
          <w:rFonts w:ascii="Arial Narrow" w:hAnsi="Arial Narrow"/>
          <w:bCs/>
          <w:i/>
        </w:rPr>
        <w:t xml:space="preserve">της Ε.Σ.Α.μεΑ. </w:t>
      </w:r>
      <w:r w:rsidR="00182834">
        <w:rPr>
          <w:rFonts w:ascii="Arial Narrow" w:hAnsi="Arial Narrow"/>
          <w:bCs/>
          <w:i/>
        </w:rPr>
        <w:t xml:space="preserve">κ. Θωμά </w:t>
      </w:r>
      <w:proofErr w:type="spellStart"/>
      <w:r w:rsidR="00182834">
        <w:rPr>
          <w:rFonts w:ascii="Arial Narrow" w:hAnsi="Arial Narrow"/>
          <w:bCs/>
          <w:i/>
        </w:rPr>
        <w:t>Γκορίλα</w:t>
      </w:r>
      <w:proofErr w:type="spellEnd"/>
      <w:r w:rsidR="00182834">
        <w:rPr>
          <w:rFonts w:ascii="Arial Narrow" w:hAnsi="Arial Narrow"/>
          <w:bCs/>
          <w:i/>
        </w:rPr>
        <w:t xml:space="preserve"> στο κινητό τηλέφωνο </w:t>
      </w:r>
      <w:r w:rsidR="00182834" w:rsidRPr="00182834">
        <w:rPr>
          <w:rFonts w:ascii="Arial Narrow" w:hAnsi="Arial Narrow"/>
          <w:bCs/>
          <w:i/>
        </w:rPr>
        <w:t>6945-994126</w:t>
      </w:r>
      <w:r w:rsidR="00182834">
        <w:rPr>
          <w:rFonts w:ascii="Arial Narrow" w:hAnsi="Arial Narrow"/>
          <w:bCs/>
          <w:i/>
        </w:rPr>
        <w:t>.</w:t>
      </w:r>
    </w:p>
    <w:p w:rsidR="00182834" w:rsidRPr="00160957" w:rsidRDefault="00182834" w:rsidP="00B747D7">
      <w:pPr>
        <w:pStyle w:val="a9"/>
        <w:rPr>
          <w:rFonts w:ascii="Arial Narrow" w:hAnsi="Arial Narrow"/>
          <w:bCs/>
          <w:i/>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608" w:rsidRDefault="00561608" w:rsidP="00A5663B">
      <w:pPr>
        <w:spacing w:after="0" w:line="240" w:lineRule="auto"/>
      </w:pPr>
      <w:r>
        <w:separator/>
      </w:r>
    </w:p>
  </w:endnote>
  <w:endnote w:type="continuationSeparator" w:id="0">
    <w:p w:rsidR="00561608" w:rsidRDefault="00561608"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608" w:rsidRDefault="00561608" w:rsidP="00A5663B">
      <w:pPr>
        <w:spacing w:after="0" w:line="240" w:lineRule="auto"/>
      </w:pPr>
      <w:r>
        <w:separator/>
      </w:r>
    </w:p>
  </w:footnote>
  <w:footnote w:type="continuationSeparator" w:id="0">
    <w:p w:rsidR="00561608" w:rsidRDefault="00561608"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62D1"/>
    <w:rsid w:val="000B31E2"/>
    <w:rsid w:val="000C0BA3"/>
    <w:rsid w:val="000C602B"/>
    <w:rsid w:val="000E0D29"/>
    <w:rsid w:val="001019FA"/>
    <w:rsid w:val="00122903"/>
    <w:rsid w:val="0012420D"/>
    <w:rsid w:val="00145B41"/>
    <w:rsid w:val="00160130"/>
    <w:rsid w:val="00160957"/>
    <w:rsid w:val="00171E39"/>
    <w:rsid w:val="00182834"/>
    <w:rsid w:val="001915E3"/>
    <w:rsid w:val="001A3655"/>
    <w:rsid w:val="001B3428"/>
    <w:rsid w:val="002152A7"/>
    <w:rsid w:val="002944DE"/>
    <w:rsid w:val="002D004E"/>
    <w:rsid w:val="002D1046"/>
    <w:rsid w:val="002F6741"/>
    <w:rsid w:val="00331C4B"/>
    <w:rsid w:val="0039752B"/>
    <w:rsid w:val="004177D2"/>
    <w:rsid w:val="00445F09"/>
    <w:rsid w:val="004D111D"/>
    <w:rsid w:val="004F51E4"/>
    <w:rsid w:val="00500850"/>
    <w:rsid w:val="00521486"/>
    <w:rsid w:val="00552D90"/>
    <w:rsid w:val="00561608"/>
    <w:rsid w:val="005D3CB5"/>
    <w:rsid w:val="005F22DA"/>
    <w:rsid w:val="00631BF8"/>
    <w:rsid w:val="00651CD5"/>
    <w:rsid w:val="00653FFC"/>
    <w:rsid w:val="006748C0"/>
    <w:rsid w:val="0069515A"/>
    <w:rsid w:val="006C30C8"/>
    <w:rsid w:val="006D0D9B"/>
    <w:rsid w:val="00722EFC"/>
    <w:rsid w:val="007305A6"/>
    <w:rsid w:val="0077016C"/>
    <w:rsid w:val="007A2BAF"/>
    <w:rsid w:val="007A7C75"/>
    <w:rsid w:val="007C4506"/>
    <w:rsid w:val="00811A9B"/>
    <w:rsid w:val="00830015"/>
    <w:rsid w:val="00845D91"/>
    <w:rsid w:val="00886B82"/>
    <w:rsid w:val="008A2BCF"/>
    <w:rsid w:val="008F4A49"/>
    <w:rsid w:val="00916B6C"/>
    <w:rsid w:val="00941D80"/>
    <w:rsid w:val="009764AA"/>
    <w:rsid w:val="00982580"/>
    <w:rsid w:val="009B3183"/>
    <w:rsid w:val="00A5663B"/>
    <w:rsid w:val="00AB627A"/>
    <w:rsid w:val="00B01AB1"/>
    <w:rsid w:val="00B20C30"/>
    <w:rsid w:val="00B67743"/>
    <w:rsid w:val="00B747D7"/>
    <w:rsid w:val="00B754EF"/>
    <w:rsid w:val="00BA150F"/>
    <w:rsid w:val="00C50D8C"/>
    <w:rsid w:val="00CB7433"/>
    <w:rsid w:val="00D26BD7"/>
    <w:rsid w:val="00D357F5"/>
    <w:rsid w:val="00D66C6A"/>
    <w:rsid w:val="00D713D0"/>
    <w:rsid w:val="00DC4F51"/>
    <w:rsid w:val="00E155A3"/>
    <w:rsid w:val="00E61B42"/>
    <w:rsid w:val="00E676BF"/>
    <w:rsid w:val="00E70687"/>
    <w:rsid w:val="00EA6747"/>
    <w:rsid w:val="00EB41F6"/>
    <w:rsid w:val="00EC7116"/>
    <w:rsid w:val="00ED637A"/>
    <w:rsid w:val="00EE6171"/>
    <w:rsid w:val="00F127A2"/>
    <w:rsid w:val="00F17BDF"/>
    <w:rsid w:val="00F66104"/>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F52183A-7387-45CB-BC83-327811FC7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382</Words>
  <Characters>2065</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6</cp:revision>
  <cp:lastPrinted>2015-09-04T10:44:00Z</cp:lastPrinted>
  <dcterms:created xsi:type="dcterms:W3CDTF">2015-09-04T10:23:00Z</dcterms:created>
  <dcterms:modified xsi:type="dcterms:W3CDTF">2015-09-04T10:45:00Z</dcterms:modified>
</cp:coreProperties>
</file>