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2D40BE">
        <w:rPr>
          <w:rFonts w:ascii="Arial Narrow" w:hAnsi="Arial Narrow"/>
        </w:rPr>
        <w:t>22</w:t>
      </w:r>
      <w:r w:rsidR="00EB41F6">
        <w:rPr>
          <w:rFonts w:ascii="Arial Narrow" w:hAnsi="Arial Narrow"/>
        </w:rPr>
        <w:t>.09</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7F7716">
        <w:rPr>
          <w:rFonts w:ascii="Arial Narrow" w:hAnsi="Arial Narrow"/>
        </w:rPr>
        <w:t>2246</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7260B" w:rsidRDefault="00631BF8" w:rsidP="002C7383">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67260B">
        <w:rPr>
          <w:rFonts w:ascii="Arial Narrow" w:eastAsia="Batang" w:hAnsi="Arial Narrow" w:cs="Latha"/>
          <w:b/>
          <w:bCs/>
          <w:sz w:val="28"/>
          <w:szCs w:val="28"/>
        </w:rPr>
        <w:t xml:space="preserve">Συμπεράσματα από την Ημερίδα στη Θεσσαλονίκη για τα δικαιώματα των ατόμων με αναπηρία στην ΕΕ </w:t>
      </w:r>
    </w:p>
    <w:p w:rsidR="00945C52" w:rsidRDefault="00945C52" w:rsidP="00500850">
      <w:pPr>
        <w:pStyle w:val="a9"/>
        <w:jc w:val="center"/>
        <w:rPr>
          <w:rFonts w:ascii="Arial Narrow" w:eastAsia="Batang" w:hAnsi="Arial Narrow" w:cs="Latha"/>
          <w:b/>
          <w:bCs/>
          <w:sz w:val="28"/>
          <w:szCs w:val="28"/>
        </w:rPr>
      </w:pPr>
    </w:p>
    <w:p w:rsidR="00945C52" w:rsidRDefault="00945C52" w:rsidP="002C7383">
      <w:pPr>
        <w:pStyle w:val="a9"/>
        <w:rPr>
          <w:rFonts w:ascii="Arial Narrow" w:eastAsia="Batang" w:hAnsi="Arial Narrow" w:cs="Latha"/>
          <w:bCs/>
        </w:rPr>
      </w:pPr>
      <w:r w:rsidRPr="00945C52">
        <w:rPr>
          <w:rFonts w:ascii="Arial Narrow" w:eastAsia="Batang" w:hAnsi="Arial Narrow" w:cs="Latha"/>
          <w:bCs/>
        </w:rPr>
        <w:t>Η Ε.Σ.Α.μεΑ. δημοσιεύει τα συμπεράσματα της Ημερίδας που πραγματοποιήθηκε στη Θεσσαλονίκη την Πέμπτη 10 Σεπτεμβρίου, με τίτλο «Η υλοποίηση της Σύμβασης του ΟΗΕ για τα Δικαιώματα των Ατόμων με Αναπηρία από την Ε.Ε.: Η αξιολόγηση της επίδρασης των καταληκτικών παρατηρήσεων της Επιτροπής της Σύμβασης και η μελλοντική πορεία»</w:t>
      </w:r>
      <w:r>
        <w:rPr>
          <w:rFonts w:ascii="Arial Narrow" w:eastAsia="Batang" w:hAnsi="Arial Narrow" w:cs="Latha"/>
          <w:bCs/>
        </w:rPr>
        <w:t xml:space="preserve">, από την </w:t>
      </w:r>
      <w:r w:rsidRPr="00945C52">
        <w:rPr>
          <w:rFonts w:ascii="Arial Narrow" w:eastAsia="Batang" w:hAnsi="Arial Narrow" w:cs="Latha"/>
          <w:bCs/>
        </w:rPr>
        <w:t>Ευρωπαϊκή Οικονομική και Κοινωνική Επιτροπή (ΕΟΚΕ- European Economic and Social Committee)</w:t>
      </w:r>
      <w:r>
        <w:rPr>
          <w:rFonts w:ascii="Arial Narrow" w:eastAsia="Batang" w:hAnsi="Arial Narrow" w:cs="Latha"/>
          <w:bCs/>
        </w:rPr>
        <w:t xml:space="preserve">. </w:t>
      </w:r>
    </w:p>
    <w:p w:rsidR="00945C52" w:rsidRDefault="00945C52" w:rsidP="002C7383">
      <w:pPr>
        <w:pStyle w:val="a9"/>
        <w:rPr>
          <w:rFonts w:ascii="Arial Narrow" w:eastAsia="Batang" w:hAnsi="Arial Narrow" w:cs="Latha"/>
          <w:bCs/>
        </w:rPr>
      </w:pPr>
    </w:p>
    <w:p w:rsidR="00701C1C" w:rsidRDefault="00945C52" w:rsidP="002C7383">
      <w:pPr>
        <w:pStyle w:val="a9"/>
        <w:rPr>
          <w:rFonts w:ascii="Arial Narrow" w:eastAsia="Batang" w:hAnsi="Arial Narrow" w:cs="Latha"/>
          <w:bCs/>
        </w:rPr>
      </w:pPr>
      <w:r w:rsidRPr="00945C52">
        <w:rPr>
          <w:rFonts w:ascii="Arial Narrow" w:eastAsia="Batang" w:hAnsi="Arial Narrow" w:cs="Latha"/>
          <w:bCs/>
        </w:rPr>
        <w:t xml:space="preserve">Η Ημερίδα </w:t>
      </w:r>
      <w:r>
        <w:rPr>
          <w:rFonts w:ascii="Arial Narrow" w:eastAsia="Batang" w:hAnsi="Arial Narrow" w:cs="Latha"/>
          <w:bCs/>
        </w:rPr>
        <w:t>ήταν η</w:t>
      </w:r>
      <w:r w:rsidRPr="00945C52">
        <w:rPr>
          <w:rFonts w:ascii="Arial Narrow" w:eastAsia="Batang" w:hAnsi="Arial Narrow" w:cs="Latha"/>
          <w:bCs/>
        </w:rPr>
        <w:t xml:space="preserve"> πρώτη ευρωπαϊκή εκδήλωση στην οποία </w:t>
      </w:r>
      <w:r>
        <w:rPr>
          <w:rFonts w:ascii="Arial Narrow" w:eastAsia="Batang" w:hAnsi="Arial Narrow" w:cs="Latha"/>
          <w:bCs/>
        </w:rPr>
        <w:t>παρουσιάστηκαν</w:t>
      </w:r>
      <w:r w:rsidRPr="00945C52">
        <w:rPr>
          <w:rFonts w:ascii="Arial Narrow" w:eastAsia="Batang" w:hAnsi="Arial Narrow" w:cs="Latha"/>
          <w:bCs/>
        </w:rPr>
        <w:t xml:space="preserve"> και </w:t>
      </w:r>
      <w:r>
        <w:rPr>
          <w:rFonts w:ascii="Arial Narrow" w:eastAsia="Batang" w:hAnsi="Arial Narrow" w:cs="Latha"/>
          <w:bCs/>
        </w:rPr>
        <w:t>έγινε</w:t>
      </w:r>
      <w:r w:rsidRPr="00945C52">
        <w:rPr>
          <w:rFonts w:ascii="Arial Narrow" w:eastAsia="Batang" w:hAnsi="Arial Narrow" w:cs="Latha"/>
          <w:bCs/>
        </w:rPr>
        <w:t xml:space="preserve"> μια πρώτη ανάλυση των συμπερασματικών παρατηρήσεων που συνέταξε η Επιτροπή για τη Σύμβαση του ΟΗΕ για τα δικαιώματα των ατόμων με αναπηρία, μετά την εξέταση της Ε.Ε. για το πόσο έχει προχωρήσει στις υποχρεώσεις της αναφορικά με όσα αναφέρονται στη Σύμβαση.</w:t>
      </w:r>
      <w:r w:rsidR="002D40BE">
        <w:rPr>
          <w:rFonts w:ascii="Arial Narrow" w:eastAsia="Batang" w:hAnsi="Arial Narrow" w:cs="Latha"/>
          <w:bCs/>
        </w:rPr>
        <w:t xml:space="preserve"> </w:t>
      </w:r>
    </w:p>
    <w:p w:rsidR="002D40BE" w:rsidRDefault="002D40BE" w:rsidP="002C7383">
      <w:pPr>
        <w:pStyle w:val="a9"/>
        <w:rPr>
          <w:rFonts w:ascii="Arial Narrow" w:eastAsia="Batang" w:hAnsi="Arial Narrow" w:cs="Latha"/>
          <w:bCs/>
        </w:rPr>
      </w:pPr>
    </w:p>
    <w:p w:rsidR="002D40BE" w:rsidRPr="002D40BE" w:rsidRDefault="002D40BE" w:rsidP="002C7383">
      <w:pPr>
        <w:pStyle w:val="a9"/>
        <w:rPr>
          <w:rFonts w:ascii="Arial Narrow" w:eastAsia="Batang" w:hAnsi="Arial Narrow" w:cs="Latha"/>
          <w:b/>
          <w:bCs/>
          <w:sz w:val="24"/>
          <w:szCs w:val="28"/>
          <w:u w:val="single"/>
        </w:rPr>
      </w:pPr>
      <w:r w:rsidRPr="002D40BE">
        <w:rPr>
          <w:rFonts w:ascii="Arial Narrow" w:eastAsia="Batang" w:hAnsi="Arial Narrow" w:cs="Latha"/>
          <w:b/>
          <w:bCs/>
        </w:rPr>
        <w:t>Συμπεράσματα</w:t>
      </w:r>
    </w:p>
    <w:p w:rsidR="00EA6747" w:rsidRPr="008A2BCF" w:rsidRDefault="00EA6747" w:rsidP="002C7383">
      <w:pPr>
        <w:pStyle w:val="a9"/>
        <w:rPr>
          <w:rFonts w:ascii="Arial Narrow" w:hAnsi="Arial Narrow"/>
        </w:rPr>
      </w:pPr>
    </w:p>
    <w:p w:rsidR="00701C1C" w:rsidRDefault="00701C1C" w:rsidP="002C7383">
      <w:pPr>
        <w:pStyle w:val="a9"/>
        <w:numPr>
          <w:ilvl w:val="0"/>
          <w:numId w:val="15"/>
        </w:numPr>
        <w:ind w:left="360"/>
        <w:rPr>
          <w:rFonts w:ascii="Arial Narrow" w:hAnsi="Arial Narrow"/>
        </w:rPr>
      </w:pPr>
      <w:r w:rsidRPr="00701C1C">
        <w:rPr>
          <w:rFonts w:ascii="Arial Narrow" w:hAnsi="Arial Narrow"/>
        </w:rPr>
        <w:t xml:space="preserve">Το συνέδριο με θέμα «Η υλοποίηση της Σύμβασης του ΟΗΕ για τα Δικαιώματα των Ατόμων με Αναπηρία από την Ε.Ε.: Η αξιολόγηση της επίδρασης των καταληκτικών παρατηρήσεων της </w:t>
      </w:r>
      <w:r w:rsidR="00A94FE9">
        <w:rPr>
          <w:rFonts w:ascii="Arial Narrow" w:hAnsi="Arial Narrow"/>
        </w:rPr>
        <w:t>Επιτροπή</w:t>
      </w:r>
      <w:r w:rsidRPr="00701C1C">
        <w:rPr>
          <w:rFonts w:ascii="Arial Narrow" w:hAnsi="Arial Narrow"/>
        </w:rPr>
        <w:t>ς της Σύμβασης και η μελλοντική πορεία</w:t>
      </w:r>
      <w:r>
        <w:rPr>
          <w:rFonts w:ascii="Arial Narrow" w:hAnsi="Arial Narrow"/>
        </w:rPr>
        <w:t xml:space="preserve">», </w:t>
      </w:r>
      <w:r w:rsidRPr="00701C1C">
        <w:rPr>
          <w:rFonts w:ascii="Arial Narrow" w:hAnsi="Arial Narrow"/>
        </w:rPr>
        <w:t>που διοργανώθηκε από</w:t>
      </w:r>
      <w:r>
        <w:rPr>
          <w:rFonts w:ascii="Arial Narrow" w:hAnsi="Arial Narrow"/>
        </w:rPr>
        <w:t xml:space="preserve"> την</w:t>
      </w:r>
      <w:r w:rsidRPr="00701C1C">
        <w:rPr>
          <w:rFonts w:ascii="Arial Narrow" w:hAnsi="Arial Narrow"/>
        </w:rPr>
        <w:t xml:space="preserve"> ad-hoc ομάδα της Ευρωπαϊκής Οικονομικής και Κοινωνικής </w:t>
      </w:r>
      <w:r w:rsidR="00A94FE9">
        <w:rPr>
          <w:rFonts w:ascii="Arial Narrow" w:hAnsi="Arial Narrow"/>
        </w:rPr>
        <w:t>Επιτροπή</w:t>
      </w:r>
      <w:r w:rsidRPr="00701C1C">
        <w:rPr>
          <w:rFonts w:ascii="Arial Narrow" w:hAnsi="Arial Narrow"/>
        </w:rPr>
        <w:t>ς</w:t>
      </w:r>
      <w:r>
        <w:rPr>
          <w:rFonts w:ascii="Arial Narrow" w:hAnsi="Arial Narrow"/>
        </w:rPr>
        <w:t xml:space="preserve"> (ΕΟΚΕ) </w:t>
      </w:r>
      <w:r w:rsidRPr="00701C1C">
        <w:rPr>
          <w:rFonts w:ascii="Arial Narrow" w:hAnsi="Arial Narrow"/>
        </w:rPr>
        <w:t>για την αναπηρία στη Θεσσαλονίκη στις 10 Σεπτεμβρίου 2015, επικεντρώθηκε στις επιπτώσει</w:t>
      </w:r>
      <w:r>
        <w:rPr>
          <w:rFonts w:ascii="Arial Narrow" w:hAnsi="Arial Narrow"/>
        </w:rPr>
        <w:t xml:space="preserve">ς της αξιολόγησης από την </w:t>
      </w:r>
      <w:r w:rsidR="00A94FE9">
        <w:rPr>
          <w:rFonts w:ascii="Arial Narrow" w:hAnsi="Arial Narrow"/>
        </w:rPr>
        <w:t>Επιτροπή</w:t>
      </w:r>
      <w:r>
        <w:rPr>
          <w:rFonts w:ascii="Arial Narrow" w:hAnsi="Arial Narrow"/>
        </w:rPr>
        <w:t xml:space="preserve"> του ΟΗΕ για την υλοποίηση της Σύμβασης </w:t>
      </w:r>
      <w:r w:rsidR="005C4336">
        <w:rPr>
          <w:rFonts w:ascii="Arial Narrow" w:hAnsi="Arial Narrow"/>
        </w:rPr>
        <w:t xml:space="preserve">από την ΕΕ. </w:t>
      </w:r>
      <w:r w:rsidR="005C4336" w:rsidRPr="005C4336">
        <w:rPr>
          <w:rFonts w:ascii="Arial Narrow" w:hAnsi="Arial Narrow"/>
        </w:rPr>
        <w:t xml:space="preserve">Το συνέδριο συγκέντρωσε εκπροσώπους της Ευρωπαϊκής Οικονομικής και Κοινωνικής </w:t>
      </w:r>
      <w:r w:rsidR="00A94FE9">
        <w:rPr>
          <w:rFonts w:ascii="Arial Narrow" w:hAnsi="Arial Narrow"/>
        </w:rPr>
        <w:t>Επιτροπή</w:t>
      </w:r>
      <w:r w:rsidR="005C4336" w:rsidRPr="005C4336">
        <w:rPr>
          <w:rFonts w:ascii="Arial Narrow" w:hAnsi="Arial Narrow"/>
        </w:rPr>
        <w:t xml:space="preserve">ς, του Ευρωπαϊκού Κοινοβουλίου, της Ευρωπαϊκής </w:t>
      </w:r>
      <w:r w:rsidR="00A94FE9">
        <w:rPr>
          <w:rFonts w:ascii="Arial Narrow" w:hAnsi="Arial Narrow"/>
        </w:rPr>
        <w:t>Επιτροπή</w:t>
      </w:r>
      <w:r w:rsidR="005C4336" w:rsidRPr="005C4336">
        <w:rPr>
          <w:rFonts w:ascii="Arial Narrow" w:hAnsi="Arial Narrow"/>
        </w:rPr>
        <w:t xml:space="preserve">ς, του Οργανισμού Θεμελιωδών Δικαιωμάτων της Ευρωπαϊκής Ένωσης, της </w:t>
      </w:r>
      <w:r w:rsidR="00A94FE9">
        <w:rPr>
          <w:rFonts w:ascii="Arial Narrow" w:hAnsi="Arial Narrow"/>
        </w:rPr>
        <w:t>Επιτροπή</w:t>
      </w:r>
      <w:r w:rsidR="005C4336" w:rsidRPr="005C4336">
        <w:rPr>
          <w:rFonts w:ascii="Arial Narrow" w:hAnsi="Arial Narrow"/>
        </w:rPr>
        <w:t xml:space="preserve">ς των Περιφερειών και του Ευρωπαϊκού Φόρουμ Ατόμων με Αναπηρία, καθώς και </w:t>
      </w:r>
      <w:r w:rsidR="005C4336">
        <w:rPr>
          <w:rFonts w:ascii="Arial Narrow" w:hAnsi="Arial Narrow"/>
        </w:rPr>
        <w:t>εκπροσώπους</w:t>
      </w:r>
      <w:r w:rsidR="005C4336" w:rsidRPr="005C4336">
        <w:rPr>
          <w:rFonts w:ascii="Arial Narrow" w:hAnsi="Arial Narrow"/>
        </w:rPr>
        <w:t xml:space="preserve"> των ευρωπαϊκών, εθνικών, περιφερειακών και τοπικών οργανώσεων </w:t>
      </w:r>
      <w:r w:rsidR="005C4336">
        <w:rPr>
          <w:rFonts w:ascii="Arial Narrow" w:hAnsi="Arial Narrow"/>
        </w:rPr>
        <w:t>ατόμων</w:t>
      </w:r>
      <w:r w:rsidR="005C4336" w:rsidRPr="005C4336">
        <w:rPr>
          <w:rFonts w:ascii="Arial Narrow" w:hAnsi="Arial Narrow"/>
        </w:rPr>
        <w:t xml:space="preserve"> με αναπηρία.</w:t>
      </w:r>
    </w:p>
    <w:p w:rsidR="005C4336" w:rsidRDefault="005C4336" w:rsidP="002C7383">
      <w:pPr>
        <w:pStyle w:val="a9"/>
        <w:rPr>
          <w:rFonts w:ascii="Arial Narrow" w:hAnsi="Arial Narrow"/>
        </w:rPr>
      </w:pPr>
    </w:p>
    <w:p w:rsidR="005C4336" w:rsidRDefault="005C4336" w:rsidP="002C7383">
      <w:pPr>
        <w:pStyle w:val="a9"/>
        <w:numPr>
          <w:ilvl w:val="0"/>
          <w:numId w:val="15"/>
        </w:numPr>
        <w:ind w:left="360"/>
        <w:rPr>
          <w:rFonts w:ascii="Arial Narrow" w:hAnsi="Arial Narrow"/>
        </w:rPr>
      </w:pPr>
      <w:r w:rsidRPr="005C4336">
        <w:rPr>
          <w:rFonts w:ascii="Arial Narrow" w:hAnsi="Arial Narrow"/>
        </w:rPr>
        <w:t>Η Σύμβαση των Ηνωμένων Εθνών για τα Δικαιώματα των Ατόμων με Αναπηρία (UN CRPD), είναι η πρώτη συνθήκη ανθρωπίνων δικαιωμάτων στην οποία η Ευρωπαϊκή Ένωση (ΕΕ) έχει καταστεί συμβαλλόμενο μέρος. Αυτό αντιπροσωπεύει ένα σημαντικό βήμα προόδου όσον αφορά την προστασία των ανθρωπίνων δικαιωμάτων στην ΕΕ.</w:t>
      </w:r>
    </w:p>
    <w:p w:rsidR="005C4336" w:rsidRDefault="005C4336" w:rsidP="002C7383">
      <w:pPr>
        <w:pStyle w:val="a9"/>
        <w:rPr>
          <w:rFonts w:ascii="Arial Narrow" w:hAnsi="Arial Narrow"/>
        </w:rPr>
      </w:pPr>
    </w:p>
    <w:p w:rsidR="005C4336" w:rsidRDefault="005C4336" w:rsidP="002C7383">
      <w:pPr>
        <w:pStyle w:val="a9"/>
        <w:numPr>
          <w:ilvl w:val="0"/>
          <w:numId w:val="15"/>
        </w:numPr>
        <w:ind w:left="360"/>
        <w:rPr>
          <w:rFonts w:ascii="Arial Narrow" w:hAnsi="Arial Narrow"/>
        </w:rPr>
      </w:pPr>
      <w:r w:rsidRPr="005C4336">
        <w:rPr>
          <w:rFonts w:ascii="Arial Narrow" w:hAnsi="Arial Narrow"/>
        </w:rPr>
        <w:t>Η Σύμβαση του ΟΗΕ απαιτεί βαθιές αλλαγές στον τρόπο που η ΕΕ ασχολείται με τις πολιτικές για την αναπηρία. Η Αναπηρία θα πρέπει επίσης να λαμβάνεται υπόψη σε όλα τα επίπεδα χάραξης πολιτικής.</w:t>
      </w:r>
    </w:p>
    <w:p w:rsidR="0057289C" w:rsidRDefault="0057289C" w:rsidP="002C7383">
      <w:pPr>
        <w:pStyle w:val="a9"/>
        <w:rPr>
          <w:rFonts w:ascii="Arial Narrow" w:hAnsi="Arial Narrow"/>
        </w:rPr>
      </w:pPr>
    </w:p>
    <w:p w:rsidR="0057289C" w:rsidRDefault="0057289C" w:rsidP="002C7383">
      <w:pPr>
        <w:pStyle w:val="a9"/>
        <w:numPr>
          <w:ilvl w:val="0"/>
          <w:numId w:val="15"/>
        </w:numPr>
        <w:ind w:left="360"/>
        <w:rPr>
          <w:rFonts w:ascii="Arial Narrow" w:hAnsi="Arial Narrow"/>
        </w:rPr>
      </w:pPr>
      <w:r w:rsidRPr="0057289C">
        <w:rPr>
          <w:rFonts w:ascii="Arial Narrow" w:hAnsi="Arial Narrow"/>
        </w:rPr>
        <w:t xml:space="preserve">Οι καταληκτικές παρατηρήσεις που εκδίδονται από την </w:t>
      </w:r>
      <w:r w:rsidR="00A94FE9">
        <w:rPr>
          <w:rFonts w:ascii="Arial Narrow" w:hAnsi="Arial Narrow"/>
        </w:rPr>
        <w:t>Επιτροπή</w:t>
      </w:r>
      <w:r>
        <w:rPr>
          <w:rFonts w:ascii="Arial Narrow" w:hAnsi="Arial Narrow"/>
        </w:rPr>
        <w:t xml:space="preserve"> της Σύμβασης </w:t>
      </w:r>
      <w:r w:rsidRPr="0057289C">
        <w:rPr>
          <w:rFonts w:ascii="Arial Narrow" w:hAnsi="Arial Narrow"/>
        </w:rPr>
        <w:t xml:space="preserve">είναι προσανατολισμένες στο μέλλον και προκαλούν την ΕΕ να προχωρήσει περαιτέρω και να διασφαλίσει ότι οι προσπάθειες </w:t>
      </w:r>
      <w:r>
        <w:rPr>
          <w:rFonts w:ascii="Arial Narrow" w:hAnsi="Arial Narrow"/>
        </w:rPr>
        <w:t xml:space="preserve">που κάνει </w:t>
      </w:r>
      <w:r w:rsidRPr="0057289C">
        <w:rPr>
          <w:rFonts w:ascii="Arial Narrow" w:hAnsi="Arial Narrow"/>
        </w:rPr>
        <w:t xml:space="preserve">δεν περιορίζονται σε συζητήσεις που διεξάγονται στις Βρυξέλλες, αλλά </w:t>
      </w:r>
      <w:r>
        <w:rPr>
          <w:rFonts w:ascii="Arial Narrow" w:hAnsi="Arial Narrow"/>
        </w:rPr>
        <w:t xml:space="preserve">επηρεάζουν </w:t>
      </w:r>
      <w:r w:rsidRPr="0057289C">
        <w:rPr>
          <w:rFonts w:ascii="Arial Narrow" w:hAnsi="Arial Narrow"/>
        </w:rPr>
        <w:t>ουσιαστικά τις ζωές των ατόμων με αναπηρία.</w:t>
      </w:r>
    </w:p>
    <w:p w:rsidR="0057289C" w:rsidRDefault="0057289C" w:rsidP="002C7383">
      <w:pPr>
        <w:pStyle w:val="a9"/>
        <w:rPr>
          <w:rFonts w:ascii="Arial Narrow" w:hAnsi="Arial Narrow"/>
        </w:rPr>
      </w:pPr>
    </w:p>
    <w:p w:rsidR="005C4336" w:rsidRDefault="0057289C" w:rsidP="002C7383">
      <w:pPr>
        <w:pStyle w:val="a9"/>
        <w:numPr>
          <w:ilvl w:val="0"/>
          <w:numId w:val="15"/>
        </w:numPr>
        <w:ind w:left="360"/>
        <w:rPr>
          <w:rFonts w:ascii="Arial Narrow" w:hAnsi="Arial Narrow"/>
        </w:rPr>
      </w:pPr>
      <w:r w:rsidRPr="0057289C">
        <w:rPr>
          <w:rFonts w:ascii="Arial Narrow" w:hAnsi="Arial Narrow"/>
        </w:rPr>
        <w:lastRenderedPageBreak/>
        <w:t>Οι συμμετέχοντες σημείωσαν ότι η κρίση είχε δυσανάλογα μεγάλο αντίκτυπο στα ανθρώπινα δι</w:t>
      </w:r>
      <w:r>
        <w:rPr>
          <w:rFonts w:ascii="Arial Narrow" w:hAnsi="Arial Narrow"/>
        </w:rPr>
        <w:t>καιώματα των ατόμων με αναπηρία</w:t>
      </w:r>
      <w:r w:rsidRPr="0057289C">
        <w:rPr>
          <w:rFonts w:ascii="Arial Narrow" w:hAnsi="Arial Narrow"/>
        </w:rPr>
        <w:t xml:space="preserve"> και ότι η κατάσταση </w:t>
      </w:r>
      <w:r>
        <w:rPr>
          <w:rFonts w:ascii="Arial Narrow" w:hAnsi="Arial Narrow"/>
        </w:rPr>
        <w:t xml:space="preserve">σήμερα είναι </w:t>
      </w:r>
      <w:r w:rsidRPr="0057289C">
        <w:rPr>
          <w:rFonts w:ascii="Arial Narrow" w:hAnsi="Arial Narrow"/>
        </w:rPr>
        <w:t xml:space="preserve">χειρότερη από </w:t>
      </w:r>
      <w:r>
        <w:rPr>
          <w:rFonts w:ascii="Arial Narrow" w:hAnsi="Arial Narrow"/>
        </w:rPr>
        <w:t>την ημέρα επ</w:t>
      </w:r>
      <w:r w:rsidRPr="0057289C">
        <w:rPr>
          <w:rFonts w:ascii="Arial Narrow" w:hAnsi="Arial Narrow"/>
        </w:rPr>
        <w:t xml:space="preserve">ικύρωσης </w:t>
      </w:r>
      <w:r w:rsidR="009F0364">
        <w:rPr>
          <w:rFonts w:ascii="Arial Narrow" w:hAnsi="Arial Narrow"/>
        </w:rPr>
        <w:t>της Σύμβασης από την ΕΕ.</w:t>
      </w:r>
    </w:p>
    <w:p w:rsidR="009F0364" w:rsidRDefault="009F0364" w:rsidP="002C7383">
      <w:pPr>
        <w:pStyle w:val="a9"/>
        <w:rPr>
          <w:rFonts w:ascii="Arial Narrow" w:hAnsi="Arial Narrow"/>
        </w:rPr>
      </w:pPr>
    </w:p>
    <w:p w:rsidR="009F0364" w:rsidRDefault="009F0364" w:rsidP="002C7383">
      <w:pPr>
        <w:pStyle w:val="a9"/>
        <w:numPr>
          <w:ilvl w:val="0"/>
          <w:numId w:val="15"/>
        </w:numPr>
        <w:ind w:left="360"/>
        <w:rPr>
          <w:rFonts w:ascii="Arial Narrow" w:hAnsi="Arial Narrow"/>
        </w:rPr>
      </w:pPr>
      <w:r>
        <w:rPr>
          <w:rFonts w:ascii="Arial Narrow" w:hAnsi="Arial Narrow"/>
        </w:rPr>
        <w:t xml:space="preserve">Η απουσία </w:t>
      </w:r>
      <w:r w:rsidRPr="009F0364">
        <w:rPr>
          <w:rFonts w:ascii="Arial Narrow" w:hAnsi="Arial Narrow"/>
        </w:rPr>
        <w:t xml:space="preserve">στοχευμένων δράσεων για τα άτομα με αναπηρία στη στρατηγική </w:t>
      </w:r>
      <w:r>
        <w:rPr>
          <w:rFonts w:ascii="Arial Narrow" w:hAnsi="Arial Narrow"/>
        </w:rPr>
        <w:t xml:space="preserve">για την </w:t>
      </w:r>
      <w:r w:rsidRPr="009F0364">
        <w:rPr>
          <w:rFonts w:ascii="Arial Narrow" w:hAnsi="Arial Narrow"/>
        </w:rPr>
        <w:t>Ευρώπη 2020, σημαίνει ότι δεν υπάρχει ειδική στήριξη για την αντιστάθμιση</w:t>
      </w:r>
      <w:r>
        <w:rPr>
          <w:rFonts w:ascii="Arial Narrow" w:hAnsi="Arial Narrow"/>
        </w:rPr>
        <w:t xml:space="preserve"> των επιπτώσεων της κρίσης στα </w:t>
      </w:r>
      <w:r w:rsidRPr="009F0364">
        <w:rPr>
          <w:rFonts w:ascii="Arial Narrow" w:hAnsi="Arial Narrow"/>
        </w:rPr>
        <w:t xml:space="preserve">ποσοστά απασχόλησης, </w:t>
      </w:r>
      <w:r>
        <w:rPr>
          <w:rFonts w:ascii="Arial Narrow" w:hAnsi="Arial Narrow"/>
        </w:rPr>
        <w:t>σ</w:t>
      </w:r>
      <w:r w:rsidRPr="009F0364">
        <w:rPr>
          <w:rFonts w:ascii="Arial Narrow" w:hAnsi="Arial Narrow"/>
        </w:rPr>
        <w:t xml:space="preserve">τη φτώχεια και </w:t>
      </w:r>
      <w:r>
        <w:rPr>
          <w:rFonts w:ascii="Arial Narrow" w:hAnsi="Arial Narrow"/>
        </w:rPr>
        <w:t>σ</w:t>
      </w:r>
      <w:r w:rsidRPr="009F0364">
        <w:rPr>
          <w:rFonts w:ascii="Arial Narrow" w:hAnsi="Arial Narrow"/>
        </w:rPr>
        <w:t>την εκπαίδευση των ατόμων με αναπηρία.</w:t>
      </w:r>
      <w:r>
        <w:rPr>
          <w:rFonts w:ascii="Arial Narrow" w:hAnsi="Arial Narrow"/>
        </w:rPr>
        <w:t xml:space="preserve"> </w:t>
      </w:r>
      <w:r w:rsidRPr="009F0364">
        <w:rPr>
          <w:rFonts w:ascii="Arial Narrow" w:hAnsi="Arial Narrow"/>
        </w:rPr>
        <w:t xml:space="preserve">Οι συμμετέχοντες </w:t>
      </w:r>
      <w:r>
        <w:rPr>
          <w:rFonts w:ascii="Arial Narrow" w:hAnsi="Arial Narrow"/>
        </w:rPr>
        <w:t xml:space="preserve">τόνισαν το λυπηρό γεγονός ότι </w:t>
      </w:r>
      <w:r w:rsidRPr="009F0364">
        <w:rPr>
          <w:rFonts w:ascii="Arial Narrow" w:hAnsi="Arial Narrow"/>
        </w:rPr>
        <w:t xml:space="preserve">τα μέτρα λιτότητας </w:t>
      </w:r>
      <w:r w:rsidR="00E77CF3">
        <w:rPr>
          <w:rFonts w:ascii="Arial Narrow" w:hAnsi="Arial Narrow"/>
        </w:rPr>
        <w:t>είναι</w:t>
      </w:r>
      <w:r w:rsidRPr="009F0364">
        <w:rPr>
          <w:rFonts w:ascii="Arial Narrow" w:hAnsi="Arial Narrow"/>
        </w:rPr>
        <w:t xml:space="preserve"> μετ</w:t>
      </w:r>
      <w:r>
        <w:rPr>
          <w:rFonts w:ascii="Arial Narrow" w:hAnsi="Arial Narrow"/>
        </w:rPr>
        <w:t>αξύ άλλων</w:t>
      </w:r>
      <w:r w:rsidRPr="009F0364">
        <w:rPr>
          <w:rFonts w:ascii="Arial Narrow" w:hAnsi="Arial Narrow"/>
        </w:rPr>
        <w:t xml:space="preserve"> η μείωση των προϋπολογισμών για την εκπαίδευση χωρίς αποκλεισμούς, </w:t>
      </w:r>
      <w:r w:rsidR="00E77CF3">
        <w:rPr>
          <w:rFonts w:ascii="Arial Narrow" w:hAnsi="Arial Narrow"/>
        </w:rPr>
        <w:t xml:space="preserve">της απασχόλησης, </w:t>
      </w:r>
      <w:r>
        <w:rPr>
          <w:rFonts w:ascii="Arial Narrow" w:hAnsi="Arial Narrow"/>
        </w:rPr>
        <w:t>των κεφαλαίων</w:t>
      </w:r>
      <w:r w:rsidRPr="009F0364">
        <w:rPr>
          <w:rFonts w:ascii="Arial Narrow" w:hAnsi="Arial Narrow"/>
        </w:rPr>
        <w:t xml:space="preserve">, </w:t>
      </w:r>
      <w:r w:rsidR="00E77CF3">
        <w:rPr>
          <w:rFonts w:ascii="Arial Narrow" w:hAnsi="Arial Narrow"/>
        </w:rPr>
        <w:t>των συνταξιοδοτικών συστημάτων</w:t>
      </w:r>
      <w:r w:rsidRPr="009F0364">
        <w:rPr>
          <w:rFonts w:ascii="Arial Narrow" w:hAnsi="Arial Narrow"/>
        </w:rPr>
        <w:t xml:space="preserve"> και </w:t>
      </w:r>
      <w:r w:rsidR="00E77CF3">
        <w:rPr>
          <w:rFonts w:ascii="Arial Narrow" w:hAnsi="Arial Narrow"/>
        </w:rPr>
        <w:t>των διαδικασιών</w:t>
      </w:r>
      <w:r w:rsidRPr="009F0364">
        <w:rPr>
          <w:rFonts w:ascii="Arial Narrow" w:hAnsi="Arial Narrow"/>
        </w:rPr>
        <w:t xml:space="preserve"> αποασυλοποίησης. </w:t>
      </w:r>
      <w:r w:rsidR="00E77CF3">
        <w:rPr>
          <w:rFonts w:ascii="Arial Narrow" w:hAnsi="Arial Narrow"/>
        </w:rPr>
        <w:t xml:space="preserve">Η ένταξη </w:t>
      </w:r>
      <w:r w:rsidRPr="009F0364">
        <w:rPr>
          <w:rFonts w:ascii="Arial Narrow" w:hAnsi="Arial Narrow"/>
        </w:rPr>
        <w:t>μια</w:t>
      </w:r>
      <w:r w:rsidR="00E77CF3">
        <w:rPr>
          <w:rFonts w:ascii="Arial Narrow" w:hAnsi="Arial Narrow"/>
        </w:rPr>
        <w:t>ς</w:t>
      </w:r>
      <w:r w:rsidRPr="009F0364">
        <w:rPr>
          <w:rFonts w:ascii="Arial Narrow" w:hAnsi="Arial Narrow"/>
        </w:rPr>
        <w:t xml:space="preserve"> εμβληματική</w:t>
      </w:r>
      <w:r w:rsidR="00E77CF3">
        <w:rPr>
          <w:rFonts w:ascii="Arial Narrow" w:hAnsi="Arial Narrow"/>
        </w:rPr>
        <w:t>ς</w:t>
      </w:r>
      <w:r w:rsidRPr="009F0364">
        <w:rPr>
          <w:rFonts w:ascii="Arial Narrow" w:hAnsi="Arial Narrow"/>
        </w:rPr>
        <w:t xml:space="preserve"> πρωτοβουλία</w:t>
      </w:r>
      <w:r w:rsidR="00E77CF3">
        <w:rPr>
          <w:rFonts w:ascii="Arial Narrow" w:hAnsi="Arial Narrow"/>
        </w:rPr>
        <w:t>ς</w:t>
      </w:r>
      <w:r w:rsidRPr="009F0364">
        <w:rPr>
          <w:rFonts w:ascii="Arial Narrow" w:hAnsi="Arial Narrow"/>
        </w:rPr>
        <w:t xml:space="preserve"> με επίκεντρο την αναπηρία στο πλαίσιο της αναθεώρησης της στρατηγικής Ευρώπη 2020 θα μπορούσε να είναι ένα πρώτο βήμα προς την εφαρμογή των κανόνων της Σύμβαση</w:t>
      </w:r>
      <w:r w:rsidR="00E77CF3">
        <w:rPr>
          <w:rFonts w:ascii="Arial Narrow" w:hAnsi="Arial Narrow"/>
        </w:rPr>
        <w:t>ς.</w:t>
      </w:r>
    </w:p>
    <w:p w:rsidR="00E77CF3" w:rsidRDefault="00E77CF3" w:rsidP="002C7383">
      <w:pPr>
        <w:pStyle w:val="a9"/>
        <w:rPr>
          <w:rFonts w:ascii="Arial Narrow" w:hAnsi="Arial Narrow"/>
        </w:rPr>
      </w:pPr>
    </w:p>
    <w:p w:rsidR="00E77CF3" w:rsidRPr="009F0364" w:rsidRDefault="00F10700" w:rsidP="002C7383">
      <w:pPr>
        <w:pStyle w:val="a9"/>
        <w:numPr>
          <w:ilvl w:val="0"/>
          <w:numId w:val="15"/>
        </w:numPr>
        <w:ind w:left="360"/>
        <w:rPr>
          <w:rFonts w:ascii="Arial Narrow" w:hAnsi="Arial Narrow"/>
        </w:rPr>
      </w:pPr>
      <w:r w:rsidRPr="00F10700">
        <w:rPr>
          <w:rFonts w:ascii="Arial Narrow" w:hAnsi="Arial Narrow"/>
        </w:rPr>
        <w:t xml:space="preserve">Οι καταληκτικές παρατηρήσεις </w:t>
      </w:r>
      <w:r w:rsidR="00BB27ED">
        <w:rPr>
          <w:rFonts w:ascii="Arial Narrow" w:hAnsi="Arial Narrow"/>
        </w:rPr>
        <w:t>έδειξαν</w:t>
      </w:r>
      <w:r w:rsidRPr="00F10700">
        <w:rPr>
          <w:rFonts w:ascii="Arial Narrow" w:hAnsi="Arial Narrow"/>
        </w:rPr>
        <w:t xml:space="preserve"> ότι η ΕΕ μπορεί να </w:t>
      </w:r>
      <w:r w:rsidR="00BB27ED">
        <w:rPr>
          <w:rFonts w:ascii="Arial Narrow" w:hAnsi="Arial Narrow"/>
        </w:rPr>
        <w:t xml:space="preserve">δώσει </w:t>
      </w:r>
      <w:r w:rsidRPr="00F10700">
        <w:rPr>
          <w:rFonts w:ascii="Arial Narrow" w:hAnsi="Arial Narrow"/>
        </w:rPr>
        <w:t>προστιθέμενη αξία μέσω των υφιστάμενων οργάνων της πολιτικής της και μπορεί να δρα σε όλους τους τομείς πολιτικής που καλύπτονται από διάφορα άρθρα της Σύμβαση</w:t>
      </w:r>
      <w:r w:rsidR="00BB27ED">
        <w:rPr>
          <w:rFonts w:ascii="Arial Narrow" w:hAnsi="Arial Narrow"/>
        </w:rPr>
        <w:t>ς</w:t>
      </w:r>
      <w:r w:rsidRPr="00F10700">
        <w:rPr>
          <w:rFonts w:ascii="Arial Narrow" w:hAnsi="Arial Narrow"/>
        </w:rPr>
        <w:t xml:space="preserve"> των Ηνωμένων Εθνών. </w:t>
      </w:r>
      <w:r w:rsidR="00BB27ED">
        <w:rPr>
          <w:rFonts w:ascii="Arial Narrow" w:hAnsi="Arial Narrow"/>
        </w:rPr>
        <w:t>Μπορεί να συμπεριλάβει</w:t>
      </w:r>
      <w:r w:rsidRPr="00F10700">
        <w:rPr>
          <w:rFonts w:ascii="Arial Narrow" w:hAnsi="Arial Narrow"/>
        </w:rPr>
        <w:t xml:space="preserve"> επίσης αυτούς τους τομείς πολιτικής που δεν είναι αποκλειστική αρμοδιότητα της ΕΕ, όπου η ΕΕ πρέπει να ενεργεί πάντοτε εντός του πεδίου των αρμοδιοτήτων της, όπως ορίζεται από τη Συν</w:t>
      </w:r>
      <w:r>
        <w:rPr>
          <w:rFonts w:ascii="Arial Narrow" w:hAnsi="Arial Narrow"/>
        </w:rPr>
        <w:t xml:space="preserve">θήκη, και να τηρούν τις αρχές της </w:t>
      </w:r>
      <w:r w:rsidRPr="00F10700">
        <w:rPr>
          <w:rFonts w:ascii="Arial Narrow" w:hAnsi="Arial Narrow"/>
        </w:rPr>
        <w:t>επικουρικότητας και της αναλογικότητας.</w:t>
      </w:r>
      <w:r>
        <w:rPr>
          <w:rFonts w:ascii="Arial Narrow" w:hAnsi="Arial Narrow"/>
        </w:rPr>
        <w:t xml:space="preserve"> </w:t>
      </w:r>
    </w:p>
    <w:p w:rsidR="005C4336" w:rsidRDefault="005C4336" w:rsidP="002C7383">
      <w:pPr>
        <w:pStyle w:val="a9"/>
        <w:rPr>
          <w:rFonts w:ascii="Arial Narrow" w:hAnsi="Arial Narrow"/>
        </w:rPr>
      </w:pPr>
    </w:p>
    <w:p w:rsidR="009F0364" w:rsidRDefault="00BB27ED" w:rsidP="002C7383">
      <w:pPr>
        <w:pStyle w:val="a9"/>
        <w:numPr>
          <w:ilvl w:val="0"/>
          <w:numId w:val="15"/>
        </w:numPr>
        <w:ind w:left="360"/>
        <w:rPr>
          <w:rFonts w:ascii="Arial Narrow" w:hAnsi="Arial Narrow"/>
        </w:rPr>
      </w:pPr>
      <w:r w:rsidRPr="00BB27ED">
        <w:rPr>
          <w:rFonts w:ascii="Arial Narrow" w:hAnsi="Arial Narrow"/>
        </w:rPr>
        <w:t>Οι καταληκτικές παρατηρήσεις απαιτούν</w:t>
      </w:r>
      <w:r>
        <w:rPr>
          <w:rFonts w:ascii="Arial Narrow" w:hAnsi="Arial Narrow"/>
        </w:rPr>
        <w:t xml:space="preserve"> από την ΕΕ</w:t>
      </w:r>
      <w:r w:rsidRPr="00BB27ED">
        <w:rPr>
          <w:rFonts w:ascii="Arial Narrow" w:hAnsi="Arial Narrow"/>
        </w:rPr>
        <w:t xml:space="preserve"> να αναπτύξει μια σαφή και ολοκληρωμένη ατζέντα για τα ανθρώπινα δικαιώματα των ατόμων με αναπηρία. Οι συμμετέχοντες χαιρέτισαν πολύ θερμά τη σύσταση της </w:t>
      </w:r>
      <w:r w:rsidR="00A94FE9">
        <w:rPr>
          <w:rFonts w:ascii="Arial Narrow" w:hAnsi="Arial Narrow"/>
        </w:rPr>
        <w:t>Επιτροπή</w:t>
      </w:r>
      <w:r w:rsidRPr="00BB27ED">
        <w:rPr>
          <w:rFonts w:ascii="Arial Narrow" w:hAnsi="Arial Narrow"/>
        </w:rPr>
        <w:t xml:space="preserve">ς </w:t>
      </w:r>
      <w:r>
        <w:rPr>
          <w:rFonts w:ascii="Arial Narrow" w:hAnsi="Arial Narrow"/>
        </w:rPr>
        <w:t xml:space="preserve">της </w:t>
      </w:r>
      <w:r w:rsidRPr="00BB27ED">
        <w:rPr>
          <w:rFonts w:ascii="Arial Narrow" w:hAnsi="Arial Narrow"/>
        </w:rPr>
        <w:t xml:space="preserve">Σύμβαση </w:t>
      </w:r>
      <w:r>
        <w:rPr>
          <w:rFonts w:ascii="Arial Narrow" w:hAnsi="Arial Narrow"/>
        </w:rPr>
        <w:t xml:space="preserve">στην ΕΕ </w:t>
      </w:r>
      <w:r w:rsidRPr="00BB27ED">
        <w:rPr>
          <w:rFonts w:ascii="Arial Narrow" w:hAnsi="Arial Narrow"/>
        </w:rPr>
        <w:t xml:space="preserve">να υιοθετήσει «μια στρατηγική για την εφαρμογή της σύμβασης με </w:t>
      </w:r>
      <w:r>
        <w:rPr>
          <w:rFonts w:ascii="Arial Narrow" w:hAnsi="Arial Narrow"/>
        </w:rPr>
        <w:t xml:space="preserve">προϋπολογισμό, </w:t>
      </w:r>
      <w:r w:rsidRPr="00BB27ED">
        <w:rPr>
          <w:rFonts w:ascii="Arial Narrow" w:hAnsi="Arial Narrow"/>
        </w:rPr>
        <w:t>χρονοδιάγραμμα, καθ</w:t>
      </w:r>
      <w:r>
        <w:rPr>
          <w:rFonts w:ascii="Arial Narrow" w:hAnsi="Arial Narrow"/>
        </w:rPr>
        <w:t>ώς και μηχανισμό παρακολούθησης»</w:t>
      </w:r>
      <w:r w:rsidRPr="00BB27ED">
        <w:rPr>
          <w:rFonts w:ascii="Arial Narrow" w:hAnsi="Arial Narrow"/>
        </w:rPr>
        <w:t xml:space="preserve">. Οι συμμετέχοντες σημείωσαν ότι η στρατηγική είναι  απαραίτητο να συμπεριλάβει όλα τα θεσμικά και συμβουλευτικά όργανα. Επισημαίνεται ότι στο πλαίσιο αυτής της στρατηγικής, η Ευρωπαϊκή </w:t>
      </w:r>
      <w:r w:rsidR="00A94FE9">
        <w:rPr>
          <w:rFonts w:ascii="Arial Narrow" w:hAnsi="Arial Narrow"/>
        </w:rPr>
        <w:t>Επιτροπή</w:t>
      </w:r>
      <w:r w:rsidRPr="00BB27ED">
        <w:rPr>
          <w:rFonts w:ascii="Arial Narrow" w:hAnsi="Arial Narrow"/>
        </w:rPr>
        <w:t xml:space="preserve"> θα χρειαστεί μια αναθεωρημένη ευρωπαϊκή στρατηγική για την αναπηρία 2010-2020, που θα είναι μέρος ενός παγκόσμιου πλαισίου στο οποίο όλα τα θεσμικά και συμβουλευτικά όργανα θα πρέπει να αναπτύξουν τις δικές τους στρατηγικές.</w:t>
      </w:r>
    </w:p>
    <w:p w:rsidR="00BB27ED" w:rsidRDefault="00BB27ED" w:rsidP="002C7383">
      <w:pPr>
        <w:pStyle w:val="a9"/>
        <w:rPr>
          <w:rFonts w:ascii="Arial Narrow" w:hAnsi="Arial Narrow"/>
        </w:rPr>
      </w:pPr>
    </w:p>
    <w:p w:rsidR="00407F21" w:rsidRDefault="00D817DD" w:rsidP="002C7383">
      <w:pPr>
        <w:pStyle w:val="a9"/>
        <w:numPr>
          <w:ilvl w:val="0"/>
          <w:numId w:val="15"/>
        </w:numPr>
        <w:ind w:left="360"/>
        <w:rPr>
          <w:rFonts w:ascii="Arial Narrow" w:hAnsi="Arial Narrow"/>
        </w:rPr>
      </w:pPr>
      <w:r w:rsidRPr="00D817DD">
        <w:rPr>
          <w:rFonts w:ascii="Arial Narrow" w:hAnsi="Arial Narrow"/>
        </w:rPr>
        <w:t xml:space="preserve">Η ΕΟΚΕ, ως κύριος εκπρόσωπος των συμφερόντων των κοινωνικών εταίρων και της κοινωνίας των πολιτών, θα προτείνει ένα πρακτικό σχέδιο δράσης για την εφαρμογή της Σύμβασης των Ηνωμένων Εθνών, τόσο εντός όσο και εκτός της ΕΟΚΕ. Αυτό θα περιλαμβάνει επίσης προτάσεις για τις συλλογικές διαπραγματεύσεις. Η ΕΟΚΕ μπορεί επίσης να παρέχει συμβουλές σχετικά με </w:t>
      </w:r>
      <w:r>
        <w:rPr>
          <w:rFonts w:ascii="Arial Narrow" w:hAnsi="Arial Narrow"/>
        </w:rPr>
        <w:t>την ερμηνεία των συμπερασματικών παρατηρήσεων</w:t>
      </w:r>
      <w:r w:rsidRPr="00D817DD">
        <w:rPr>
          <w:rFonts w:ascii="Arial Narrow" w:hAnsi="Arial Narrow"/>
        </w:rPr>
        <w:t>, λειτουργώντας ως μεσολαβητής μεταξύ των διαφόρων ενδιαφερομένων.</w:t>
      </w:r>
    </w:p>
    <w:p w:rsidR="00407F21" w:rsidRDefault="00407F21" w:rsidP="002C7383">
      <w:pPr>
        <w:pStyle w:val="a8"/>
        <w:rPr>
          <w:rFonts w:ascii="Arial Narrow" w:hAnsi="Arial Narrow"/>
        </w:rPr>
      </w:pPr>
    </w:p>
    <w:p w:rsidR="00407F21" w:rsidRDefault="00D817DD" w:rsidP="002C7383">
      <w:pPr>
        <w:pStyle w:val="a9"/>
        <w:numPr>
          <w:ilvl w:val="0"/>
          <w:numId w:val="15"/>
        </w:numPr>
        <w:ind w:left="360"/>
        <w:rPr>
          <w:rFonts w:ascii="Arial Narrow" w:hAnsi="Arial Narrow"/>
        </w:rPr>
      </w:pPr>
      <w:r w:rsidRPr="00407F21">
        <w:rPr>
          <w:rFonts w:ascii="Arial Narrow" w:hAnsi="Arial Narrow"/>
        </w:rPr>
        <w:t>Οι συμμετέχοντες κατέληξαν στο συμπέρασμα ότι η υιοθέτηση ενός παγκόσμιου σχεδίου δράσης θα απαιτούσε συγκεκριμένες και στοχευμένες δράσεις σε σχέση με κάθε άρθρο της Σύμβασης των Ηνωμένων Εθνών. Οι δράσεις αυτές θα πρέπει να περιλαμβάνουν:</w:t>
      </w:r>
      <w:r w:rsidR="00407F21" w:rsidRPr="00407F21">
        <w:rPr>
          <w:rFonts w:ascii="Arial Narrow" w:hAnsi="Arial Narrow"/>
        </w:rPr>
        <w:t xml:space="preserve"> </w:t>
      </w:r>
      <w:r w:rsidRPr="00407F21">
        <w:rPr>
          <w:rFonts w:ascii="Arial Narrow" w:hAnsi="Arial Narrow"/>
        </w:rPr>
        <w:t xml:space="preserve">α. Τη θέσπιση νομοθετικών μέτρων για να τροποποιήσουν τη νομοθεσία που δεν είναι συμβατή προς τη Σύμβαση και να εγκρίνουν νομοθεσία για να καλυφθούν </w:t>
      </w:r>
      <w:r w:rsidR="00407F21" w:rsidRPr="00407F21">
        <w:rPr>
          <w:rFonts w:ascii="Arial Narrow" w:hAnsi="Arial Narrow"/>
        </w:rPr>
        <w:t xml:space="preserve">τυχόν κενά που έχουν εντοπιστεί, </w:t>
      </w:r>
      <w:r w:rsidRPr="00407F21">
        <w:rPr>
          <w:rFonts w:ascii="Arial Narrow" w:hAnsi="Arial Narrow"/>
        </w:rPr>
        <w:t xml:space="preserve">β. Την εισαγωγή μέτρων πολιτικής για να εξασφαλιστεί η αναθεώρηση των τρεχουσών στρατηγικών (π.χ. στρατηγική για το φύλο και στρατηγική για τα δικαιώματα του παιδιού) της ΕΕ προκειμένου να </w:t>
      </w:r>
      <w:r w:rsidR="00407F21" w:rsidRPr="00407F21">
        <w:rPr>
          <w:rFonts w:ascii="Arial Narrow" w:hAnsi="Arial Narrow"/>
        </w:rPr>
        <w:t xml:space="preserve">καταστούν σύμφωνα με τη Σύμβαση, </w:t>
      </w:r>
      <w:r w:rsidRPr="00407F21">
        <w:rPr>
          <w:rFonts w:ascii="Arial Narrow" w:hAnsi="Arial Narrow"/>
        </w:rPr>
        <w:t xml:space="preserve">γ. Τη θέσπιση χρηματοδοτικών μέσων για την εφαρμογή της Σύμβασης των Ηνωμένων Εθνών. Αυτά θα πρέπει να περιλαμβάνουν τρόπους για την ενσωμάτωση των μέτρων </w:t>
      </w:r>
      <w:r w:rsidRPr="00407F21">
        <w:rPr>
          <w:rFonts w:ascii="Arial Narrow" w:hAnsi="Arial Narrow"/>
        </w:rPr>
        <w:lastRenderedPageBreak/>
        <w:t>που προβλέπονται από την Σύμβαση μέσω των σημερινών χρηματοδοτικών μέσων, όπως τα διαρθρωτικά ταμεία, τα μέσα εξωτερικής δράσης και τα ερευνητικά κονδύλια.</w:t>
      </w:r>
      <w:r w:rsidR="00407F21" w:rsidRPr="00407F21">
        <w:rPr>
          <w:rFonts w:ascii="Arial Narrow" w:hAnsi="Arial Narrow"/>
        </w:rPr>
        <w:t xml:space="preserve"> </w:t>
      </w:r>
    </w:p>
    <w:p w:rsidR="00407F21" w:rsidRDefault="00407F21" w:rsidP="002C7383">
      <w:pPr>
        <w:pStyle w:val="a8"/>
        <w:rPr>
          <w:rFonts w:ascii="Arial Narrow" w:hAnsi="Arial Narrow"/>
        </w:rPr>
      </w:pPr>
    </w:p>
    <w:p w:rsidR="00D817DD" w:rsidRDefault="00407F21" w:rsidP="002C7383">
      <w:pPr>
        <w:pStyle w:val="a9"/>
        <w:numPr>
          <w:ilvl w:val="0"/>
          <w:numId w:val="15"/>
        </w:numPr>
        <w:ind w:left="360"/>
        <w:rPr>
          <w:rFonts w:ascii="Arial Narrow" w:hAnsi="Arial Narrow"/>
        </w:rPr>
      </w:pPr>
      <w:r w:rsidRPr="00407F21">
        <w:rPr>
          <w:rFonts w:ascii="Arial Narrow" w:hAnsi="Arial Narrow"/>
        </w:rPr>
        <w:t>Η Σύμβαση του ΟΗΕ απαιτεί πολιτική δέσμευση. Οι συμμετέχοντες θεώρησαν ότι μια συνάντηση σε ανώτατο επίπεδο μεταξύ των ηγετών των θεσμικών οργάνων της ΕΕ και των συμβουλευτικών οργάνων πρέπει να πραγματοποιηθεί, ώστε να καταρτίσει μια πολιτική ατζέντα που θα εντάσσει την υλοποίηση των καταληκτικών παρατηρήσεων.</w:t>
      </w:r>
    </w:p>
    <w:p w:rsidR="00407F21" w:rsidRDefault="00407F21" w:rsidP="002C7383">
      <w:pPr>
        <w:pStyle w:val="a9"/>
        <w:rPr>
          <w:rFonts w:ascii="Arial Narrow" w:hAnsi="Arial Narrow"/>
        </w:rPr>
      </w:pPr>
    </w:p>
    <w:p w:rsidR="00407F21" w:rsidRPr="00E2698D" w:rsidRDefault="00407F21" w:rsidP="002C7383">
      <w:pPr>
        <w:pStyle w:val="a9"/>
        <w:rPr>
          <w:rFonts w:ascii="Arial Narrow" w:hAnsi="Arial Narrow"/>
          <w:b/>
          <w:i/>
        </w:rPr>
      </w:pPr>
      <w:r w:rsidRPr="00E2698D">
        <w:rPr>
          <w:rFonts w:ascii="Arial Narrow" w:hAnsi="Arial Narrow"/>
          <w:b/>
          <w:i/>
        </w:rPr>
        <w:t>Όσον αφορά τα νομοθετικά και πολιτικά μέτρα:</w:t>
      </w:r>
    </w:p>
    <w:p w:rsidR="00407F21" w:rsidRPr="00407F21" w:rsidRDefault="00407F21" w:rsidP="002C7383">
      <w:pPr>
        <w:pStyle w:val="a9"/>
        <w:ind w:left="360"/>
        <w:rPr>
          <w:rFonts w:ascii="Arial Narrow" w:hAnsi="Arial Narrow"/>
        </w:rPr>
      </w:pPr>
    </w:p>
    <w:p w:rsidR="00D817DD" w:rsidRDefault="00E2698D" w:rsidP="002C7383">
      <w:pPr>
        <w:pStyle w:val="a9"/>
        <w:numPr>
          <w:ilvl w:val="0"/>
          <w:numId w:val="16"/>
        </w:numPr>
        <w:rPr>
          <w:rFonts w:ascii="Arial Narrow" w:hAnsi="Arial Narrow"/>
        </w:rPr>
      </w:pPr>
      <w:r w:rsidRPr="00E2698D">
        <w:rPr>
          <w:rFonts w:ascii="Arial Narrow" w:hAnsi="Arial Narrow"/>
        </w:rPr>
        <w:t>Η ΕΕ πρέπει να δώσει το παράδειγμα, όταν πρόκειτ</w:t>
      </w:r>
      <w:r>
        <w:rPr>
          <w:rFonts w:ascii="Arial Narrow" w:hAnsi="Arial Narrow"/>
        </w:rPr>
        <w:t>αι για τα πρότυπα ποιότητας σ</w:t>
      </w:r>
      <w:r w:rsidRPr="00E2698D">
        <w:rPr>
          <w:rFonts w:ascii="Arial Narrow" w:hAnsi="Arial Narrow"/>
        </w:rPr>
        <w:t xml:space="preserve">το νομοθετικό πλαίσιο. Ως εκ τούτου, η ΕΕ πρέπει να μειώσει </w:t>
      </w:r>
      <w:r>
        <w:rPr>
          <w:rFonts w:ascii="Arial Narrow" w:hAnsi="Arial Narrow"/>
        </w:rPr>
        <w:t xml:space="preserve">τη </w:t>
      </w:r>
      <w:r w:rsidRPr="00E2698D">
        <w:rPr>
          <w:rFonts w:ascii="Arial Narrow" w:hAnsi="Arial Narrow"/>
        </w:rPr>
        <w:t xml:space="preserve">νομική αβεβαιότητα που δημιουργήθηκε από νομοθεσία η οποία είναι ασυμβίβαστη με τη Σύμβαση. Οι συμμετέχοντες χαιρέτισαν την καταληκτική παρατήρηση της </w:t>
      </w:r>
      <w:r w:rsidR="00A94FE9">
        <w:rPr>
          <w:rFonts w:ascii="Arial Narrow" w:hAnsi="Arial Narrow"/>
        </w:rPr>
        <w:t>Επιτροπή</w:t>
      </w:r>
      <w:r w:rsidRPr="00E2698D">
        <w:rPr>
          <w:rFonts w:ascii="Arial Narrow" w:hAnsi="Arial Narrow"/>
        </w:rPr>
        <w:t xml:space="preserve">ς των Ηνωμένων Εθνών </w:t>
      </w:r>
      <w:r>
        <w:rPr>
          <w:rFonts w:ascii="Arial Narrow" w:hAnsi="Arial Narrow"/>
        </w:rPr>
        <w:t>για τη Σύμβαση η οποία ζήτησε</w:t>
      </w:r>
      <w:r w:rsidRPr="00E2698D">
        <w:rPr>
          <w:rFonts w:ascii="Arial Narrow" w:hAnsi="Arial Narrow"/>
        </w:rPr>
        <w:t xml:space="preserve"> την επανεξέταση της συμμόρφωσης της νομοθεσίας και των π</w:t>
      </w:r>
      <w:r>
        <w:rPr>
          <w:rFonts w:ascii="Arial Narrow" w:hAnsi="Arial Narrow"/>
        </w:rPr>
        <w:t>ολιτικών της ΕΕ προς τη Σύμβαση</w:t>
      </w:r>
      <w:r w:rsidRPr="00E2698D">
        <w:rPr>
          <w:rFonts w:ascii="Arial Narrow" w:hAnsi="Arial Narrow"/>
        </w:rPr>
        <w:t xml:space="preserve"> και τόνισε τη σημασία της </w:t>
      </w:r>
      <w:r w:rsidR="00A94FE9">
        <w:rPr>
          <w:rFonts w:ascii="Arial Narrow" w:hAnsi="Arial Narrow"/>
        </w:rPr>
        <w:t xml:space="preserve">αυτής της συμμόρφωσης </w:t>
      </w:r>
      <w:r w:rsidRPr="00E2698D">
        <w:rPr>
          <w:rFonts w:ascii="Arial Narrow" w:hAnsi="Arial Narrow"/>
        </w:rPr>
        <w:t>σε συνεργασία με τους κοινωνικούς εταίρους και την κοινωνία των πολιτών.</w:t>
      </w:r>
    </w:p>
    <w:p w:rsidR="00D817DD" w:rsidRDefault="00A94FE9" w:rsidP="002C7383">
      <w:pPr>
        <w:pStyle w:val="a9"/>
        <w:numPr>
          <w:ilvl w:val="0"/>
          <w:numId w:val="16"/>
        </w:numPr>
        <w:rPr>
          <w:rFonts w:ascii="Arial Narrow" w:hAnsi="Arial Narrow"/>
        </w:rPr>
      </w:pPr>
      <w:r w:rsidRPr="00A94FE9">
        <w:rPr>
          <w:rFonts w:ascii="Arial Narrow" w:hAnsi="Arial Narrow"/>
        </w:rPr>
        <w:t xml:space="preserve">Οι συμμετέχοντες υποστήριξαν πλήρως το συμπέρασμα (της </w:t>
      </w:r>
      <w:r>
        <w:rPr>
          <w:rFonts w:ascii="Arial Narrow" w:hAnsi="Arial Narrow"/>
        </w:rPr>
        <w:t>Επιτροπή</w:t>
      </w:r>
      <w:r w:rsidRPr="00A94FE9">
        <w:rPr>
          <w:rFonts w:ascii="Arial Narrow" w:hAnsi="Arial Narrow"/>
        </w:rPr>
        <w:t xml:space="preserve">ς) που ζητά την ταχεία έγκριση της νομοθεσίας στον τομέα της μη-διάκρισης και της προσβασιμότητας των αγαθών και των υπηρεσιών. Οι συμμετέχοντες ζήτησαν από την </w:t>
      </w:r>
      <w:r>
        <w:rPr>
          <w:rFonts w:ascii="Arial Narrow" w:hAnsi="Arial Narrow"/>
        </w:rPr>
        <w:t>Επιτροπή</w:t>
      </w:r>
      <w:r w:rsidRPr="00A94FE9">
        <w:rPr>
          <w:rFonts w:ascii="Arial Narrow" w:hAnsi="Arial Narrow"/>
        </w:rPr>
        <w:t xml:space="preserve"> να ζητήσει ενημέρωση για τα θέματα αυτά μέσα σε ένα χρόνο, μαζί με την ενημέρωση </w:t>
      </w:r>
      <w:r>
        <w:rPr>
          <w:rFonts w:ascii="Arial Narrow" w:hAnsi="Arial Narrow"/>
        </w:rPr>
        <w:t>για τις αρμοδιότητες.</w:t>
      </w:r>
    </w:p>
    <w:p w:rsidR="00A94FE9" w:rsidRDefault="00A94FE9" w:rsidP="002C7383">
      <w:pPr>
        <w:pStyle w:val="a9"/>
        <w:numPr>
          <w:ilvl w:val="0"/>
          <w:numId w:val="16"/>
        </w:numPr>
        <w:rPr>
          <w:rFonts w:ascii="Arial Narrow" w:hAnsi="Arial Narrow"/>
        </w:rPr>
      </w:pPr>
      <w:r w:rsidRPr="00A94FE9">
        <w:rPr>
          <w:rFonts w:ascii="Arial Narrow" w:hAnsi="Arial Narrow"/>
        </w:rPr>
        <w:t xml:space="preserve">Οι συμμετέχοντες χαιρέτισαν το γεγονός ότι η </w:t>
      </w:r>
      <w:r>
        <w:rPr>
          <w:rFonts w:ascii="Arial Narrow" w:hAnsi="Arial Narrow"/>
        </w:rPr>
        <w:t>Επιτροπή</w:t>
      </w:r>
      <w:r w:rsidRPr="00A94FE9">
        <w:rPr>
          <w:rFonts w:ascii="Arial Narrow" w:hAnsi="Arial Narrow"/>
        </w:rPr>
        <w:t xml:space="preserve"> του ΟΗΕ </w:t>
      </w:r>
      <w:r>
        <w:rPr>
          <w:rFonts w:ascii="Arial Narrow" w:hAnsi="Arial Narrow"/>
        </w:rPr>
        <w:t xml:space="preserve">διεξήγαγε </w:t>
      </w:r>
      <w:r w:rsidRPr="00A94FE9">
        <w:rPr>
          <w:rFonts w:ascii="Arial Narrow" w:hAnsi="Arial Narrow"/>
        </w:rPr>
        <w:t xml:space="preserve">μια καλή επισκόπηση των δράσεων που θα μπορούσε να αναλάβει η ΕΕ σε τομείς που επηρεάζουν τα ανθρώπινα δικαιώματα των ατόμων με αναπηρία, συμπεριλαμβανομένης της δράσης για τη </w:t>
      </w:r>
      <w:r>
        <w:rPr>
          <w:rFonts w:ascii="Arial Narrow" w:hAnsi="Arial Narrow"/>
        </w:rPr>
        <w:t xml:space="preserve">νομική </w:t>
      </w:r>
      <w:r w:rsidRPr="00A94FE9">
        <w:rPr>
          <w:rFonts w:ascii="Arial Narrow" w:hAnsi="Arial Narrow"/>
        </w:rPr>
        <w:t>ικανότητα, τη μεταναστευτική πολιτική, την υγεία και τη συμμετοχή στις εκλογές.</w:t>
      </w:r>
    </w:p>
    <w:p w:rsidR="00A94FE9" w:rsidRDefault="00A94FE9" w:rsidP="002C7383">
      <w:pPr>
        <w:pStyle w:val="a9"/>
        <w:numPr>
          <w:ilvl w:val="0"/>
          <w:numId w:val="16"/>
        </w:numPr>
        <w:rPr>
          <w:rFonts w:ascii="Arial Narrow" w:hAnsi="Arial Narrow"/>
        </w:rPr>
      </w:pPr>
      <w:r w:rsidRPr="00A94FE9">
        <w:rPr>
          <w:rFonts w:ascii="Arial Narrow" w:hAnsi="Arial Narrow"/>
        </w:rPr>
        <w:t>Οι συμμετέχοντες υπογράμμισαν τη σύσταση της Επιτροπής για την ανάπτυξη ενός «</w:t>
      </w:r>
      <w:r>
        <w:rPr>
          <w:rFonts w:ascii="Arial Narrow" w:hAnsi="Arial Narrow"/>
          <w:lang w:val="en-US"/>
        </w:rPr>
        <w:t>minimum</w:t>
      </w:r>
      <w:r w:rsidRPr="00A94FE9">
        <w:rPr>
          <w:rFonts w:ascii="Arial Narrow" w:hAnsi="Arial Narrow"/>
        </w:rPr>
        <w:t xml:space="preserve"> </w:t>
      </w:r>
      <w:r>
        <w:rPr>
          <w:rFonts w:ascii="Arial Narrow" w:hAnsi="Arial Narrow"/>
        </w:rPr>
        <w:t>κοινωνικής προστασίας»</w:t>
      </w:r>
      <w:r w:rsidRPr="00A94FE9">
        <w:rPr>
          <w:rFonts w:ascii="Arial Narrow" w:hAnsi="Arial Narrow"/>
        </w:rPr>
        <w:t xml:space="preserve"> για τα άτομα με αναπηρία, για την προστασία τους από τις επιπτώσεις της κρίσης. Οι συμμετέχοντες σημείωσαν ότι αυτό θα αποτελούσε ένα </w:t>
      </w:r>
      <w:r w:rsidR="00AA1481">
        <w:rPr>
          <w:rFonts w:ascii="Arial Narrow" w:hAnsi="Arial Narrow"/>
        </w:rPr>
        <w:t>ουσιαστικό</w:t>
      </w:r>
      <w:r w:rsidRPr="00A94FE9">
        <w:rPr>
          <w:rFonts w:ascii="Arial Narrow" w:hAnsi="Arial Narrow"/>
        </w:rPr>
        <w:t xml:space="preserve"> βήμα για την εξασφάλιση της προστασίας των ελάχιστων προτύπων διαβίωσης για τα άτομα με αναπηρία στην ΕΕ.</w:t>
      </w:r>
    </w:p>
    <w:p w:rsidR="00AA1481" w:rsidRDefault="00AA1481" w:rsidP="002C7383">
      <w:pPr>
        <w:pStyle w:val="a9"/>
        <w:numPr>
          <w:ilvl w:val="0"/>
          <w:numId w:val="16"/>
        </w:numPr>
        <w:rPr>
          <w:rFonts w:ascii="Arial Narrow" w:hAnsi="Arial Narrow"/>
        </w:rPr>
      </w:pPr>
      <w:r w:rsidRPr="00AA1481">
        <w:rPr>
          <w:rFonts w:ascii="Arial Narrow" w:hAnsi="Arial Narrow"/>
        </w:rPr>
        <w:t xml:space="preserve">Οι συμμετέχοντες κατέληξαν στο συμπέρασμα ότι η ΕΕ πρέπει να αναλάβει δράση σε όλους τους τομείς της πολιτικής της με στόχο τις παραβιάσεις των ανθρωπίνων δικαιωμάτων εις βάρος των γυναικών με αναπηρία, </w:t>
      </w:r>
      <w:r>
        <w:rPr>
          <w:rFonts w:ascii="Arial Narrow" w:hAnsi="Arial Narrow"/>
        </w:rPr>
        <w:t xml:space="preserve">των </w:t>
      </w:r>
      <w:r w:rsidRPr="00AA1481">
        <w:rPr>
          <w:rFonts w:ascii="Arial Narrow" w:hAnsi="Arial Narrow"/>
        </w:rPr>
        <w:t xml:space="preserve">ηλικιωμένων, </w:t>
      </w:r>
      <w:r>
        <w:rPr>
          <w:rFonts w:ascii="Arial Narrow" w:hAnsi="Arial Narrow"/>
        </w:rPr>
        <w:t>των παιδιών</w:t>
      </w:r>
      <w:r w:rsidRPr="00AA1481">
        <w:rPr>
          <w:rFonts w:ascii="Arial Narrow" w:hAnsi="Arial Narrow"/>
        </w:rPr>
        <w:t xml:space="preserve">, </w:t>
      </w:r>
      <w:r>
        <w:rPr>
          <w:rFonts w:ascii="Arial Narrow" w:hAnsi="Arial Narrow"/>
        </w:rPr>
        <w:t>των ατόμων με ψυχο</w:t>
      </w:r>
      <w:r w:rsidRPr="00AA1481">
        <w:rPr>
          <w:rFonts w:ascii="Arial Narrow" w:hAnsi="Arial Narrow"/>
        </w:rPr>
        <w:t>κοινωνική αναπηρία και των ατόμων που έχουν ανάγκη από υψηλά επίπεδα στήριξης, δεδομένου ότι αυτά υποφέρουν από τις πιο ακραίες περιπτώσεις διάκρισης.</w:t>
      </w:r>
    </w:p>
    <w:p w:rsidR="00AA1481" w:rsidRDefault="00AA1481" w:rsidP="002C7383">
      <w:pPr>
        <w:pStyle w:val="a9"/>
        <w:numPr>
          <w:ilvl w:val="0"/>
          <w:numId w:val="16"/>
        </w:numPr>
        <w:rPr>
          <w:rFonts w:ascii="Arial Narrow" w:hAnsi="Arial Narrow"/>
        </w:rPr>
      </w:pPr>
      <w:r w:rsidRPr="00AA1481">
        <w:rPr>
          <w:rFonts w:ascii="Arial Narrow" w:hAnsi="Arial Narrow"/>
        </w:rPr>
        <w:t xml:space="preserve">Πιο συγκεκριμένα, οι συμμετέχοντες εξέφρασαν </w:t>
      </w:r>
      <w:r>
        <w:rPr>
          <w:rFonts w:ascii="Arial Narrow" w:hAnsi="Arial Narrow"/>
        </w:rPr>
        <w:t xml:space="preserve">την </w:t>
      </w:r>
      <w:r w:rsidRPr="00AA1481">
        <w:rPr>
          <w:rFonts w:ascii="Arial Narrow" w:hAnsi="Arial Narrow"/>
        </w:rPr>
        <w:t xml:space="preserve">ανησυχία </w:t>
      </w:r>
      <w:r>
        <w:rPr>
          <w:rFonts w:ascii="Arial Narrow" w:hAnsi="Arial Narrow"/>
        </w:rPr>
        <w:t xml:space="preserve">τους </w:t>
      </w:r>
      <w:r w:rsidRPr="00AA1481">
        <w:rPr>
          <w:rFonts w:ascii="Arial Narrow" w:hAnsi="Arial Narrow"/>
        </w:rPr>
        <w:t xml:space="preserve">για τον μεγάλο αριθμό των ατόμων με αναπηρία στην Ευρώπη, οι οποίοι </w:t>
      </w:r>
      <w:r>
        <w:rPr>
          <w:rFonts w:ascii="Arial Narrow" w:hAnsi="Arial Narrow"/>
        </w:rPr>
        <w:t>έχουν χάσει τη δικαιοπρακτική τους ικανότητα</w:t>
      </w:r>
      <w:r w:rsidRPr="00AA1481">
        <w:rPr>
          <w:rFonts w:ascii="Arial Narrow" w:hAnsi="Arial Narrow"/>
        </w:rPr>
        <w:t xml:space="preserve">, με ένα μεγάλο αριθμό </w:t>
      </w:r>
      <w:r>
        <w:rPr>
          <w:rFonts w:ascii="Arial Narrow" w:hAnsi="Arial Narrow"/>
        </w:rPr>
        <w:t>αυτών να</w:t>
      </w:r>
      <w:r w:rsidRPr="00AA1481">
        <w:rPr>
          <w:rFonts w:ascii="Arial Narrow" w:hAnsi="Arial Narrow"/>
        </w:rPr>
        <w:t xml:space="preserve"> ζουν σε ιδρύματα. Οι συμμετέχοντες επέμειναν στην ανάγκη για ταχεία δράση της ΕΕ </w:t>
      </w:r>
      <w:r>
        <w:rPr>
          <w:rFonts w:ascii="Arial Narrow" w:hAnsi="Arial Narrow"/>
        </w:rPr>
        <w:t xml:space="preserve">ώστε </w:t>
      </w:r>
      <w:r w:rsidRPr="00AA1481">
        <w:rPr>
          <w:rFonts w:ascii="Arial Narrow" w:hAnsi="Arial Narrow"/>
        </w:rPr>
        <w:t xml:space="preserve">να εξασφαλιστεί ότι όλα τα άτομα με αναπηρία </w:t>
      </w:r>
      <w:r>
        <w:rPr>
          <w:rFonts w:ascii="Arial Narrow" w:hAnsi="Arial Narrow"/>
        </w:rPr>
        <w:t xml:space="preserve">κρατούν τα πολιτικά τους δικαιώματα όπως κατοχυρώνονται </w:t>
      </w:r>
      <w:r w:rsidRPr="00AA1481">
        <w:rPr>
          <w:rFonts w:ascii="Arial Narrow" w:hAnsi="Arial Narrow"/>
        </w:rPr>
        <w:t xml:space="preserve">στις Συνθήκες και τη νομοθεσία της ΕΕ, όπως </w:t>
      </w:r>
      <w:r>
        <w:rPr>
          <w:rFonts w:ascii="Arial Narrow" w:hAnsi="Arial Narrow"/>
        </w:rPr>
        <w:t xml:space="preserve">κατέληξε η Επιτροπή. </w:t>
      </w:r>
    </w:p>
    <w:p w:rsidR="00AA1481" w:rsidRDefault="00AA1481" w:rsidP="002C7383">
      <w:pPr>
        <w:pStyle w:val="a9"/>
        <w:numPr>
          <w:ilvl w:val="0"/>
          <w:numId w:val="16"/>
        </w:numPr>
        <w:rPr>
          <w:rFonts w:ascii="Arial Narrow" w:hAnsi="Arial Narrow"/>
        </w:rPr>
      </w:pPr>
      <w:r w:rsidRPr="00AA1481">
        <w:rPr>
          <w:rFonts w:ascii="Arial Narrow" w:hAnsi="Arial Narrow"/>
        </w:rPr>
        <w:t>Οι συμμετέχοντες σημείωσαν ότι η ένταξη των ατόμων με αναπηρία στην εσωτερική αγορά της ΕΕ ως τους πολίτες, εργαζόμενοι, φοιτητές, καταναλωτές και παραγωγοί ήταν απαραίτητη προϋπόθεση για την πλήρη ένταξη στις κοινωνίες της ΕΕ.</w:t>
      </w:r>
    </w:p>
    <w:p w:rsidR="00AA1481" w:rsidRPr="00A94FE9" w:rsidRDefault="00AA1481" w:rsidP="002C7383">
      <w:pPr>
        <w:pStyle w:val="a9"/>
        <w:numPr>
          <w:ilvl w:val="0"/>
          <w:numId w:val="16"/>
        </w:numPr>
        <w:rPr>
          <w:rFonts w:ascii="Arial Narrow" w:hAnsi="Arial Narrow"/>
        </w:rPr>
      </w:pPr>
      <w:r w:rsidRPr="00AA1481">
        <w:rPr>
          <w:rFonts w:ascii="Arial Narrow" w:hAnsi="Arial Narrow"/>
        </w:rPr>
        <w:t>Οι συμμετέχοντες ζήτησαν από την ΕΕ και τα κράτη μέλη της να υπογράψουν και να επικυρώσουν τη Συνθήκ</w:t>
      </w:r>
      <w:r>
        <w:rPr>
          <w:rFonts w:ascii="Arial Narrow" w:hAnsi="Arial Narrow"/>
        </w:rPr>
        <w:t>η του Μαρακές. Ζ</w:t>
      </w:r>
      <w:r w:rsidRPr="00AA1481">
        <w:rPr>
          <w:rFonts w:ascii="Arial Narrow" w:hAnsi="Arial Narrow"/>
        </w:rPr>
        <w:t xml:space="preserve">ήτησαν επίσης οι ευρωπαίοι πολίτες να έχουν τη </w:t>
      </w:r>
      <w:r w:rsidRPr="00AA1481">
        <w:rPr>
          <w:rFonts w:ascii="Arial Narrow" w:hAnsi="Arial Narrow"/>
        </w:rPr>
        <w:lastRenderedPageBreak/>
        <w:t xml:space="preserve">δυνατότητα να χρησιμοποιούν τη νοηματική γλώσσα, </w:t>
      </w:r>
      <w:r>
        <w:rPr>
          <w:rFonts w:ascii="Arial Narrow" w:hAnsi="Arial Narrow"/>
        </w:rPr>
        <w:t xml:space="preserve">το </w:t>
      </w:r>
      <w:r w:rsidRPr="00AA1481">
        <w:rPr>
          <w:rFonts w:ascii="Arial Narrow" w:hAnsi="Arial Narrow"/>
        </w:rPr>
        <w:t xml:space="preserve">«εύκολο στην ανάγνωση» και </w:t>
      </w:r>
      <w:r>
        <w:rPr>
          <w:rFonts w:ascii="Arial Narrow" w:hAnsi="Arial Narrow"/>
        </w:rPr>
        <w:t xml:space="preserve">την </w:t>
      </w:r>
      <w:r w:rsidRPr="00AA1481">
        <w:rPr>
          <w:rFonts w:ascii="Arial Narrow" w:hAnsi="Arial Narrow"/>
        </w:rPr>
        <w:t xml:space="preserve">γραφή Braille </w:t>
      </w:r>
      <w:r>
        <w:rPr>
          <w:rFonts w:ascii="Arial Narrow" w:hAnsi="Arial Narrow"/>
        </w:rPr>
        <w:t>στην</w:t>
      </w:r>
      <w:r w:rsidRPr="00AA1481">
        <w:rPr>
          <w:rFonts w:ascii="Arial Narrow" w:hAnsi="Arial Narrow"/>
        </w:rPr>
        <w:t xml:space="preserve"> επικοινωνία </w:t>
      </w:r>
      <w:r>
        <w:rPr>
          <w:rFonts w:ascii="Arial Narrow" w:hAnsi="Arial Narrow"/>
        </w:rPr>
        <w:t xml:space="preserve">τους </w:t>
      </w:r>
      <w:r w:rsidRPr="00AA1481">
        <w:rPr>
          <w:rFonts w:ascii="Arial Narrow" w:hAnsi="Arial Narrow"/>
        </w:rPr>
        <w:t>με τα θεσμικά όργανα της ΕΕ.</w:t>
      </w:r>
    </w:p>
    <w:p w:rsidR="005C4336" w:rsidRPr="009F0364" w:rsidRDefault="005C4336" w:rsidP="002C7383">
      <w:pPr>
        <w:pStyle w:val="a9"/>
        <w:rPr>
          <w:rFonts w:ascii="Arial Narrow" w:hAnsi="Arial Narrow"/>
        </w:rPr>
      </w:pPr>
    </w:p>
    <w:p w:rsidR="00701C1C" w:rsidRPr="002D40BE" w:rsidRDefault="00AA1481" w:rsidP="002C7383">
      <w:pPr>
        <w:pStyle w:val="a9"/>
        <w:rPr>
          <w:rFonts w:ascii="Arial Narrow" w:hAnsi="Arial Narrow"/>
          <w:b/>
        </w:rPr>
      </w:pPr>
      <w:r w:rsidRPr="002D40BE">
        <w:rPr>
          <w:rFonts w:ascii="Arial Narrow" w:hAnsi="Arial Narrow"/>
          <w:b/>
        </w:rPr>
        <w:t>Διαρθρωμένη συμμετοχή όλων των ενδιαφερόμενων μερών στην εφαρμογή των συμπερασματικών παρατηρήσεων:</w:t>
      </w:r>
    </w:p>
    <w:p w:rsidR="00AA1481" w:rsidRDefault="00AA1481" w:rsidP="002C7383">
      <w:pPr>
        <w:pStyle w:val="a9"/>
        <w:rPr>
          <w:rFonts w:ascii="Arial Narrow" w:hAnsi="Arial Narrow"/>
        </w:rPr>
      </w:pPr>
    </w:p>
    <w:p w:rsidR="00AA1481" w:rsidRDefault="00AA1481" w:rsidP="002C7383">
      <w:pPr>
        <w:pStyle w:val="a9"/>
        <w:numPr>
          <w:ilvl w:val="0"/>
          <w:numId w:val="17"/>
        </w:numPr>
        <w:rPr>
          <w:rFonts w:ascii="Arial Narrow" w:hAnsi="Arial Narrow"/>
        </w:rPr>
      </w:pPr>
      <w:r w:rsidRPr="00AA1481">
        <w:rPr>
          <w:rFonts w:ascii="Arial Narrow" w:hAnsi="Arial Narrow"/>
        </w:rPr>
        <w:t>Οι συμ</w:t>
      </w:r>
      <w:r w:rsidR="003B0FDA">
        <w:rPr>
          <w:rFonts w:ascii="Arial Narrow" w:hAnsi="Arial Narrow"/>
        </w:rPr>
        <w:t>μετέχοντες σημείωσαν τη σημασία συγκεκριμένων μέτρων</w:t>
      </w:r>
      <w:r w:rsidRPr="00AA1481">
        <w:rPr>
          <w:rFonts w:ascii="Arial Narrow" w:hAnsi="Arial Narrow"/>
        </w:rPr>
        <w:t xml:space="preserve"> για τη δημιουργία ενός δομημένου διαλόγου μεταξύ των θεσμικών οργάνων και των οργανώσεων της κοινωνίας των πολιτών, ιδίως των οργανώσεων που εκπροσωπούν τα άτομα με αναπηρία, ό</w:t>
      </w:r>
      <w:r w:rsidR="003B0FDA">
        <w:rPr>
          <w:rFonts w:ascii="Arial Narrow" w:hAnsi="Arial Narrow"/>
        </w:rPr>
        <w:t>πως συνιστάται από την Επιτροπή.</w:t>
      </w:r>
    </w:p>
    <w:p w:rsidR="003B0FDA" w:rsidRDefault="003B0FDA" w:rsidP="002C7383">
      <w:pPr>
        <w:pStyle w:val="a9"/>
        <w:numPr>
          <w:ilvl w:val="0"/>
          <w:numId w:val="17"/>
        </w:numPr>
        <w:rPr>
          <w:rFonts w:ascii="Arial Narrow" w:hAnsi="Arial Narrow"/>
        </w:rPr>
      </w:pPr>
      <w:r w:rsidRPr="003B0FDA">
        <w:rPr>
          <w:rFonts w:ascii="Arial Narrow" w:hAnsi="Arial Narrow"/>
        </w:rPr>
        <w:t xml:space="preserve">Οι συμμετέχοντες </w:t>
      </w:r>
      <w:r>
        <w:rPr>
          <w:rFonts w:ascii="Arial Narrow" w:hAnsi="Arial Narrow"/>
        </w:rPr>
        <w:t>κατέληξαν στο συμπέρασμα ότι υπά</w:t>
      </w:r>
      <w:r w:rsidRPr="003B0FDA">
        <w:rPr>
          <w:rFonts w:ascii="Arial Narrow" w:hAnsi="Arial Narrow"/>
        </w:rPr>
        <w:t>ρχε</w:t>
      </w:r>
      <w:r>
        <w:rPr>
          <w:rFonts w:ascii="Arial Narrow" w:hAnsi="Arial Narrow"/>
        </w:rPr>
        <w:t>ι</w:t>
      </w:r>
      <w:r w:rsidRPr="003B0FDA">
        <w:rPr>
          <w:rFonts w:ascii="Arial Narrow" w:hAnsi="Arial Narrow"/>
        </w:rPr>
        <w:t xml:space="preserve"> ανάγκη συμμετοχής των περιφερειακών κυβερνήσεων και κάλεσε την Επιτροπή των Περιφερειών (</w:t>
      </w:r>
      <w:proofErr w:type="spellStart"/>
      <w:r w:rsidRPr="003B0FDA">
        <w:rPr>
          <w:rFonts w:ascii="Arial Narrow" w:hAnsi="Arial Narrow"/>
        </w:rPr>
        <w:t>ΕτΠ</w:t>
      </w:r>
      <w:proofErr w:type="spellEnd"/>
      <w:r w:rsidRPr="003B0FDA">
        <w:rPr>
          <w:rFonts w:ascii="Arial Narrow" w:hAnsi="Arial Narrow"/>
        </w:rPr>
        <w:t xml:space="preserve">) να πιέσει για την πλήρη εφαρμογή της Σύμβασης των Ηνωμένων Εθνών. Θα χρειαστεί μια παρόμοια δομή με την «ad hoc» ομάδα της ΕΟΚΕ στην </w:t>
      </w:r>
      <w:proofErr w:type="spellStart"/>
      <w:r w:rsidRPr="003B0FDA">
        <w:rPr>
          <w:rFonts w:ascii="Arial Narrow" w:hAnsi="Arial Narrow"/>
        </w:rPr>
        <w:t>ΕτΠ</w:t>
      </w:r>
      <w:proofErr w:type="spellEnd"/>
      <w:r w:rsidRPr="003B0FDA">
        <w:rPr>
          <w:rFonts w:ascii="Arial Narrow" w:hAnsi="Arial Narrow"/>
        </w:rPr>
        <w:t>.</w:t>
      </w:r>
    </w:p>
    <w:p w:rsidR="002D40BE" w:rsidRDefault="002D40BE" w:rsidP="002C7383">
      <w:pPr>
        <w:pStyle w:val="a9"/>
        <w:rPr>
          <w:rFonts w:ascii="Arial Narrow" w:hAnsi="Arial Narrow"/>
        </w:rPr>
      </w:pPr>
    </w:p>
    <w:p w:rsidR="003B0FDA" w:rsidRPr="002D40BE" w:rsidRDefault="003B0FDA" w:rsidP="002C7383">
      <w:pPr>
        <w:pStyle w:val="a9"/>
        <w:rPr>
          <w:rFonts w:ascii="Arial Narrow" w:hAnsi="Arial Narrow"/>
          <w:b/>
        </w:rPr>
      </w:pPr>
      <w:r w:rsidRPr="002D40BE">
        <w:rPr>
          <w:rFonts w:ascii="Arial Narrow" w:hAnsi="Arial Narrow"/>
          <w:b/>
        </w:rPr>
        <w:t>Η σημασία της αναθεώρησης των πολιτικών της ΕΕ για να εξασφαλιστεί η συμμόρφωση προς τη Σύμβαση:</w:t>
      </w:r>
    </w:p>
    <w:p w:rsidR="003B0FDA" w:rsidRDefault="003B0FDA" w:rsidP="002C7383">
      <w:pPr>
        <w:pStyle w:val="a9"/>
        <w:ind w:left="360"/>
        <w:rPr>
          <w:rFonts w:ascii="Arial Narrow" w:hAnsi="Arial Narrow"/>
        </w:rPr>
      </w:pPr>
    </w:p>
    <w:p w:rsidR="003B0FDA" w:rsidRDefault="003B0FDA" w:rsidP="002C7383">
      <w:pPr>
        <w:pStyle w:val="a9"/>
        <w:numPr>
          <w:ilvl w:val="0"/>
          <w:numId w:val="18"/>
        </w:numPr>
        <w:rPr>
          <w:rFonts w:ascii="Arial Narrow" w:hAnsi="Arial Narrow"/>
        </w:rPr>
      </w:pPr>
      <w:r w:rsidRPr="003B0FDA">
        <w:rPr>
          <w:rFonts w:ascii="Arial Narrow" w:hAnsi="Arial Narrow"/>
        </w:rPr>
        <w:t>Οι συμμετέχοντες κατέληξαν στο συμπέρασμα ότι ο μόνος τρόπος για να εξασφαλιστεί η αποτελεσματική εφαρμογή της Σύμβασης των Ηνωμένων Εθνών είναι ο εκσυγχρονισμός των υφιστάμενων μηχανισμών για την εφαρμογή της πολιτικής για την αναπηρία. Αυτός ήταν ο λόγος για τον οποίο οι συμμετέχοντες συζήτησαν την πρόταση της Επιτροπής να αναθεωρηθούν οι κατ</w:t>
      </w:r>
      <w:r>
        <w:rPr>
          <w:rFonts w:ascii="Arial Narrow" w:hAnsi="Arial Narrow"/>
        </w:rPr>
        <w:t>ευθυντήριες γραμμές αξιολόγησης</w:t>
      </w:r>
      <w:r w:rsidRPr="003B0FDA">
        <w:rPr>
          <w:rFonts w:ascii="Arial Narrow" w:hAnsi="Arial Narrow"/>
        </w:rPr>
        <w:t xml:space="preserve"> των επιπτώσεων, να δημιουργηθεί ένας διαρθρωμένος διάλογος με την κοινωνία των πολιτών, να δημιουργηθούν </w:t>
      </w:r>
      <w:r>
        <w:rPr>
          <w:rFonts w:ascii="Arial Narrow" w:hAnsi="Arial Narrow"/>
        </w:rPr>
        <w:t>Γραφεία για τη Σύμβαση</w:t>
      </w:r>
      <w:r w:rsidRPr="003B0FDA">
        <w:rPr>
          <w:rFonts w:ascii="Arial Narrow" w:hAnsi="Arial Narrow"/>
        </w:rPr>
        <w:t xml:space="preserve"> σε όλα τα θεσμικά όργανα της ΕΕ, </w:t>
      </w:r>
      <w:r>
        <w:rPr>
          <w:rFonts w:ascii="Arial Narrow" w:hAnsi="Arial Narrow"/>
        </w:rPr>
        <w:t>να δημιουργηθεί</w:t>
      </w:r>
      <w:r w:rsidRPr="003B0FDA">
        <w:rPr>
          <w:rFonts w:ascii="Arial Narrow" w:hAnsi="Arial Narrow"/>
        </w:rPr>
        <w:t xml:space="preserve"> </w:t>
      </w:r>
      <w:r>
        <w:rPr>
          <w:rFonts w:ascii="Arial Narrow" w:hAnsi="Arial Narrow"/>
        </w:rPr>
        <w:t xml:space="preserve">ένας </w:t>
      </w:r>
      <w:r w:rsidRPr="003B0FDA">
        <w:rPr>
          <w:rFonts w:ascii="Arial Narrow" w:hAnsi="Arial Narrow"/>
        </w:rPr>
        <w:t>μηχανισμός συντονισμού του πλαισίου παρακολούθησης της ΕΕ.</w:t>
      </w:r>
      <w:r>
        <w:rPr>
          <w:rFonts w:ascii="Arial Narrow" w:hAnsi="Arial Narrow"/>
        </w:rPr>
        <w:t xml:space="preserve"> </w:t>
      </w:r>
    </w:p>
    <w:p w:rsidR="003B0FDA" w:rsidRPr="009F0364" w:rsidRDefault="003B0FDA" w:rsidP="002C7383">
      <w:pPr>
        <w:pStyle w:val="a9"/>
        <w:numPr>
          <w:ilvl w:val="0"/>
          <w:numId w:val="18"/>
        </w:numPr>
        <w:rPr>
          <w:rFonts w:ascii="Arial Narrow" w:hAnsi="Arial Narrow"/>
        </w:rPr>
      </w:pPr>
      <w:r>
        <w:rPr>
          <w:rFonts w:ascii="Arial Narrow" w:hAnsi="Arial Narrow"/>
        </w:rPr>
        <w:t xml:space="preserve">Οι συμμετέχοντες καλωσόρισαν </w:t>
      </w:r>
      <w:r w:rsidRPr="003B0FDA">
        <w:rPr>
          <w:rFonts w:ascii="Arial Narrow" w:hAnsi="Arial Narrow"/>
        </w:rPr>
        <w:t>τα σημαντικά βήματα που έγιναν από το Ευρωπαϊκό Κοινοβούλιο και την Ευρωπαϊκή Οικονομική και Κοινωνική Επιτροπή, που έχουν δημιουργήσει, αντίστοιχα, μια ομάδα εργασίας για την Σύμβαση τω</w:t>
      </w:r>
      <w:r>
        <w:rPr>
          <w:rFonts w:ascii="Arial Narrow" w:hAnsi="Arial Narrow"/>
        </w:rPr>
        <w:t>ν Ηνωμένων Εθνών και μια μόνιμη</w:t>
      </w:r>
      <w:r w:rsidRPr="003B0FDA">
        <w:rPr>
          <w:rFonts w:ascii="Arial Narrow" w:hAnsi="Arial Narrow"/>
        </w:rPr>
        <w:t xml:space="preserve"> ομάδας μελέτης. Οι συμμετέχοντες τόνισαν την ανάγκη να εξασφαλιστεί ότι οι νέοι αυτοί μηχανισμοί </w:t>
      </w:r>
      <w:r>
        <w:rPr>
          <w:rFonts w:ascii="Arial Narrow" w:hAnsi="Arial Narrow"/>
        </w:rPr>
        <w:t>θα συμμορφωθούν</w:t>
      </w:r>
      <w:r w:rsidRPr="003B0FDA">
        <w:rPr>
          <w:rFonts w:ascii="Arial Narrow" w:hAnsi="Arial Narrow"/>
        </w:rPr>
        <w:t xml:space="preserve"> προς τη Σύμβαση, συμπεριλαμβανομένων εκπροσώπων των ατόμων με αναπηρία σε μόνιμη βάση.</w:t>
      </w:r>
    </w:p>
    <w:p w:rsidR="00701C1C" w:rsidRPr="009F0364" w:rsidRDefault="00701C1C" w:rsidP="002C7383">
      <w:pPr>
        <w:pStyle w:val="a9"/>
        <w:rPr>
          <w:rFonts w:ascii="Arial Narrow" w:hAnsi="Arial Narrow"/>
        </w:rPr>
      </w:pPr>
    </w:p>
    <w:p w:rsidR="00701C1C" w:rsidRPr="002D40BE" w:rsidRDefault="003B0FDA" w:rsidP="002C7383">
      <w:pPr>
        <w:pStyle w:val="a9"/>
        <w:rPr>
          <w:rFonts w:ascii="Arial Narrow" w:hAnsi="Arial Narrow"/>
          <w:b/>
        </w:rPr>
      </w:pPr>
      <w:r w:rsidRPr="002D40BE">
        <w:rPr>
          <w:rFonts w:ascii="Arial Narrow" w:hAnsi="Arial Narrow"/>
          <w:b/>
        </w:rPr>
        <w:t>Η ανάγκη να διαδοθεί η Σύμβαση για τα δικαιώματα των ατόμων με αναπηρία και η συγκέντρωση περισσότερων πληροφοριών</w:t>
      </w:r>
    </w:p>
    <w:p w:rsidR="003B0FDA" w:rsidRDefault="003B0FDA" w:rsidP="002C7383">
      <w:pPr>
        <w:pStyle w:val="a9"/>
        <w:rPr>
          <w:rFonts w:ascii="Arial Narrow" w:hAnsi="Arial Narrow"/>
        </w:rPr>
      </w:pPr>
    </w:p>
    <w:p w:rsidR="003B0FDA" w:rsidRDefault="003B0FDA" w:rsidP="002C7383">
      <w:pPr>
        <w:pStyle w:val="a9"/>
        <w:numPr>
          <w:ilvl w:val="0"/>
          <w:numId w:val="19"/>
        </w:numPr>
        <w:rPr>
          <w:rFonts w:ascii="Arial Narrow" w:hAnsi="Arial Narrow"/>
        </w:rPr>
      </w:pPr>
      <w:r w:rsidRPr="003B0FDA">
        <w:rPr>
          <w:rFonts w:ascii="Arial Narrow" w:hAnsi="Arial Narrow"/>
        </w:rPr>
        <w:t xml:space="preserve">Οι συμμετέχοντες τόνισαν την ανάγκη για μια ολοκληρωμένη εκστρατεία για την </w:t>
      </w:r>
      <w:r w:rsidR="00945C52">
        <w:rPr>
          <w:rFonts w:ascii="Arial Narrow" w:hAnsi="Arial Narrow"/>
        </w:rPr>
        <w:t>διάδοση</w:t>
      </w:r>
      <w:r w:rsidRPr="003B0FDA">
        <w:rPr>
          <w:rFonts w:ascii="Arial Narrow" w:hAnsi="Arial Narrow"/>
        </w:rPr>
        <w:t xml:space="preserve"> της Σύμβασης των Ηνωμένων Εθνών σε επίπεδο ΕΕ και σε επίπεδο κρατών μελών, μαζί με σχετική κατάρτιση των υπαλλήλων </w:t>
      </w:r>
      <w:r w:rsidR="00945C52">
        <w:rPr>
          <w:rFonts w:ascii="Arial Narrow" w:hAnsi="Arial Narrow"/>
        </w:rPr>
        <w:t>σε εθνικό και σε ΕΕ επίπεδο</w:t>
      </w:r>
      <w:r w:rsidRPr="003B0FDA">
        <w:rPr>
          <w:rFonts w:ascii="Arial Narrow" w:hAnsi="Arial Narrow"/>
        </w:rPr>
        <w:t>, όπως προτείνεται από την Επιτροπή.</w:t>
      </w:r>
    </w:p>
    <w:p w:rsidR="003B0FDA" w:rsidRDefault="00945C52" w:rsidP="002C7383">
      <w:pPr>
        <w:pStyle w:val="a9"/>
        <w:numPr>
          <w:ilvl w:val="0"/>
          <w:numId w:val="19"/>
        </w:numPr>
        <w:rPr>
          <w:rFonts w:ascii="Arial Narrow" w:hAnsi="Arial Narrow"/>
        </w:rPr>
      </w:pPr>
      <w:r w:rsidRPr="00945C52">
        <w:rPr>
          <w:rFonts w:ascii="Arial Narrow" w:hAnsi="Arial Narrow"/>
        </w:rPr>
        <w:t xml:space="preserve">Οι συμμετέχοντες τόνισαν ότι η ΕΕ πρέπει να ενισχύσει την ικανότητά της να </w:t>
      </w:r>
      <w:r>
        <w:rPr>
          <w:rFonts w:ascii="Arial Narrow" w:hAnsi="Arial Narrow"/>
        </w:rPr>
        <w:t>αξιολογεί</w:t>
      </w:r>
      <w:r w:rsidRPr="00945C52">
        <w:rPr>
          <w:rFonts w:ascii="Arial Narrow" w:hAnsi="Arial Narrow"/>
        </w:rPr>
        <w:t xml:space="preserve"> την κατάσταση</w:t>
      </w:r>
      <w:r>
        <w:rPr>
          <w:rFonts w:ascii="Arial Narrow" w:hAnsi="Arial Narrow"/>
        </w:rPr>
        <w:t xml:space="preserve"> των ατόμων με αναπηρία στην ΕΕ</w:t>
      </w:r>
      <w:r w:rsidRPr="00945C52">
        <w:rPr>
          <w:rFonts w:ascii="Arial Narrow" w:hAnsi="Arial Narrow"/>
        </w:rPr>
        <w:t xml:space="preserve"> και χαιρέτισε την έκκληση </w:t>
      </w:r>
      <w:r>
        <w:rPr>
          <w:rFonts w:ascii="Arial Narrow" w:hAnsi="Arial Narrow"/>
        </w:rPr>
        <w:t xml:space="preserve">της Επιτροπής που ζητά από την ΕΕ να συμπεριλαμβάνει τα άτομα με αναπηρία στους δείκτες αξιολόγησης. </w:t>
      </w:r>
    </w:p>
    <w:p w:rsidR="00945C52" w:rsidRPr="00945C52" w:rsidRDefault="00945C52" w:rsidP="002C7383">
      <w:pPr>
        <w:pStyle w:val="a9"/>
        <w:rPr>
          <w:rFonts w:ascii="Arial Narrow" w:hAnsi="Arial Narrow"/>
          <w:b/>
          <w:i/>
        </w:rPr>
      </w:pPr>
    </w:p>
    <w:p w:rsidR="00701C1C" w:rsidRPr="009F0364" w:rsidRDefault="00945C52" w:rsidP="002C7383">
      <w:pPr>
        <w:pStyle w:val="a9"/>
        <w:rPr>
          <w:rFonts w:ascii="Arial Narrow" w:hAnsi="Arial Narrow"/>
        </w:rPr>
      </w:pPr>
      <w:r>
        <w:rPr>
          <w:rFonts w:ascii="Arial Narrow" w:hAnsi="Arial Narrow"/>
          <w:b/>
          <w:i/>
        </w:rPr>
        <w:t>Οι συμμετέχοντες ζήτησαν από την ΕΟΚΕ να διαδώσει</w:t>
      </w:r>
      <w:r w:rsidRPr="00945C52">
        <w:rPr>
          <w:rFonts w:ascii="Arial Narrow" w:hAnsi="Arial Narrow"/>
          <w:b/>
          <w:i/>
        </w:rPr>
        <w:t xml:space="preserve"> </w:t>
      </w:r>
      <w:r>
        <w:rPr>
          <w:rFonts w:ascii="Arial Narrow" w:hAnsi="Arial Narrow"/>
          <w:b/>
          <w:i/>
        </w:rPr>
        <w:t>τις καταληκτικές παρατηρήσεις</w:t>
      </w:r>
      <w:r w:rsidRPr="00945C52">
        <w:rPr>
          <w:rFonts w:ascii="Arial Narrow" w:hAnsi="Arial Narrow"/>
          <w:b/>
          <w:i/>
        </w:rPr>
        <w:t xml:space="preserve">, ως ένα πρώτο βήμα προς τη βαθιά και λεπτομερή ανάλυση της πολιτικής που όλα τα θεσμικά όργανα, συμβουλευτικά όργανα και </w:t>
      </w:r>
      <w:r>
        <w:rPr>
          <w:rFonts w:ascii="Arial Narrow" w:hAnsi="Arial Narrow"/>
          <w:b/>
          <w:i/>
        </w:rPr>
        <w:t xml:space="preserve">τα </w:t>
      </w:r>
      <w:r w:rsidRPr="00945C52">
        <w:rPr>
          <w:rFonts w:ascii="Arial Narrow" w:hAnsi="Arial Narrow"/>
          <w:b/>
          <w:i/>
        </w:rPr>
        <w:t>άλλα ενδιαφερόμενα μέρη πρέπει να αναλάβουν στο εγγύς μ</w:t>
      </w:r>
      <w:r>
        <w:rPr>
          <w:rFonts w:ascii="Arial Narrow" w:hAnsi="Arial Narrow"/>
          <w:b/>
          <w:i/>
        </w:rPr>
        <w:t xml:space="preserve">έλλον, </w:t>
      </w:r>
      <w:r>
        <w:rPr>
          <w:rFonts w:ascii="Arial Narrow" w:hAnsi="Arial Narrow"/>
          <w:b/>
          <w:i/>
        </w:rPr>
        <w:lastRenderedPageBreak/>
        <w:t>προκειμένου να εκπληρώσουν</w:t>
      </w:r>
      <w:r w:rsidRPr="00945C52">
        <w:rPr>
          <w:rFonts w:ascii="Arial Narrow" w:hAnsi="Arial Narrow"/>
          <w:b/>
          <w:i/>
        </w:rPr>
        <w:t xml:space="preserve"> τις απαιτήσεις</w:t>
      </w:r>
      <w:r>
        <w:rPr>
          <w:rFonts w:ascii="Arial Narrow" w:hAnsi="Arial Narrow"/>
          <w:b/>
          <w:i/>
        </w:rPr>
        <w:t xml:space="preserve"> της</w:t>
      </w:r>
      <w:r w:rsidRPr="00945C52">
        <w:rPr>
          <w:rFonts w:ascii="Arial Narrow" w:hAnsi="Arial Narrow"/>
          <w:b/>
          <w:i/>
        </w:rPr>
        <w:t xml:space="preserve"> Σύμβασης των Ηνωμένων Εθνών και να υλοποιηθούν </w:t>
      </w:r>
      <w:r>
        <w:rPr>
          <w:rFonts w:ascii="Arial Narrow" w:hAnsi="Arial Narrow"/>
          <w:b/>
          <w:i/>
        </w:rPr>
        <w:t xml:space="preserve">οι </w:t>
      </w:r>
      <w:r w:rsidRPr="00945C52">
        <w:rPr>
          <w:rFonts w:ascii="Arial Narrow" w:hAnsi="Arial Narrow"/>
          <w:b/>
          <w:i/>
        </w:rPr>
        <w:t>παρατηρήσεις πο</w:t>
      </w:r>
      <w:r>
        <w:rPr>
          <w:rFonts w:ascii="Arial Narrow" w:hAnsi="Arial Narrow"/>
          <w:b/>
          <w:i/>
        </w:rPr>
        <w:t xml:space="preserve">υ διατυπώθηκαν από την Επιτροπή. </w:t>
      </w:r>
    </w:p>
    <w:p w:rsidR="00701C1C" w:rsidRPr="009F0364" w:rsidRDefault="00701C1C" w:rsidP="002C7383">
      <w:pPr>
        <w:pStyle w:val="a9"/>
        <w:rPr>
          <w:rFonts w:ascii="Arial Narrow" w:hAnsi="Arial Narrow"/>
        </w:rPr>
      </w:pPr>
    </w:p>
    <w:p w:rsidR="00701C1C" w:rsidRPr="002D40BE" w:rsidRDefault="002D40BE" w:rsidP="002C7383">
      <w:pPr>
        <w:pStyle w:val="a9"/>
        <w:rPr>
          <w:rFonts w:ascii="Arial Narrow" w:hAnsi="Arial Narrow"/>
          <w:u w:val="single"/>
        </w:rPr>
      </w:pPr>
      <w:r w:rsidRPr="002D40BE">
        <w:rPr>
          <w:rFonts w:ascii="Arial Narrow" w:hAnsi="Arial Narrow"/>
          <w:u w:val="single"/>
        </w:rPr>
        <w:t xml:space="preserve">Το πρωτότυπο κείμενο των συμπερασμάτων στα αγγλικά στον ιστότοπο της ΕΟΚΕ </w:t>
      </w:r>
      <w:hyperlink r:id="rId10" w:history="1">
        <w:r w:rsidRPr="002D40BE">
          <w:rPr>
            <w:rStyle w:val="-"/>
            <w:rFonts w:ascii="Arial Narrow" w:hAnsi="Arial Narrow"/>
          </w:rPr>
          <w:t>http://is.gd/tGKW06</w:t>
        </w:r>
      </w:hyperlink>
      <w:r w:rsidRPr="002D40BE">
        <w:rPr>
          <w:rFonts w:ascii="Arial Narrow" w:hAnsi="Arial Narrow"/>
          <w:u w:val="single"/>
        </w:rPr>
        <w:t xml:space="preserve"> </w:t>
      </w:r>
    </w:p>
    <w:p w:rsidR="00701C1C" w:rsidRPr="002D40BE" w:rsidRDefault="00701C1C" w:rsidP="002C7383">
      <w:pPr>
        <w:pStyle w:val="a9"/>
        <w:rPr>
          <w:rFonts w:ascii="Arial Narrow" w:hAnsi="Arial Narrow"/>
        </w:rPr>
      </w:pPr>
    </w:p>
    <w:p w:rsidR="00701C1C" w:rsidRPr="002D40BE" w:rsidRDefault="00701C1C" w:rsidP="002C7383">
      <w:pPr>
        <w:pStyle w:val="a9"/>
        <w:rPr>
          <w:rFonts w:ascii="Arial Narrow" w:hAnsi="Arial Narrow"/>
        </w:rPr>
      </w:pPr>
    </w:p>
    <w:p w:rsidR="00701C1C" w:rsidRPr="009F0364" w:rsidRDefault="00701C1C" w:rsidP="002C7383">
      <w:pPr>
        <w:pStyle w:val="a9"/>
        <w:rPr>
          <w:rFonts w:ascii="Arial Narrow" w:hAnsi="Arial Narrow"/>
        </w:rPr>
      </w:pPr>
    </w:p>
    <w:p w:rsidR="00701C1C" w:rsidRPr="009F0364" w:rsidRDefault="00701C1C" w:rsidP="00701C1C">
      <w:pPr>
        <w:pStyle w:val="a9"/>
        <w:rPr>
          <w:rFonts w:ascii="Arial Narrow" w:hAnsi="Arial Narrow"/>
          <w:b/>
        </w:rPr>
      </w:pPr>
    </w:p>
    <w:p w:rsidR="00B67743" w:rsidRPr="009F0364" w:rsidRDefault="00B67743" w:rsidP="00B747D7">
      <w:pPr>
        <w:pStyle w:val="a9"/>
        <w:rPr>
          <w:rFonts w:ascii="Arial Narrow" w:hAnsi="Arial Narrow"/>
          <w:bCs/>
          <w:i/>
        </w:rPr>
      </w:pPr>
    </w:p>
    <w:p w:rsidR="002944DE" w:rsidRPr="00160957" w:rsidRDefault="00B67743" w:rsidP="00B747D7">
      <w:pPr>
        <w:pStyle w:val="a9"/>
        <w:rPr>
          <w:rFonts w:ascii="Arial Narrow" w:hAnsi="Arial Narrow"/>
          <w:bCs/>
          <w:i/>
        </w:rPr>
      </w:pPr>
      <w:r>
        <w:rPr>
          <w:rFonts w:ascii="Arial Narrow" w:hAnsi="Arial Narrow"/>
          <w:bCs/>
          <w:i/>
        </w:rPr>
        <w:t>Γ</w:t>
      </w:r>
      <w:r w:rsidR="002944DE" w:rsidRPr="00160957">
        <w:rPr>
          <w:rFonts w:ascii="Arial Narrow" w:hAnsi="Arial Narrow"/>
          <w:bCs/>
          <w:i/>
        </w:rPr>
        <w:t xml:space="preserve">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CD6" w:rsidRDefault="00E20CD6" w:rsidP="00A5663B">
      <w:pPr>
        <w:spacing w:after="0" w:line="240" w:lineRule="auto"/>
      </w:pPr>
      <w:r>
        <w:separator/>
      </w:r>
    </w:p>
  </w:endnote>
  <w:endnote w:type="continuationSeparator" w:id="0">
    <w:p w:rsidR="00E20CD6" w:rsidRDefault="00E20CD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2" name="Εικόνα 2"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CD6" w:rsidRDefault="00E20CD6" w:rsidP="00A5663B">
      <w:pPr>
        <w:spacing w:after="0" w:line="240" w:lineRule="auto"/>
      </w:pPr>
      <w:r>
        <w:separator/>
      </w:r>
    </w:p>
  </w:footnote>
  <w:footnote w:type="continuationSeparator" w:id="0">
    <w:p w:rsidR="00E20CD6" w:rsidRDefault="00E20CD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1" name="Εικόνα 1"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945580E"/>
    <w:multiLevelType w:val="hybridMultilevel"/>
    <w:tmpl w:val="21CC0492"/>
    <w:lvl w:ilvl="0" w:tplc="DD06B452">
      <w:start w:val="1"/>
      <w:numFmt w:val="lowerRoman"/>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9AA0DDB"/>
    <w:multiLevelType w:val="hybridMultilevel"/>
    <w:tmpl w:val="EA927BF6"/>
    <w:lvl w:ilvl="0" w:tplc="797ABF42">
      <w:start w:val="1"/>
      <w:numFmt w:val="lowerRoman"/>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644F7072"/>
    <w:multiLevelType w:val="hybridMultilevel"/>
    <w:tmpl w:val="AE7A09E6"/>
    <w:lvl w:ilvl="0" w:tplc="7A8E0A4E">
      <w:start w:val="1"/>
      <w:numFmt w:val="lowerRoman"/>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7E558A8"/>
    <w:multiLevelType w:val="hybridMultilevel"/>
    <w:tmpl w:val="B088C644"/>
    <w:lvl w:ilvl="0" w:tplc="6970852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F343F70"/>
    <w:multiLevelType w:val="hybridMultilevel"/>
    <w:tmpl w:val="FC0859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7"/>
  </w:num>
  <w:num w:numId="11">
    <w:abstractNumId w:val="6"/>
  </w:num>
  <w:num w:numId="12">
    <w:abstractNumId w:val="2"/>
  </w:num>
  <w:num w:numId="13">
    <w:abstractNumId w:val="0"/>
  </w:num>
  <w:num w:numId="14">
    <w:abstractNumId w:val="3"/>
  </w:num>
  <w:num w:numId="15">
    <w:abstractNumId w:val="10"/>
  </w:num>
  <w:num w:numId="16">
    <w:abstractNumId w:val="5"/>
  </w:num>
  <w:num w:numId="17">
    <w:abstractNumId w:val="4"/>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1019FA"/>
    <w:rsid w:val="00122903"/>
    <w:rsid w:val="0012420D"/>
    <w:rsid w:val="00145B41"/>
    <w:rsid w:val="00160130"/>
    <w:rsid w:val="00160957"/>
    <w:rsid w:val="00171E39"/>
    <w:rsid w:val="001915E3"/>
    <w:rsid w:val="001A3655"/>
    <w:rsid w:val="001B3428"/>
    <w:rsid w:val="002152A7"/>
    <w:rsid w:val="002944DE"/>
    <w:rsid w:val="002C7383"/>
    <w:rsid w:val="002D004E"/>
    <w:rsid w:val="002D1046"/>
    <w:rsid w:val="002D40BE"/>
    <w:rsid w:val="002F6741"/>
    <w:rsid w:val="00331C4B"/>
    <w:rsid w:val="0039752B"/>
    <w:rsid w:val="003B0FDA"/>
    <w:rsid w:val="003F6482"/>
    <w:rsid w:val="00407F21"/>
    <w:rsid w:val="004177D2"/>
    <w:rsid w:val="00445F09"/>
    <w:rsid w:val="004D111D"/>
    <w:rsid w:val="004F51E4"/>
    <w:rsid w:val="00500850"/>
    <w:rsid w:val="00521486"/>
    <w:rsid w:val="00552D90"/>
    <w:rsid w:val="0057289C"/>
    <w:rsid w:val="005C4336"/>
    <w:rsid w:val="005D3CB5"/>
    <w:rsid w:val="005F22DA"/>
    <w:rsid w:val="00631BF8"/>
    <w:rsid w:val="00651CD5"/>
    <w:rsid w:val="0067260B"/>
    <w:rsid w:val="006748C0"/>
    <w:rsid w:val="0069515A"/>
    <w:rsid w:val="006C30C8"/>
    <w:rsid w:val="006D0D9B"/>
    <w:rsid w:val="00701C1C"/>
    <w:rsid w:val="00722EFC"/>
    <w:rsid w:val="007305A6"/>
    <w:rsid w:val="0077016C"/>
    <w:rsid w:val="007A7C75"/>
    <w:rsid w:val="007C4506"/>
    <w:rsid w:val="007F7716"/>
    <w:rsid w:val="0080216E"/>
    <w:rsid w:val="00811A9B"/>
    <w:rsid w:val="00830015"/>
    <w:rsid w:val="00845D91"/>
    <w:rsid w:val="00886B82"/>
    <w:rsid w:val="008A2BCF"/>
    <w:rsid w:val="008F4A49"/>
    <w:rsid w:val="00916B6C"/>
    <w:rsid w:val="00941D80"/>
    <w:rsid w:val="00945C52"/>
    <w:rsid w:val="009764AA"/>
    <w:rsid w:val="00982580"/>
    <w:rsid w:val="009A40CB"/>
    <w:rsid w:val="009B3183"/>
    <w:rsid w:val="009E0525"/>
    <w:rsid w:val="009F0364"/>
    <w:rsid w:val="00A556E7"/>
    <w:rsid w:val="00A5663B"/>
    <w:rsid w:val="00A94FE9"/>
    <w:rsid w:val="00AA1481"/>
    <w:rsid w:val="00AB627A"/>
    <w:rsid w:val="00B01AB1"/>
    <w:rsid w:val="00B67743"/>
    <w:rsid w:val="00B747D7"/>
    <w:rsid w:val="00B754EF"/>
    <w:rsid w:val="00BA150F"/>
    <w:rsid w:val="00BB27ED"/>
    <w:rsid w:val="00C50D8C"/>
    <w:rsid w:val="00CB7433"/>
    <w:rsid w:val="00D26BD7"/>
    <w:rsid w:val="00D357F5"/>
    <w:rsid w:val="00D66C6A"/>
    <w:rsid w:val="00D713D0"/>
    <w:rsid w:val="00D817DD"/>
    <w:rsid w:val="00DC4F51"/>
    <w:rsid w:val="00E155A3"/>
    <w:rsid w:val="00E20CD6"/>
    <w:rsid w:val="00E2698D"/>
    <w:rsid w:val="00E61B42"/>
    <w:rsid w:val="00E676BF"/>
    <w:rsid w:val="00E70687"/>
    <w:rsid w:val="00E77CF3"/>
    <w:rsid w:val="00EA6747"/>
    <w:rsid w:val="00EB41F6"/>
    <w:rsid w:val="00ED637A"/>
    <w:rsid w:val="00EE6171"/>
    <w:rsid w:val="00F02DA9"/>
    <w:rsid w:val="00F10700"/>
    <w:rsid w:val="00F127A2"/>
    <w:rsid w:val="00F17BDF"/>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tGKW0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44C295D-123A-4CE4-BF6F-22E11BC0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2044</Words>
  <Characters>11040</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9</cp:revision>
  <cp:lastPrinted>2015-09-22T09:10:00Z</cp:lastPrinted>
  <dcterms:created xsi:type="dcterms:W3CDTF">2015-09-21T12:22:00Z</dcterms:created>
  <dcterms:modified xsi:type="dcterms:W3CDTF">2015-09-22T09:11:00Z</dcterms:modified>
</cp:coreProperties>
</file>