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5060E">
        <w:rPr>
          <w:rFonts w:ascii="Arial Narrow" w:hAnsi="Arial Narrow"/>
          <w:lang w:val="en-US"/>
        </w:rPr>
        <w:t>30</w:t>
      </w:r>
      <w:r w:rsidR="00EB41F6">
        <w:rPr>
          <w:rFonts w:ascii="Arial Narrow" w:hAnsi="Arial Narrow"/>
        </w:rPr>
        <w:t>.09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692E6A">
        <w:rPr>
          <w:rFonts w:ascii="Arial Narrow" w:hAnsi="Arial Narrow"/>
          <w:lang w:val="en-US"/>
        </w:rPr>
        <w:t>2288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55060E">
        <w:rPr>
          <w:rFonts w:ascii="Arial Narrow" w:eastAsia="Batang" w:hAnsi="Arial Narrow" w:cs="Latha"/>
          <w:b/>
          <w:bCs/>
          <w:sz w:val="28"/>
          <w:szCs w:val="28"/>
        </w:rPr>
        <w:t>Στην Κρήτη ο Ι. Βαρδακαστάνης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55060E" w:rsidRDefault="0055060E" w:rsidP="0055060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Την Πέμπτη 1 και την Παρασκευή 2 Οκτωβρίου ο πρόεδρος της ΕΣΑμεΑ Ιωάννης Βαρδακαστάνης θα βρίσκεται στην Κρήτη, με την ευκαιρία του 5</w:t>
      </w:r>
      <w:r w:rsidRPr="0055060E">
        <w:rPr>
          <w:rFonts w:ascii="Arial Narrow" w:hAnsi="Arial Narrow"/>
          <w:vertAlign w:val="superscript"/>
        </w:rPr>
        <w:t>ου</w:t>
      </w:r>
      <w:r>
        <w:rPr>
          <w:rFonts w:ascii="Arial Narrow" w:hAnsi="Arial Narrow"/>
        </w:rPr>
        <w:t xml:space="preserve"> Πανελλήνιου Συνεδρίου </w:t>
      </w:r>
      <w:r w:rsidRPr="0055060E">
        <w:rPr>
          <w:rFonts w:ascii="Arial Narrow" w:hAnsi="Arial Narrow"/>
        </w:rPr>
        <w:t>Μονάδων Κοινωνικής Πρόνοιας ΕΠ ΑΡΩΓΗ</w:t>
      </w:r>
      <w:r>
        <w:rPr>
          <w:rFonts w:ascii="Arial Narrow" w:hAnsi="Arial Narrow"/>
        </w:rPr>
        <w:t xml:space="preserve"> </w:t>
      </w:r>
      <w:r w:rsidRPr="0055060E">
        <w:rPr>
          <w:rFonts w:ascii="Arial Narrow" w:hAnsi="Arial Narrow"/>
        </w:rPr>
        <w:t>που διοργανώνει το Κέντρο Κοινωνι</w:t>
      </w:r>
      <w:r>
        <w:rPr>
          <w:rFonts w:ascii="Arial Narrow" w:hAnsi="Arial Narrow"/>
        </w:rPr>
        <w:t>κής Πρόνοιας Περιφέρειας Κρήτης, υπό την αιγίδα του υπουργείου Εργασίας,</w:t>
      </w:r>
      <w:r w:rsidRPr="0055060E">
        <w:rPr>
          <w:rFonts w:ascii="Arial Narrow" w:hAnsi="Arial Narrow"/>
        </w:rPr>
        <w:t xml:space="preserve"> με θέμα </w:t>
      </w:r>
      <w:r>
        <w:rPr>
          <w:rFonts w:ascii="Arial Narrow" w:hAnsi="Arial Narrow"/>
        </w:rPr>
        <w:t>«</w:t>
      </w:r>
      <w:r w:rsidRPr="0055060E">
        <w:rPr>
          <w:rFonts w:ascii="Arial Narrow" w:hAnsi="Arial Narrow"/>
        </w:rPr>
        <w:t>Κοινωνική Φροντίδα και Αλληλεγγύη: Μεθοδολογίες, Παρεμβάσεις και Πολιτικές</w:t>
      </w:r>
      <w:r>
        <w:rPr>
          <w:rFonts w:ascii="Arial Narrow" w:hAnsi="Arial Narrow"/>
        </w:rPr>
        <w:t xml:space="preserve">». Ο πρόεδρος της ΕΣΑμεΑ θα απευθύνει χαιρετισμό στην έναρξη το πρωί της Πέμπτης. </w:t>
      </w:r>
    </w:p>
    <w:p w:rsidR="0055060E" w:rsidRDefault="0055060E" w:rsidP="0055060E">
      <w:pPr>
        <w:pStyle w:val="a9"/>
        <w:rPr>
          <w:rFonts w:ascii="Arial Narrow" w:hAnsi="Arial Narrow"/>
        </w:rPr>
      </w:pPr>
    </w:p>
    <w:p w:rsidR="0055060E" w:rsidRDefault="0055060E" w:rsidP="0055060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Στη συνέχεια θα πραγματοποιήσει συνάντηση με αναπηρικούς φορείς του Λασιθίου, του Αγίου Νικολάου, της Σητείας και της Ιεράπετρας.</w:t>
      </w:r>
    </w:p>
    <w:p w:rsidR="0055060E" w:rsidRDefault="0055060E" w:rsidP="0055060E">
      <w:pPr>
        <w:pStyle w:val="a9"/>
        <w:rPr>
          <w:rFonts w:ascii="Arial Narrow" w:hAnsi="Arial Narrow"/>
        </w:rPr>
      </w:pPr>
    </w:p>
    <w:p w:rsidR="0055060E" w:rsidRDefault="0055060E" w:rsidP="0055060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Την Παρασκευή 2 Οκτωβρίου στις 12 π.μ. ο κ. Βαρδακαστάνης</w:t>
      </w:r>
      <w:r w:rsidR="00CB266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μαζί με εκπροσώπους της Περιφερειακής Ομοσπονδίας ΑμεΑ Κρήτης</w:t>
      </w:r>
      <w:r w:rsidR="00CB266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θα έχουν συνάντηση με τον περιφερειάρχη Κρήτης Σταύρο Αρναουτάκη, ενώ στις 2 το μεσημέρι </w:t>
      </w:r>
      <w:r w:rsidR="00CB266B">
        <w:rPr>
          <w:rFonts w:ascii="Arial Narrow" w:hAnsi="Arial Narrow"/>
        </w:rPr>
        <w:t xml:space="preserve">θα έχουν συνάντηση με τον δήμαρχο Ηρακλείου Βασίλη Λαμπρινό. </w:t>
      </w:r>
    </w:p>
    <w:p w:rsidR="0055060E" w:rsidRDefault="0055060E" w:rsidP="0055060E">
      <w:pPr>
        <w:pStyle w:val="a9"/>
        <w:rPr>
          <w:rFonts w:ascii="Arial Narrow" w:hAnsi="Arial Narrow"/>
        </w:rPr>
      </w:pPr>
    </w:p>
    <w:p w:rsidR="00B67743" w:rsidRDefault="00B67743" w:rsidP="00B747D7">
      <w:pPr>
        <w:pStyle w:val="a9"/>
        <w:rPr>
          <w:rFonts w:ascii="Arial Narrow" w:hAnsi="Arial Narrow"/>
          <w:bCs/>
          <w:i/>
        </w:rPr>
      </w:pPr>
    </w:p>
    <w:p w:rsidR="002944DE" w:rsidRPr="00160957" w:rsidRDefault="00B67743" w:rsidP="00B747D7">
      <w:pPr>
        <w:pStyle w:val="a9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Γ</w:t>
      </w:r>
      <w:r w:rsidR="002944DE" w:rsidRPr="00160957">
        <w:rPr>
          <w:rFonts w:ascii="Arial Narrow" w:hAnsi="Arial Narrow"/>
          <w:bCs/>
          <w:i/>
        </w:rPr>
        <w:t xml:space="preserve">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8F" w:rsidRDefault="0064538F" w:rsidP="00A5663B">
      <w:pPr>
        <w:spacing w:after="0" w:line="240" w:lineRule="auto"/>
      </w:pPr>
      <w:r>
        <w:separator/>
      </w:r>
    </w:p>
  </w:endnote>
  <w:endnote w:type="continuationSeparator" w:id="0">
    <w:p w:rsidR="0064538F" w:rsidRDefault="0064538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8F" w:rsidRDefault="0064538F" w:rsidP="00A5663B">
      <w:pPr>
        <w:spacing w:after="0" w:line="240" w:lineRule="auto"/>
      </w:pPr>
      <w:r>
        <w:separator/>
      </w:r>
    </w:p>
  </w:footnote>
  <w:footnote w:type="continuationSeparator" w:id="0">
    <w:p w:rsidR="0064538F" w:rsidRDefault="0064538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602B"/>
    <w:rsid w:val="000E0D29"/>
    <w:rsid w:val="001019FA"/>
    <w:rsid w:val="00122903"/>
    <w:rsid w:val="0012420D"/>
    <w:rsid w:val="00125168"/>
    <w:rsid w:val="00145B41"/>
    <w:rsid w:val="00160130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D111D"/>
    <w:rsid w:val="004F51E4"/>
    <w:rsid w:val="00500850"/>
    <w:rsid w:val="00521486"/>
    <w:rsid w:val="0055060E"/>
    <w:rsid w:val="00552D90"/>
    <w:rsid w:val="005D3CB5"/>
    <w:rsid w:val="005F22DA"/>
    <w:rsid w:val="00631BF8"/>
    <w:rsid w:val="0064538F"/>
    <w:rsid w:val="00651CD5"/>
    <w:rsid w:val="006748C0"/>
    <w:rsid w:val="00692E6A"/>
    <w:rsid w:val="0069515A"/>
    <w:rsid w:val="006C30C8"/>
    <w:rsid w:val="006D0D9B"/>
    <w:rsid w:val="00722EFC"/>
    <w:rsid w:val="007305A6"/>
    <w:rsid w:val="0077016C"/>
    <w:rsid w:val="007A7C75"/>
    <w:rsid w:val="007C4506"/>
    <w:rsid w:val="00811A9B"/>
    <w:rsid w:val="00830015"/>
    <w:rsid w:val="00845D91"/>
    <w:rsid w:val="00886B82"/>
    <w:rsid w:val="008A2BCF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B01AB1"/>
    <w:rsid w:val="00B67743"/>
    <w:rsid w:val="00B747D7"/>
    <w:rsid w:val="00B754EF"/>
    <w:rsid w:val="00BA150F"/>
    <w:rsid w:val="00C50D8C"/>
    <w:rsid w:val="00CB266B"/>
    <w:rsid w:val="00CB7433"/>
    <w:rsid w:val="00D26BD7"/>
    <w:rsid w:val="00D357F5"/>
    <w:rsid w:val="00D66C6A"/>
    <w:rsid w:val="00D713D0"/>
    <w:rsid w:val="00DC4F5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5A3967A-F310-492A-8534-345D5A09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2015-06-12T10:29:00Z</cp:lastPrinted>
  <dcterms:created xsi:type="dcterms:W3CDTF">2015-09-30T07:20:00Z</dcterms:created>
  <dcterms:modified xsi:type="dcterms:W3CDTF">2015-09-30T07:26:00Z</dcterms:modified>
</cp:coreProperties>
</file>